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D6" w:rsidRDefault="00EC02D6" w:rsidP="00EC02D6">
      <w:r>
        <w:rPr>
          <w:noProof/>
          <w:lang w:eastAsia="fr-FR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-53340</wp:posOffset>
            </wp:positionH>
            <wp:positionV relativeFrom="paragraph">
              <wp:posOffset>41910</wp:posOffset>
            </wp:positionV>
            <wp:extent cx="1266825" cy="1323975"/>
            <wp:effectExtent l="0" t="0" r="0" b="0"/>
            <wp:wrapSquare wrapText="bothSides"/>
            <wp:docPr id="1" name="Image 1" descr="Une image contenant 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32"/>
          <w:szCs w:val="32"/>
        </w:rPr>
        <w:t>Paroisse Sainte Marie des Sables d'Olonne</w:t>
      </w:r>
    </w:p>
    <w:p w:rsidR="00EC02D6" w:rsidRPr="00EC02D6" w:rsidRDefault="00EC02D6" w:rsidP="00EC02D6">
      <w:pPr>
        <w:ind w:left="2832" w:firstLine="708"/>
        <w:rPr>
          <w:b/>
          <w:sz w:val="24"/>
          <w:szCs w:val="24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8154A">
        <w:rPr>
          <w:b/>
          <w:sz w:val="24"/>
          <w:szCs w:val="24"/>
          <w:u w:val="single"/>
        </w:rPr>
        <w:t>Dimanche 26 octo</w:t>
      </w:r>
      <w:r w:rsidR="005142EB">
        <w:rPr>
          <w:b/>
          <w:sz w:val="24"/>
          <w:szCs w:val="24"/>
          <w:u w:val="single"/>
        </w:rPr>
        <w:t>bre</w:t>
      </w:r>
      <w:r w:rsidR="00B8154A">
        <w:rPr>
          <w:b/>
          <w:sz w:val="24"/>
          <w:szCs w:val="24"/>
          <w:u w:val="single"/>
        </w:rPr>
        <w:t xml:space="preserve"> 2025</w:t>
      </w:r>
    </w:p>
    <w:p w:rsidR="005142EB" w:rsidRDefault="00B8154A" w:rsidP="00EC02D6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EC02D6" w:rsidRPr="005F3151">
        <w:rPr>
          <w:b/>
          <w:sz w:val="24"/>
          <w:szCs w:val="24"/>
        </w:rPr>
        <w:t>ème dimanche de Temps Ordina</w:t>
      </w:r>
      <w:r w:rsidR="00EC02D6">
        <w:rPr>
          <w:b/>
          <w:sz w:val="24"/>
          <w:szCs w:val="24"/>
        </w:rPr>
        <w:t>ire</w:t>
      </w:r>
      <w:r>
        <w:rPr>
          <w:b/>
          <w:sz w:val="24"/>
          <w:szCs w:val="24"/>
        </w:rPr>
        <w:t xml:space="preserve"> – Année C</w:t>
      </w:r>
    </w:p>
    <w:p w:rsidR="00EC02D6" w:rsidRPr="005F3151" w:rsidRDefault="00EC02D6" w:rsidP="00EC02D6">
      <w:pPr>
        <w:ind w:left="2832" w:firstLine="708"/>
        <w:rPr>
          <w:b/>
          <w:sz w:val="24"/>
          <w:szCs w:val="24"/>
        </w:rPr>
      </w:pPr>
      <w:r w:rsidRPr="005F3151">
        <w:rPr>
          <w:b/>
          <w:sz w:val="24"/>
          <w:szCs w:val="24"/>
        </w:rPr>
        <w:t xml:space="preserve"> « </w:t>
      </w:r>
      <w:r w:rsidR="00B8154A">
        <w:rPr>
          <w:b/>
          <w:sz w:val="24"/>
          <w:szCs w:val="24"/>
        </w:rPr>
        <w:t>Qui s’élève sera abaissé ; qui s’abaisse sera élevé »</w:t>
      </w:r>
    </w:p>
    <w:p w:rsidR="00EC02D6" w:rsidRDefault="00EC02D6" w:rsidP="00EC02D6">
      <w:pPr>
        <w:rPr>
          <w:b/>
          <w:bCs/>
        </w:rPr>
      </w:pPr>
    </w:p>
    <w:p w:rsidR="00EC02D6" w:rsidRPr="00EC02D6" w:rsidRDefault="00EC02D6" w:rsidP="00EC02D6">
      <w:r>
        <w:rPr>
          <w:b/>
          <w:bCs/>
        </w:rPr>
        <w:tab/>
      </w:r>
      <w:r>
        <w:rPr>
          <w:b/>
          <w:bCs/>
        </w:rPr>
        <w:tab/>
      </w:r>
    </w:p>
    <w:p w:rsidR="00EC02D6" w:rsidRDefault="00EC02D6" w:rsidP="0023422F">
      <w:pPr>
        <w:rPr>
          <w:b/>
          <w:bCs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3422F" w:rsidRPr="003C4870">
        <w:rPr>
          <w:b/>
          <w:sz w:val="24"/>
          <w:szCs w:val="24"/>
          <w:u w:val="single"/>
        </w:rPr>
        <w:t>OUVERTURE</w:t>
      </w:r>
    </w:p>
    <w:p w:rsidR="0023422F" w:rsidRDefault="002E55DC" w:rsidP="0023422F">
      <w:pPr>
        <w:rPr>
          <w:i/>
          <w:sz w:val="24"/>
          <w:szCs w:val="24"/>
        </w:rPr>
      </w:pPr>
      <w:r w:rsidRPr="002E55DC">
        <w:rPr>
          <w:i/>
          <w:sz w:val="24"/>
          <w:szCs w:val="24"/>
        </w:rPr>
        <w:t>Procession</w:t>
      </w:r>
      <w:r w:rsidR="0050500D">
        <w:rPr>
          <w:i/>
          <w:sz w:val="24"/>
          <w:szCs w:val="24"/>
        </w:rPr>
        <w:t xml:space="preserve">solennelle avec </w:t>
      </w:r>
      <w:r w:rsidR="00766CF8">
        <w:rPr>
          <w:i/>
          <w:sz w:val="24"/>
          <w:szCs w:val="24"/>
        </w:rPr>
        <w:t>la Croix</w:t>
      </w:r>
      <w:r w:rsidR="0050500D">
        <w:rPr>
          <w:i/>
          <w:sz w:val="24"/>
          <w:szCs w:val="24"/>
        </w:rPr>
        <w:t xml:space="preserve">, </w:t>
      </w:r>
      <w:r w:rsidR="00C90260">
        <w:rPr>
          <w:i/>
          <w:sz w:val="24"/>
          <w:szCs w:val="24"/>
        </w:rPr>
        <w:t>les servants d’autel, le ou les prêtres.</w:t>
      </w:r>
    </w:p>
    <w:p w:rsidR="003C4870" w:rsidRPr="001A0C51" w:rsidRDefault="0023422F" w:rsidP="002E55DC">
      <w:pPr>
        <w:spacing w:after="0"/>
        <w:rPr>
          <w:sz w:val="24"/>
          <w:szCs w:val="24"/>
        </w:rPr>
      </w:pPr>
      <w:r w:rsidRPr="00523025">
        <w:rPr>
          <w:b/>
          <w:sz w:val="24"/>
          <w:szCs w:val="24"/>
          <w:u w:val="single"/>
        </w:rPr>
        <w:t>Chant d’entrée</w:t>
      </w:r>
      <w:r>
        <w:rPr>
          <w:sz w:val="24"/>
          <w:szCs w:val="24"/>
        </w:rPr>
        <w:t xml:space="preserve"> :   </w:t>
      </w:r>
      <w:r w:rsidR="00B8154A">
        <w:rPr>
          <w:b/>
          <w:sz w:val="24"/>
          <w:szCs w:val="24"/>
        </w:rPr>
        <w:t>Dieu nous a tous appelés        A14-56-1</w:t>
      </w:r>
      <w:r w:rsidR="00B8154A">
        <w:rPr>
          <w:sz w:val="24"/>
          <w:szCs w:val="24"/>
        </w:rPr>
        <w:t xml:space="preserve"> (feuilles bleues n° 9</w:t>
      </w:r>
      <w:r w:rsidR="001A0C51">
        <w:rPr>
          <w:sz w:val="24"/>
          <w:szCs w:val="24"/>
        </w:rPr>
        <w:t>)</w:t>
      </w:r>
    </w:p>
    <w:p w:rsidR="00523025" w:rsidRDefault="002E55DC" w:rsidP="00AC4F8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3025" w:rsidRPr="0050500D" w:rsidRDefault="00523025" w:rsidP="00523025">
      <w:pPr>
        <w:spacing w:after="0"/>
        <w:jc w:val="both"/>
        <w:rPr>
          <w:i/>
          <w:sz w:val="24"/>
          <w:szCs w:val="24"/>
        </w:rPr>
      </w:pPr>
      <w:r w:rsidRPr="00523025">
        <w:rPr>
          <w:b/>
          <w:sz w:val="24"/>
          <w:szCs w:val="24"/>
          <w:u w:val="single"/>
        </w:rPr>
        <w:t>Mot d’accueil</w:t>
      </w:r>
      <w:r>
        <w:rPr>
          <w:sz w:val="24"/>
          <w:szCs w:val="24"/>
        </w:rPr>
        <w:t xml:space="preserve"> : </w:t>
      </w:r>
      <w:r w:rsidR="0050500D" w:rsidRPr="0050500D">
        <w:rPr>
          <w:i/>
          <w:sz w:val="24"/>
          <w:szCs w:val="24"/>
        </w:rPr>
        <w:t xml:space="preserve">au choix du célébrant </w:t>
      </w:r>
    </w:p>
    <w:p w:rsidR="00E02351" w:rsidRDefault="00E02351" w:rsidP="0023422F">
      <w:pPr>
        <w:spacing w:after="0"/>
        <w:rPr>
          <w:b/>
          <w:sz w:val="24"/>
          <w:szCs w:val="24"/>
          <w:u w:val="single"/>
        </w:rPr>
      </w:pPr>
    </w:p>
    <w:p w:rsidR="00782416" w:rsidRPr="00794EEC" w:rsidRDefault="00523025" w:rsidP="0023422F">
      <w:pPr>
        <w:spacing w:after="0"/>
        <w:rPr>
          <w:b/>
          <w:sz w:val="24"/>
          <w:szCs w:val="24"/>
        </w:rPr>
      </w:pPr>
      <w:r w:rsidRPr="00523025">
        <w:rPr>
          <w:b/>
          <w:sz w:val="24"/>
          <w:szCs w:val="24"/>
          <w:u w:val="single"/>
        </w:rPr>
        <w:t>Rite pénitentiel</w:t>
      </w:r>
      <w:r>
        <w:rPr>
          <w:sz w:val="24"/>
          <w:szCs w:val="24"/>
        </w:rPr>
        <w:t xml:space="preserve"> : </w:t>
      </w:r>
      <w:r w:rsidR="005142EB">
        <w:rPr>
          <w:sz w:val="24"/>
          <w:szCs w:val="24"/>
        </w:rPr>
        <w:t xml:space="preserve">Messe </w:t>
      </w:r>
      <w:r w:rsidR="00B8154A">
        <w:rPr>
          <w:sz w:val="24"/>
          <w:szCs w:val="24"/>
        </w:rPr>
        <w:t>de Saint Vincent de Paul  (51-69</w:t>
      </w:r>
      <w:r w:rsidR="001625F8">
        <w:rPr>
          <w:sz w:val="24"/>
          <w:szCs w:val="24"/>
        </w:rPr>
        <w:t>)</w:t>
      </w:r>
    </w:p>
    <w:p w:rsidR="00B627F2" w:rsidRDefault="00B627F2" w:rsidP="0023422F">
      <w:pPr>
        <w:spacing w:after="0"/>
        <w:rPr>
          <w:sz w:val="24"/>
          <w:szCs w:val="24"/>
        </w:rPr>
      </w:pPr>
    </w:p>
    <w:p w:rsidR="00B627F2" w:rsidRPr="001625F8" w:rsidRDefault="00B627F2" w:rsidP="0023422F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Gloire à Dieu</w:t>
      </w:r>
      <w:r>
        <w:rPr>
          <w:b/>
          <w:sz w:val="24"/>
          <w:szCs w:val="24"/>
        </w:rPr>
        <w:t xml:space="preserve"> :  </w:t>
      </w:r>
      <w:r w:rsidR="005142EB">
        <w:rPr>
          <w:sz w:val="24"/>
          <w:szCs w:val="24"/>
        </w:rPr>
        <w:t xml:space="preserve">Messe </w:t>
      </w:r>
      <w:r w:rsidR="00B8154A">
        <w:rPr>
          <w:sz w:val="24"/>
          <w:szCs w:val="24"/>
        </w:rPr>
        <w:t>de Saint Vincent de Paul</w:t>
      </w:r>
    </w:p>
    <w:p w:rsidR="00782416" w:rsidRDefault="00782416" w:rsidP="00782416">
      <w:pPr>
        <w:spacing w:after="0"/>
        <w:jc w:val="both"/>
        <w:rPr>
          <w:sz w:val="24"/>
          <w:szCs w:val="24"/>
        </w:rPr>
      </w:pPr>
    </w:p>
    <w:p w:rsidR="00517524" w:rsidRDefault="00507102" w:rsidP="0077235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Prière d’ouverture</w:t>
      </w:r>
      <w:r w:rsidR="00F667EF">
        <w:rPr>
          <w:sz w:val="24"/>
          <w:szCs w:val="24"/>
        </w:rPr>
        <w:t> : celle du</w:t>
      </w:r>
      <w:r w:rsidR="00C90260">
        <w:rPr>
          <w:sz w:val="24"/>
          <w:szCs w:val="24"/>
        </w:rPr>
        <w:t xml:space="preserve"> Missel</w:t>
      </w:r>
    </w:p>
    <w:p w:rsidR="002C406C" w:rsidRDefault="002C406C" w:rsidP="00772352">
      <w:pPr>
        <w:spacing w:after="0"/>
        <w:jc w:val="both"/>
        <w:rPr>
          <w:sz w:val="24"/>
          <w:szCs w:val="24"/>
        </w:rPr>
      </w:pPr>
    </w:p>
    <w:p w:rsidR="002C406C" w:rsidRDefault="002C406C" w:rsidP="00772352">
      <w:pPr>
        <w:spacing w:after="0"/>
        <w:jc w:val="both"/>
        <w:rPr>
          <w:sz w:val="24"/>
          <w:szCs w:val="24"/>
        </w:rPr>
      </w:pPr>
    </w:p>
    <w:p w:rsidR="00523025" w:rsidRPr="00507102" w:rsidRDefault="00507102" w:rsidP="00C90260">
      <w:pPr>
        <w:spacing w:after="0"/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LITURGIE DE LA PAROLE</w:t>
      </w:r>
    </w:p>
    <w:p w:rsidR="00517524" w:rsidRDefault="00517524" w:rsidP="0023422F">
      <w:pPr>
        <w:spacing w:after="0"/>
        <w:rPr>
          <w:i/>
          <w:sz w:val="24"/>
          <w:szCs w:val="24"/>
        </w:rPr>
      </w:pPr>
    </w:p>
    <w:p w:rsidR="00E66D86" w:rsidRPr="00517524" w:rsidRDefault="00E66D86" w:rsidP="0023422F">
      <w:pPr>
        <w:spacing w:after="0"/>
        <w:rPr>
          <w:i/>
          <w:sz w:val="24"/>
          <w:szCs w:val="24"/>
        </w:rPr>
      </w:pPr>
    </w:p>
    <w:p w:rsidR="00F30647" w:rsidRPr="00517524" w:rsidRDefault="00507102" w:rsidP="004A0F23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1</w:t>
      </w:r>
      <w:r w:rsidRPr="00507102">
        <w:rPr>
          <w:b/>
          <w:sz w:val="24"/>
          <w:szCs w:val="24"/>
          <w:u w:val="single"/>
          <w:vertAlign w:val="superscript"/>
        </w:rPr>
        <w:t>ère</w:t>
      </w:r>
      <w:r>
        <w:rPr>
          <w:b/>
          <w:sz w:val="24"/>
          <w:szCs w:val="24"/>
          <w:u w:val="single"/>
        </w:rPr>
        <w:t xml:space="preserve"> lecture</w:t>
      </w:r>
      <w:r>
        <w:rPr>
          <w:sz w:val="24"/>
          <w:szCs w:val="24"/>
        </w:rPr>
        <w:t xml:space="preserve"> :  </w:t>
      </w:r>
      <w:r w:rsidR="00B8154A">
        <w:rPr>
          <w:sz w:val="24"/>
          <w:szCs w:val="24"/>
        </w:rPr>
        <w:t>du</w:t>
      </w:r>
      <w:r w:rsidR="00591867">
        <w:rPr>
          <w:sz w:val="24"/>
          <w:szCs w:val="24"/>
        </w:rPr>
        <w:t xml:space="preserve"> </w:t>
      </w:r>
      <w:r w:rsidR="0076172E">
        <w:rPr>
          <w:sz w:val="24"/>
          <w:szCs w:val="24"/>
        </w:rPr>
        <w:t xml:space="preserve">livre </w:t>
      </w:r>
      <w:r w:rsidR="00B8154A">
        <w:rPr>
          <w:sz w:val="24"/>
          <w:szCs w:val="24"/>
        </w:rPr>
        <w:t>de Ben Sira le Sage</w:t>
      </w:r>
      <w:r w:rsidR="005142EB">
        <w:rPr>
          <w:sz w:val="24"/>
          <w:szCs w:val="24"/>
        </w:rPr>
        <w:t xml:space="preserve"> (</w:t>
      </w:r>
      <w:r w:rsidR="00B8154A">
        <w:rPr>
          <w:sz w:val="24"/>
          <w:szCs w:val="24"/>
        </w:rPr>
        <w:t>35, 15b-17.20-22a</w:t>
      </w:r>
      <w:r w:rsidR="0076172E">
        <w:rPr>
          <w:sz w:val="24"/>
          <w:szCs w:val="24"/>
        </w:rPr>
        <w:t>)</w:t>
      </w:r>
    </w:p>
    <w:p w:rsidR="00F30647" w:rsidRPr="00F30647" w:rsidRDefault="00F30647" w:rsidP="0023422F">
      <w:pPr>
        <w:spacing w:after="0"/>
        <w:rPr>
          <w:i/>
          <w:sz w:val="24"/>
          <w:szCs w:val="24"/>
        </w:rPr>
      </w:pPr>
    </w:p>
    <w:p w:rsidR="00D136FD" w:rsidRDefault="00276582" w:rsidP="0023422F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Psaume</w:t>
      </w:r>
      <w:r w:rsidR="00B627F2">
        <w:rPr>
          <w:b/>
          <w:sz w:val="24"/>
          <w:szCs w:val="24"/>
        </w:rPr>
        <w:t xml:space="preserve">:  </w:t>
      </w:r>
      <w:r w:rsidR="00B8154A">
        <w:rPr>
          <w:b/>
          <w:sz w:val="24"/>
          <w:szCs w:val="24"/>
        </w:rPr>
        <w:t>33 (34)</w:t>
      </w:r>
      <w:r w:rsidR="001A0C51">
        <w:rPr>
          <w:b/>
          <w:sz w:val="24"/>
          <w:szCs w:val="24"/>
        </w:rPr>
        <w:t xml:space="preserve"> : </w:t>
      </w:r>
      <w:r w:rsidR="00B8154A">
        <w:rPr>
          <w:b/>
          <w:sz w:val="24"/>
          <w:szCs w:val="24"/>
        </w:rPr>
        <w:t>Un pauvre crie ; le Seigneur entend.</w:t>
      </w:r>
    </w:p>
    <w:p w:rsidR="00D136FD" w:rsidRDefault="004D2EA8" w:rsidP="004D2EA8">
      <w:pPr>
        <w:spacing w:after="0"/>
        <w:jc w:val="both"/>
        <w:rPr>
          <w:i/>
          <w:sz w:val="24"/>
          <w:szCs w:val="24"/>
        </w:rPr>
      </w:pPr>
      <w:r w:rsidRPr="004D2EA8">
        <w:rPr>
          <w:i/>
          <w:sz w:val="24"/>
          <w:szCs w:val="24"/>
        </w:rPr>
        <w:t>(partitionenvoyée par email aux animateurs et organistes. Si vous ne l’avez pas reçue, envoyez un courriel à « </w:t>
      </w:r>
      <w:hyperlink r:id="rId8" w:history="1">
        <w:r w:rsidRPr="004D2EA8">
          <w:rPr>
            <w:rStyle w:val="Lienhypertexte"/>
            <w:i/>
            <w:sz w:val="24"/>
            <w:szCs w:val="24"/>
          </w:rPr>
          <w:t>paroissedesolonnes@gmail.com</w:t>
        </w:r>
      </w:hyperlink>
      <w:r w:rsidRPr="004D2EA8">
        <w:rPr>
          <w:i/>
          <w:sz w:val="24"/>
          <w:szCs w:val="24"/>
        </w:rPr>
        <w:t xml:space="preserve"> en précisant votre nom et votre relais)</w:t>
      </w:r>
    </w:p>
    <w:p w:rsidR="004D2EA8" w:rsidRPr="004D2EA8" w:rsidRDefault="004D2EA8" w:rsidP="004D2EA8">
      <w:pPr>
        <w:spacing w:after="0"/>
        <w:jc w:val="both"/>
        <w:rPr>
          <w:sz w:val="24"/>
          <w:szCs w:val="24"/>
        </w:rPr>
      </w:pPr>
    </w:p>
    <w:p w:rsidR="007466A6" w:rsidRDefault="007466A6" w:rsidP="002342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2ème lecture</w:t>
      </w:r>
      <w:r w:rsidR="00DD01C6">
        <w:rPr>
          <w:sz w:val="24"/>
          <w:szCs w:val="24"/>
        </w:rPr>
        <w:t xml:space="preserve"> : </w:t>
      </w:r>
      <w:r w:rsidR="005142EB">
        <w:rPr>
          <w:sz w:val="24"/>
          <w:szCs w:val="24"/>
        </w:rPr>
        <w:t>de la</w:t>
      </w:r>
      <w:r w:rsidR="00B8154A">
        <w:rPr>
          <w:sz w:val="24"/>
          <w:szCs w:val="24"/>
        </w:rPr>
        <w:t xml:space="preserve">deuxième </w:t>
      </w:r>
      <w:r w:rsidR="0076172E">
        <w:rPr>
          <w:sz w:val="24"/>
          <w:szCs w:val="24"/>
        </w:rPr>
        <w:t xml:space="preserve">lettre </w:t>
      </w:r>
      <w:r w:rsidR="00B8154A">
        <w:rPr>
          <w:sz w:val="24"/>
          <w:szCs w:val="24"/>
        </w:rPr>
        <w:t>de saint Paul apôtre à Timothée</w:t>
      </w:r>
      <w:r w:rsidR="005142EB">
        <w:rPr>
          <w:sz w:val="24"/>
          <w:szCs w:val="24"/>
        </w:rPr>
        <w:t xml:space="preserve"> (</w:t>
      </w:r>
      <w:r w:rsidR="00B8154A">
        <w:rPr>
          <w:sz w:val="24"/>
          <w:szCs w:val="24"/>
        </w:rPr>
        <w:t>4, 6-8.16-18</w:t>
      </w:r>
      <w:r w:rsidR="0076172E">
        <w:rPr>
          <w:sz w:val="24"/>
          <w:szCs w:val="24"/>
        </w:rPr>
        <w:t>)</w:t>
      </w:r>
    </w:p>
    <w:p w:rsidR="002C406C" w:rsidRDefault="002C406C" w:rsidP="0023422F">
      <w:pPr>
        <w:spacing w:after="0"/>
        <w:rPr>
          <w:sz w:val="24"/>
          <w:szCs w:val="24"/>
        </w:rPr>
      </w:pPr>
    </w:p>
    <w:p w:rsidR="007466A6" w:rsidRDefault="00C90260" w:rsidP="002342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Acclamation</w:t>
      </w:r>
      <w:r w:rsidR="00DD01C6">
        <w:rPr>
          <w:sz w:val="24"/>
          <w:szCs w:val="24"/>
        </w:rPr>
        <w:t xml:space="preserve"> : </w:t>
      </w:r>
      <w:r w:rsidR="00DF2AE4">
        <w:rPr>
          <w:sz w:val="24"/>
          <w:szCs w:val="24"/>
        </w:rPr>
        <w:t xml:space="preserve">Psaume 112 – Paul </w:t>
      </w:r>
      <w:bookmarkStart w:id="0" w:name="_GoBack"/>
      <w:bookmarkEnd w:id="0"/>
      <w:r w:rsidR="00B8154A">
        <w:rPr>
          <w:sz w:val="24"/>
          <w:szCs w:val="24"/>
        </w:rPr>
        <w:t>Décha</w:t>
      </w:r>
    </w:p>
    <w:p w:rsidR="00DD01C6" w:rsidRPr="001D27E1" w:rsidRDefault="0076172E" w:rsidP="0023422F">
      <w:pPr>
        <w:spacing w:after="0"/>
        <w:rPr>
          <w:b/>
          <w:sz w:val="24"/>
          <w:szCs w:val="24"/>
        </w:rPr>
      </w:pPr>
      <w:r w:rsidRPr="001D27E1">
        <w:rPr>
          <w:b/>
          <w:sz w:val="24"/>
          <w:szCs w:val="24"/>
        </w:rPr>
        <w:t>« </w:t>
      </w:r>
      <w:r w:rsidR="00B8154A" w:rsidRPr="001D27E1">
        <w:rPr>
          <w:b/>
          <w:sz w:val="24"/>
          <w:szCs w:val="24"/>
        </w:rPr>
        <w:t>Dans le Christ, Dieu réconciliait le monde avec lui : il a mis dans notre bouche la parole de la réconciliation.</w:t>
      </w:r>
      <w:r w:rsidRPr="001D27E1">
        <w:rPr>
          <w:b/>
          <w:sz w:val="24"/>
          <w:szCs w:val="24"/>
        </w:rPr>
        <w:t>Alleluia »</w:t>
      </w:r>
    </w:p>
    <w:p w:rsidR="00E7409E" w:rsidRPr="00DD01C6" w:rsidRDefault="00E7409E" w:rsidP="0023422F">
      <w:pPr>
        <w:spacing w:after="0"/>
        <w:rPr>
          <w:b/>
          <w:sz w:val="24"/>
          <w:szCs w:val="24"/>
        </w:rPr>
      </w:pPr>
    </w:p>
    <w:p w:rsidR="00D136FD" w:rsidRPr="00E7409E" w:rsidRDefault="007466A6" w:rsidP="002342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Evangile</w:t>
      </w:r>
      <w:r w:rsidR="00C90260">
        <w:rPr>
          <w:sz w:val="24"/>
          <w:szCs w:val="24"/>
        </w:rPr>
        <w:t xml:space="preserve"> de Jésus-Christ </w:t>
      </w:r>
      <w:r w:rsidR="00B8154A">
        <w:rPr>
          <w:sz w:val="24"/>
          <w:szCs w:val="24"/>
        </w:rPr>
        <w:t>selon saint Luc</w:t>
      </w:r>
      <w:r w:rsidR="005142EB">
        <w:rPr>
          <w:sz w:val="24"/>
          <w:szCs w:val="24"/>
        </w:rPr>
        <w:t xml:space="preserve"> (</w:t>
      </w:r>
      <w:r w:rsidR="00B8154A">
        <w:rPr>
          <w:sz w:val="24"/>
          <w:szCs w:val="24"/>
        </w:rPr>
        <w:t>18, 9-14</w:t>
      </w:r>
      <w:r w:rsidR="0076172E">
        <w:rPr>
          <w:sz w:val="24"/>
          <w:szCs w:val="24"/>
        </w:rPr>
        <w:t>)</w:t>
      </w:r>
    </w:p>
    <w:p w:rsidR="00E7409E" w:rsidRDefault="007466A6" w:rsidP="0023422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Homéli</w:t>
      </w:r>
      <w:r w:rsidR="00E7409E">
        <w:rPr>
          <w:b/>
          <w:sz w:val="24"/>
          <w:szCs w:val="24"/>
          <w:u w:val="single"/>
        </w:rPr>
        <w:t>e</w:t>
      </w:r>
    </w:p>
    <w:p w:rsidR="00FD5803" w:rsidRDefault="007466A6" w:rsidP="0023422F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Profession de foi</w:t>
      </w:r>
      <w:r>
        <w:rPr>
          <w:sz w:val="24"/>
          <w:szCs w:val="24"/>
        </w:rPr>
        <w:t xml:space="preserve"> : </w:t>
      </w:r>
      <w:r w:rsidR="00F65DD9">
        <w:rPr>
          <w:sz w:val="24"/>
          <w:szCs w:val="24"/>
        </w:rPr>
        <w:t>symbole de</w:t>
      </w:r>
      <w:r w:rsidR="00B8154A">
        <w:rPr>
          <w:sz w:val="24"/>
          <w:szCs w:val="24"/>
        </w:rPr>
        <w:t>s Apôtres</w:t>
      </w:r>
    </w:p>
    <w:p w:rsidR="002C406C" w:rsidRDefault="002C406C" w:rsidP="0023422F">
      <w:pPr>
        <w:spacing w:after="0"/>
        <w:rPr>
          <w:sz w:val="24"/>
          <w:szCs w:val="24"/>
        </w:rPr>
      </w:pPr>
    </w:p>
    <w:p w:rsidR="007466A6" w:rsidRPr="007466A6" w:rsidRDefault="007466A6" w:rsidP="0023422F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Prière universelle</w:t>
      </w:r>
      <w:r>
        <w:rPr>
          <w:sz w:val="24"/>
          <w:szCs w:val="24"/>
        </w:rPr>
        <w:t xml:space="preserve"> :  </w:t>
      </w:r>
      <w:r w:rsidRPr="007466A6">
        <w:rPr>
          <w:i/>
          <w:sz w:val="24"/>
          <w:szCs w:val="24"/>
        </w:rPr>
        <w:t xml:space="preserve">voir page </w:t>
      </w:r>
      <w:r w:rsidR="002C406C">
        <w:rPr>
          <w:i/>
          <w:sz w:val="24"/>
          <w:szCs w:val="24"/>
        </w:rPr>
        <w:t>3</w:t>
      </w:r>
    </w:p>
    <w:p w:rsidR="007466A6" w:rsidRDefault="007466A6" w:rsidP="0023422F">
      <w:pPr>
        <w:spacing w:after="0"/>
        <w:rPr>
          <w:b/>
          <w:sz w:val="24"/>
          <w:szCs w:val="24"/>
          <w:u w:val="single"/>
        </w:rPr>
      </w:pPr>
    </w:p>
    <w:p w:rsidR="007466A6" w:rsidRDefault="007466A6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Quête</w:t>
      </w:r>
      <w:r>
        <w:rPr>
          <w:sz w:val="24"/>
          <w:szCs w:val="24"/>
        </w:rPr>
        <w:t xml:space="preserve"> :  </w:t>
      </w:r>
      <w:r w:rsidRPr="007466A6">
        <w:rPr>
          <w:sz w:val="24"/>
          <w:szCs w:val="24"/>
        </w:rPr>
        <w:t>Notre o</w:t>
      </w:r>
      <w:r w:rsidR="002D4298">
        <w:rPr>
          <w:sz w:val="24"/>
          <w:szCs w:val="24"/>
        </w:rPr>
        <w:t>ffran</w:t>
      </w:r>
      <w:r w:rsidR="00D01B4D">
        <w:rPr>
          <w:sz w:val="24"/>
          <w:szCs w:val="24"/>
        </w:rPr>
        <w:t xml:space="preserve">de de ce jour est destinée </w:t>
      </w:r>
      <w:r w:rsidR="00F65DD9">
        <w:rPr>
          <w:sz w:val="24"/>
          <w:szCs w:val="24"/>
        </w:rPr>
        <w:t>à la paroisse</w:t>
      </w:r>
      <w:r w:rsidR="00D01B4D">
        <w:rPr>
          <w:sz w:val="24"/>
          <w:szCs w:val="24"/>
        </w:rPr>
        <w:t>.</w:t>
      </w:r>
      <w:r w:rsidRPr="007466A6">
        <w:rPr>
          <w:sz w:val="24"/>
          <w:szCs w:val="24"/>
        </w:rPr>
        <w:t>Merci de votre générosité.</w:t>
      </w:r>
    </w:p>
    <w:p w:rsidR="00E66D86" w:rsidRDefault="00E66D86" w:rsidP="00D462E9">
      <w:pPr>
        <w:spacing w:after="0"/>
        <w:jc w:val="both"/>
        <w:rPr>
          <w:sz w:val="24"/>
          <w:szCs w:val="24"/>
        </w:rPr>
      </w:pPr>
    </w:p>
    <w:p w:rsidR="007466A6" w:rsidRDefault="007466A6" w:rsidP="0023422F">
      <w:pPr>
        <w:spacing w:after="0"/>
        <w:rPr>
          <w:sz w:val="24"/>
          <w:szCs w:val="24"/>
        </w:rPr>
      </w:pPr>
    </w:p>
    <w:p w:rsidR="007466A6" w:rsidRDefault="00DF47BF" w:rsidP="00794EEC">
      <w:pPr>
        <w:spacing w:after="0"/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LITURGIE EUCHARISTIQUE</w:t>
      </w:r>
    </w:p>
    <w:p w:rsidR="00794EEC" w:rsidRDefault="00794EEC" w:rsidP="00794EEC">
      <w:pPr>
        <w:spacing w:after="0"/>
        <w:ind w:left="2124" w:firstLine="708"/>
        <w:rPr>
          <w:b/>
          <w:sz w:val="24"/>
          <w:szCs w:val="24"/>
          <w:u w:val="single"/>
        </w:rPr>
      </w:pPr>
    </w:p>
    <w:p w:rsidR="005B590F" w:rsidRDefault="005B590F" w:rsidP="0023422F">
      <w:pPr>
        <w:spacing w:after="0"/>
        <w:rPr>
          <w:b/>
          <w:sz w:val="24"/>
          <w:szCs w:val="24"/>
          <w:u w:val="single"/>
        </w:rPr>
      </w:pPr>
    </w:p>
    <w:p w:rsidR="0000711E" w:rsidRDefault="00DF47BF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Prière sur les offrandes</w:t>
      </w:r>
      <w:r>
        <w:rPr>
          <w:sz w:val="24"/>
          <w:szCs w:val="24"/>
        </w:rPr>
        <w:t xml:space="preserve"> : </w:t>
      </w:r>
      <w:r w:rsidR="00794EEC">
        <w:rPr>
          <w:sz w:val="24"/>
          <w:szCs w:val="24"/>
        </w:rPr>
        <w:t>celle du Missel.</w:t>
      </w:r>
    </w:p>
    <w:p w:rsidR="002C406C" w:rsidRDefault="002C406C" w:rsidP="00D462E9">
      <w:pPr>
        <w:spacing w:after="0"/>
        <w:jc w:val="both"/>
        <w:rPr>
          <w:sz w:val="24"/>
          <w:szCs w:val="24"/>
        </w:rPr>
      </w:pPr>
    </w:p>
    <w:p w:rsidR="00D462E9" w:rsidRDefault="00D462E9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Préface</w:t>
      </w:r>
      <w:r w:rsidR="00B621DC">
        <w:rPr>
          <w:sz w:val="24"/>
          <w:szCs w:val="24"/>
        </w:rPr>
        <w:t xml:space="preserve">: </w:t>
      </w:r>
      <w:r w:rsidR="00D01B4D">
        <w:rPr>
          <w:sz w:val="24"/>
          <w:szCs w:val="24"/>
        </w:rPr>
        <w:t>au choix du célébrant</w:t>
      </w:r>
    </w:p>
    <w:p w:rsidR="00D462E9" w:rsidRDefault="00D462E9" w:rsidP="00D462E9">
      <w:pPr>
        <w:spacing w:after="0"/>
        <w:jc w:val="both"/>
        <w:rPr>
          <w:sz w:val="24"/>
          <w:szCs w:val="24"/>
        </w:rPr>
      </w:pPr>
    </w:p>
    <w:p w:rsidR="00D462E9" w:rsidRPr="00DD01C6" w:rsidRDefault="00D462E9" w:rsidP="00D462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Sanctus</w:t>
      </w:r>
      <w:r w:rsidR="00B621DC">
        <w:rPr>
          <w:sz w:val="24"/>
          <w:szCs w:val="24"/>
        </w:rPr>
        <w:t> :</w:t>
      </w:r>
      <w:r w:rsidR="00F65DD9">
        <w:rPr>
          <w:sz w:val="24"/>
          <w:szCs w:val="24"/>
        </w:rPr>
        <w:t xml:space="preserve">Messe </w:t>
      </w:r>
      <w:r w:rsidR="00B8154A">
        <w:rPr>
          <w:sz w:val="24"/>
          <w:szCs w:val="24"/>
        </w:rPr>
        <w:t>de Saint Vincent de Paul</w:t>
      </w:r>
    </w:p>
    <w:p w:rsidR="00B621DC" w:rsidRDefault="00B621DC" w:rsidP="00D462E9">
      <w:pPr>
        <w:spacing w:after="0"/>
        <w:jc w:val="both"/>
        <w:rPr>
          <w:sz w:val="24"/>
          <w:szCs w:val="24"/>
        </w:rPr>
      </w:pPr>
    </w:p>
    <w:p w:rsidR="00D462E9" w:rsidRDefault="00B621DC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Prière eucharistique</w:t>
      </w:r>
      <w:r>
        <w:rPr>
          <w:sz w:val="24"/>
          <w:szCs w:val="24"/>
        </w:rPr>
        <w:t xml:space="preserve"> : </w:t>
      </w:r>
      <w:r w:rsidR="00794EEC">
        <w:rPr>
          <w:sz w:val="24"/>
          <w:szCs w:val="24"/>
        </w:rPr>
        <w:t>au choix du célébrant</w:t>
      </w:r>
    </w:p>
    <w:p w:rsidR="002C406C" w:rsidRDefault="002C406C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D462E9" w:rsidRPr="00794EEC" w:rsidRDefault="00D462E9" w:rsidP="00D462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Anamnèse</w:t>
      </w:r>
      <w:r>
        <w:rPr>
          <w:sz w:val="24"/>
          <w:szCs w:val="24"/>
        </w:rPr>
        <w:t xml:space="preserve"> : </w:t>
      </w:r>
      <w:r w:rsidR="00F65DD9">
        <w:rPr>
          <w:sz w:val="24"/>
          <w:szCs w:val="24"/>
        </w:rPr>
        <w:t xml:space="preserve">Messe </w:t>
      </w:r>
      <w:r w:rsidR="00B8154A">
        <w:rPr>
          <w:sz w:val="24"/>
          <w:szCs w:val="24"/>
        </w:rPr>
        <w:t>de saint Vincent de Paul</w:t>
      </w:r>
    </w:p>
    <w:p w:rsidR="002C406C" w:rsidRDefault="002C406C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D462E9" w:rsidRDefault="00E7409E" w:rsidP="00B621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Introduction au </w:t>
      </w:r>
      <w:r w:rsidR="00794EEC">
        <w:rPr>
          <w:b/>
          <w:sz w:val="24"/>
          <w:szCs w:val="24"/>
          <w:u w:val="single"/>
        </w:rPr>
        <w:t>Notre P</w:t>
      </w:r>
      <w:r w:rsidR="00D462E9">
        <w:rPr>
          <w:b/>
          <w:sz w:val="24"/>
          <w:szCs w:val="24"/>
          <w:u w:val="single"/>
        </w:rPr>
        <w:t>ère</w:t>
      </w:r>
      <w:r w:rsidR="00794EEC">
        <w:rPr>
          <w:sz w:val="24"/>
          <w:szCs w:val="24"/>
        </w:rPr>
        <w:t xml:space="preserve"> : </w:t>
      </w:r>
      <w:r>
        <w:rPr>
          <w:sz w:val="24"/>
          <w:szCs w:val="24"/>
        </w:rPr>
        <w:t>par le célébrant : « </w:t>
      </w:r>
      <w:r>
        <w:rPr>
          <w:b/>
          <w:sz w:val="24"/>
          <w:szCs w:val="24"/>
        </w:rPr>
        <w:t>Celui dont le service est agréable à Dieu sera bien accueilli, sa supplication parviendra jusqu’au ciel, déclarait Ben Sira la Sage ».</w:t>
      </w:r>
    </w:p>
    <w:p w:rsidR="00E7409E" w:rsidRPr="00E7409E" w:rsidRDefault="00E7409E" w:rsidP="00B621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Confiants dans ces paroles de l‘Ecriture, nous disons avec foi…   Notre Père…</w:t>
      </w:r>
    </w:p>
    <w:p w:rsidR="00D462E9" w:rsidRDefault="00D462E9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D462E9" w:rsidRDefault="00D462E9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Agneau de Dieu</w:t>
      </w:r>
      <w:r w:rsidR="00E01FDF">
        <w:rPr>
          <w:sz w:val="24"/>
          <w:szCs w:val="24"/>
        </w:rPr>
        <w:t xml:space="preserve"> : </w:t>
      </w:r>
      <w:r w:rsidR="00B8154A">
        <w:rPr>
          <w:sz w:val="24"/>
          <w:szCs w:val="24"/>
        </w:rPr>
        <w:t>Messe de St Vincent de Paul</w:t>
      </w:r>
      <w:r w:rsidR="00F65DD9">
        <w:rPr>
          <w:sz w:val="24"/>
          <w:szCs w:val="24"/>
        </w:rPr>
        <w:tab/>
      </w:r>
      <w:r w:rsidR="00F65DD9">
        <w:rPr>
          <w:sz w:val="24"/>
          <w:szCs w:val="24"/>
        </w:rPr>
        <w:tab/>
        <w:t> </w:t>
      </w:r>
      <w:r w:rsidR="00F65DD9">
        <w:rPr>
          <w:sz w:val="24"/>
          <w:szCs w:val="24"/>
        </w:rPr>
        <w:tab/>
      </w:r>
      <w:r w:rsidR="00F65DD9">
        <w:rPr>
          <w:sz w:val="24"/>
          <w:szCs w:val="24"/>
        </w:rPr>
        <w:tab/>
      </w:r>
    </w:p>
    <w:p w:rsidR="00E01FDF" w:rsidRDefault="00E01FDF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2D4298" w:rsidRPr="00DD01C6" w:rsidRDefault="00E01FDF" w:rsidP="00B621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Chant </w:t>
      </w:r>
      <w:r w:rsidR="002C406C">
        <w:rPr>
          <w:b/>
          <w:sz w:val="24"/>
          <w:szCs w:val="24"/>
          <w:u w:val="single"/>
        </w:rPr>
        <w:t xml:space="preserve">de </w:t>
      </w:r>
      <w:r>
        <w:rPr>
          <w:b/>
          <w:sz w:val="24"/>
          <w:szCs w:val="24"/>
          <w:u w:val="single"/>
        </w:rPr>
        <w:t>communion</w:t>
      </w:r>
      <w:r w:rsidR="00B627F2">
        <w:rPr>
          <w:sz w:val="24"/>
          <w:szCs w:val="24"/>
        </w:rPr>
        <w:t xml:space="preserve"> : </w:t>
      </w:r>
      <w:r w:rsidR="00B8154A" w:rsidRPr="00B8154A">
        <w:rPr>
          <w:sz w:val="24"/>
          <w:szCs w:val="24"/>
        </w:rPr>
        <w:t>en action de grâces</w:t>
      </w:r>
      <w:r w:rsidR="00B8154A">
        <w:rPr>
          <w:b/>
          <w:sz w:val="24"/>
          <w:szCs w:val="24"/>
        </w:rPr>
        <w:t> </w:t>
      </w:r>
      <w:r w:rsidR="00B8154A">
        <w:rPr>
          <w:sz w:val="24"/>
          <w:szCs w:val="24"/>
        </w:rPr>
        <w:t xml:space="preserve">: </w:t>
      </w:r>
      <w:r w:rsidR="00B8154A">
        <w:rPr>
          <w:b/>
          <w:sz w:val="24"/>
          <w:szCs w:val="24"/>
        </w:rPr>
        <w:t>Jésus le Christ</w:t>
      </w:r>
      <w:r w:rsidR="00B8154A">
        <w:rPr>
          <w:sz w:val="24"/>
          <w:szCs w:val="24"/>
        </w:rPr>
        <w:t xml:space="preserve">   (n° 3</w:t>
      </w:r>
      <w:r w:rsidR="00F65DD9">
        <w:rPr>
          <w:sz w:val="24"/>
          <w:szCs w:val="24"/>
        </w:rPr>
        <w:t>4</w:t>
      </w:r>
      <w:r w:rsidR="00DD01C6" w:rsidRPr="00C032ED">
        <w:rPr>
          <w:sz w:val="24"/>
          <w:szCs w:val="24"/>
        </w:rPr>
        <w:t>)</w:t>
      </w:r>
    </w:p>
    <w:p w:rsidR="00D462E9" w:rsidRPr="00C032ED" w:rsidRDefault="00B621DC" w:rsidP="00D462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62E9" w:rsidRDefault="00D462E9" w:rsidP="00D462E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Prière après la communion</w:t>
      </w:r>
      <w:r w:rsidR="00E01FDF">
        <w:rPr>
          <w:sz w:val="24"/>
          <w:szCs w:val="24"/>
        </w:rPr>
        <w:t xml:space="preserve"> : </w:t>
      </w:r>
      <w:r w:rsidR="00794EEC">
        <w:rPr>
          <w:sz w:val="24"/>
          <w:szCs w:val="24"/>
        </w:rPr>
        <w:t>celle du Missel</w:t>
      </w:r>
    </w:p>
    <w:p w:rsidR="00563163" w:rsidRDefault="00563163" w:rsidP="00D462E9">
      <w:pPr>
        <w:spacing w:after="0"/>
        <w:jc w:val="both"/>
        <w:rPr>
          <w:sz w:val="24"/>
          <w:szCs w:val="24"/>
        </w:rPr>
      </w:pPr>
    </w:p>
    <w:p w:rsidR="00563163" w:rsidRDefault="00563163" w:rsidP="00D462E9">
      <w:pPr>
        <w:spacing w:after="0"/>
        <w:jc w:val="both"/>
        <w:rPr>
          <w:sz w:val="24"/>
          <w:szCs w:val="24"/>
        </w:rPr>
      </w:pPr>
    </w:p>
    <w:p w:rsidR="00563163" w:rsidRDefault="00563163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D462E9" w:rsidRDefault="00D462E9" w:rsidP="00794EEC">
      <w:pPr>
        <w:spacing w:after="0"/>
        <w:ind w:left="2124" w:firstLine="70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LITURGIE DE L’ENVOI</w:t>
      </w:r>
    </w:p>
    <w:p w:rsidR="00B621DC" w:rsidRDefault="00B621DC" w:rsidP="00D462E9">
      <w:pPr>
        <w:spacing w:after="0"/>
        <w:jc w:val="both"/>
        <w:rPr>
          <w:b/>
          <w:sz w:val="24"/>
          <w:szCs w:val="24"/>
          <w:u w:val="single"/>
        </w:rPr>
      </w:pPr>
    </w:p>
    <w:p w:rsidR="00B621DC" w:rsidRDefault="00B621DC" w:rsidP="00B621D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Annonces</w:t>
      </w:r>
      <w:r w:rsidR="00D05688">
        <w:rPr>
          <w:b/>
          <w:sz w:val="24"/>
          <w:szCs w:val="24"/>
          <w:u w:val="single"/>
        </w:rPr>
        <w:t xml:space="preserve"> particulières</w:t>
      </w:r>
      <w:r w:rsidR="00D05688">
        <w:rPr>
          <w:sz w:val="24"/>
          <w:szCs w:val="24"/>
        </w:rPr>
        <w:t>, s’il y a lieu</w:t>
      </w:r>
    </w:p>
    <w:p w:rsidR="00B8154A" w:rsidRDefault="00B8154A" w:rsidP="00B621DC">
      <w:pPr>
        <w:spacing w:after="0"/>
        <w:jc w:val="both"/>
        <w:rPr>
          <w:sz w:val="24"/>
          <w:szCs w:val="24"/>
        </w:rPr>
      </w:pPr>
    </w:p>
    <w:p w:rsidR="00E66D86" w:rsidRDefault="00E7409E" w:rsidP="00B621DC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Bénédiction</w:t>
      </w:r>
    </w:p>
    <w:p w:rsidR="00E7409E" w:rsidRPr="00E7409E" w:rsidRDefault="00E7409E" w:rsidP="00B621DC">
      <w:pPr>
        <w:spacing w:after="0"/>
        <w:jc w:val="both"/>
        <w:rPr>
          <w:b/>
          <w:sz w:val="24"/>
          <w:szCs w:val="24"/>
          <w:u w:val="single"/>
        </w:rPr>
      </w:pPr>
    </w:p>
    <w:p w:rsidR="00A075CD" w:rsidRPr="00040312" w:rsidRDefault="00B8154A" w:rsidP="0004031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Chant d’envoi</w:t>
      </w:r>
      <w:r>
        <w:rPr>
          <w:sz w:val="24"/>
          <w:szCs w:val="24"/>
        </w:rPr>
        <w:t xml:space="preserve"> : </w:t>
      </w:r>
      <w:r w:rsidR="00E7409E" w:rsidRPr="00E7409E">
        <w:rPr>
          <w:b/>
          <w:sz w:val="24"/>
          <w:szCs w:val="24"/>
        </w:rPr>
        <w:t xml:space="preserve">Regarde l’étoile     V74-14        </w:t>
      </w:r>
      <w:r w:rsidR="00E7409E" w:rsidRPr="00E7409E">
        <w:rPr>
          <w:sz w:val="24"/>
          <w:szCs w:val="24"/>
        </w:rPr>
        <w:t>n</w:t>
      </w:r>
      <w:r w:rsidR="00040312">
        <w:rPr>
          <w:sz w:val="24"/>
          <w:szCs w:val="24"/>
        </w:rPr>
        <w:t>° 52</w:t>
      </w:r>
    </w:p>
    <w:p w:rsidR="00A075CD" w:rsidRDefault="00A075CD" w:rsidP="00466343">
      <w:pPr>
        <w:spacing w:after="0"/>
        <w:jc w:val="center"/>
        <w:rPr>
          <w:b/>
          <w:sz w:val="28"/>
          <w:szCs w:val="28"/>
          <w:u w:val="single"/>
        </w:rPr>
      </w:pPr>
    </w:p>
    <w:p w:rsidR="00C90260" w:rsidRDefault="00C032ED" w:rsidP="0046634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PRIERE UNIVERSELLE</w:t>
      </w:r>
    </w:p>
    <w:p w:rsidR="00C032ED" w:rsidRDefault="00C032ED" w:rsidP="00466343">
      <w:pPr>
        <w:spacing w:after="0"/>
        <w:jc w:val="center"/>
        <w:rPr>
          <w:b/>
          <w:sz w:val="28"/>
          <w:szCs w:val="28"/>
          <w:u w:val="single"/>
        </w:rPr>
      </w:pPr>
    </w:p>
    <w:p w:rsidR="00040312" w:rsidRDefault="00C032ED" w:rsidP="0013155F">
      <w:pPr>
        <w:spacing w:after="0"/>
        <w:rPr>
          <w:sz w:val="28"/>
          <w:szCs w:val="28"/>
        </w:rPr>
      </w:pPr>
      <w:r w:rsidRPr="00024353">
        <w:rPr>
          <w:sz w:val="28"/>
          <w:szCs w:val="28"/>
          <w:u w:val="single"/>
        </w:rPr>
        <w:t>Introduction</w:t>
      </w:r>
      <w:r w:rsidRPr="00C032ED">
        <w:rPr>
          <w:sz w:val="28"/>
          <w:szCs w:val="28"/>
        </w:rPr>
        <w:t xml:space="preserve"> : </w:t>
      </w:r>
      <w:r w:rsidR="00A075CD">
        <w:rPr>
          <w:sz w:val="28"/>
          <w:szCs w:val="28"/>
        </w:rPr>
        <w:t>« </w:t>
      </w:r>
      <w:r w:rsidR="00040312">
        <w:rPr>
          <w:sz w:val="28"/>
          <w:szCs w:val="28"/>
        </w:rPr>
        <w:t>Dieu notre Père est attentif au cri du publicain et à celui de tous les hommes. Avec confiance, prions-le pour l’Eglise et pour le monde</w:t>
      </w:r>
    </w:p>
    <w:p w:rsidR="00217FE8" w:rsidRDefault="00217FE8" w:rsidP="00C032ED">
      <w:pPr>
        <w:spacing w:after="0"/>
        <w:rPr>
          <w:sz w:val="28"/>
          <w:szCs w:val="28"/>
        </w:rPr>
      </w:pPr>
    </w:p>
    <w:p w:rsidR="00C032ED" w:rsidRDefault="00C032ED" w:rsidP="00C032ED">
      <w:pPr>
        <w:spacing w:after="0"/>
        <w:rPr>
          <w:sz w:val="28"/>
          <w:szCs w:val="28"/>
        </w:rPr>
      </w:pPr>
    </w:p>
    <w:p w:rsidR="00C032ED" w:rsidRDefault="00C032ED" w:rsidP="00C032ED">
      <w:pPr>
        <w:spacing w:after="0"/>
        <w:rPr>
          <w:b/>
          <w:sz w:val="28"/>
          <w:szCs w:val="28"/>
        </w:rPr>
      </w:pPr>
      <w:r w:rsidRPr="00024353">
        <w:rPr>
          <w:b/>
          <w:sz w:val="28"/>
          <w:szCs w:val="28"/>
        </w:rPr>
        <w:t xml:space="preserve">Refrain : </w:t>
      </w:r>
      <w:r w:rsidR="00040312">
        <w:rPr>
          <w:b/>
          <w:sz w:val="28"/>
          <w:szCs w:val="28"/>
        </w:rPr>
        <w:t>Entends nos prières, entends nos voix</w:t>
      </w:r>
    </w:p>
    <w:p w:rsidR="00040312" w:rsidRDefault="00040312" w:rsidP="00C032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Entends nos prières, monter vers Toi.</w:t>
      </w:r>
    </w:p>
    <w:p w:rsidR="00217FE8" w:rsidRPr="00024353" w:rsidRDefault="00217FE8" w:rsidP="00C032ED">
      <w:pPr>
        <w:spacing w:after="0"/>
        <w:rPr>
          <w:b/>
          <w:sz w:val="28"/>
          <w:szCs w:val="28"/>
        </w:rPr>
      </w:pPr>
    </w:p>
    <w:p w:rsidR="00C032ED" w:rsidRDefault="00C032ED" w:rsidP="00C032ED">
      <w:pPr>
        <w:spacing w:after="0"/>
        <w:rPr>
          <w:sz w:val="28"/>
          <w:szCs w:val="28"/>
        </w:rPr>
      </w:pPr>
    </w:p>
    <w:p w:rsidR="00A15229" w:rsidRDefault="00C032ED" w:rsidP="001315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 w:rsidR="00040312" w:rsidRPr="001D27E1">
        <w:rPr>
          <w:b/>
          <w:sz w:val="28"/>
          <w:szCs w:val="28"/>
        </w:rPr>
        <w:t>« J‘ai mené le bon combat, j’ai gardé la foi</w:t>
      </w:r>
      <w:r w:rsidR="001D27E1">
        <w:rPr>
          <w:b/>
          <w:sz w:val="28"/>
          <w:szCs w:val="28"/>
        </w:rPr>
        <w:t>.</w:t>
      </w:r>
      <w:r w:rsidR="00040312" w:rsidRPr="001D27E1">
        <w:rPr>
          <w:b/>
          <w:sz w:val="28"/>
          <w:szCs w:val="28"/>
        </w:rPr>
        <w:t> »</w:t>
      </w:r>
      <w:r w:rsidR="00040312">
        <w:rPr>
          <w:sz w:val="28"/>
          <w:szCs w:val="28"/>
        </w:rPr>
        <w:t xml:space="preserve"> Pour tous ceux qui sont persécutés à cause de leur foi, dans de nombreux pays du monde, afin qu’ils persévèrent </w:t>
      </w:r>
      <w:r w:rsidR="001D27E1">
        <w:rPr>
          <w:sz w:val="28"/>
          <w:szCs w:val="28"/>
        </w:rPr>
        <w:t>et tiennent bon dans l’espérance,</w:t>
      </w:r>
    </w:p>
    <w:p w:rsidR="00C032ED" w:rsidRDefault="00A075CD" w:rsidP="0013155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Prions le Seigneur</w:t>
      </w:r>
      <w:r w:rsidR="00C032ED">
        <w:rPr>
          <w:sz w:val="28"/>
          <w:szCs w:val="28"/>
        </w:rPr>
        <w:t xml:space="preserve">.  </w:t>
      </w:r>
      <w:r w:rsidR="00C032ED">
        <w:rPr>
          <w:b/>
          <w:sz w:val="28"/>
          <w:szCs w:val="28"/>
        </w:rPr>
        <w:t>R</w:t>
      </w:r>
    </w:p>
    <w:p w:rsidR="00C032ED" w:rsidRDefault="00C032ED" w:rsidP="00C032ED">
      <w:pPr>
        <w:spacing w:after="0"/>
        <w:rPr>
          <w:b/>
          <w:sz w:val="28"/>
          <w:szCs w:val="28"/>
        </w:rPr>
      </w:pPr>
    </w:p>
    <w:p w:rsidR="00C032ED" w:rsidRDefault="00C032ED" w:rsidP="00C032ED">
      <w:pPr>
        <w:spacing w:after="0"/>
        <w:rPr>
          <w:b/>
          <w:sz w:val="28"/>
          <w:szCs w:val="28"/>
        </w:rPr>
      </w:pPr>
    </w:p>
    <w:p w:rsidR="00A15229" w:rsidRPr="001D27E1" w:rsidRDefault="00C032ED" w:rsidP="001315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1D27E1">
        <w:rPr>
          <w:b/>
          <w:sz w:val="28"/>
          <w:szCs w:val="28"/>
        </w:rPr>
        <w:t xml:space="preserve">« Il ne méprise pas la prière de l’opprimé. » </w:t>
      </w:r>
      <w:r w:rsidR="001D27E1" w:rsidRPr="001D27E1">
        <w:rPr>
          <w:sz w:val="28"/>
          <w:szCs w:val="28"/>
        </w:rPr>
        <w:t xml:space="preserve">Pour toutes les victimes d’emprise, d’abus, de violence, afin qu’elles </w:t>
      </w:r>
      <w:r w:rsidR="001D27E1">
        <w:rPr>
          <w:sz w:val="28"/>
          <w:szCs w:val="28"/>
        </w:rPr>
        <w:t>ne désespèrent pas de l’amour du Seigneur envers elles,</w:t>
      </w:r>
    </w:p>
    <w:p w:rsidR="00C032ED" w:rsidRDefault="0039479E" w:rsidP="0013155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Prions le Seigneur</w:t>
      </w:r>
      <w:r w:rsidR="00C032ED">
        <w:rPr>
          <w:sz w:val="28"/>
          <w:szCs w:val="28"/>
        </w:rPr>
        <w:t>.</w:t>
      </w:r>
      <w:r w:rsidR="00C032ED">
        <w:rPr>
          <w:b/>
          <w:sz w:val="28"/>
          <w:szCs w:val="28"/>
        </w:rPr>
        <w:t>R</w:t>
      </w:r>
    </w:p>
    <w:p w:rsidR="00024353" w:rsidRDefault="00024353" w:rsidP="00C032ED">
      <w:pPr>
        <w:spacing w:after="0"/>
        <w:rPr>
          <w:b/>
          <w:sz w:val="28"/>
          <w:szCs w:val="28"/>
        </w:rPr>
      </w:pPr>
    </w:p>
    <w:p w:rsidR="00024353" w:rsidRDefault="00024353" w:rsidP="00C032ED">
      <w:pPr>
        <w:spacing w:after="0"/>
        <w:rPr>
          <w:b/>
          <w:sz w:val="28"/>
          <w:szCs w:val="28"/>
        </w:rPr>
      </w:pPr>
    </w:p>
    <w:p w:rsidR="00A15229" w:rsidRPr="001D27E1" w:rsidRDefault="00024353" w:rsidP="0013155F">
      <w:pPr>
        <w:spacing w:after="0"/>
        <w:rPr>
          <w:sz w:val="28"/>
          <w:szCs w:val="28"/>
        </w:rPr>
      </w:pPr>
      <w:r w:rsidRPr="00024353">
        <w:rPr>
          <w:sz w:val="28"/>
          <w:szCs w:val="28"/>
        </w:rPr>
        <w:t xml:space="preserve">3 – </w:t>
      </w:r>
      <w:r w:rsidR="001D27E1">
        <w:rPr>
          <w:b/>
          <w:sz w:val="28"/>
          <w:szCs w:val="28"/>
        </w:rPr>
        <w:t xml:space="preserve">« Celui dont le service est agréable à Dieu sera bien accueilli. » </w:t>
      </w:r>
      <w:r w:rsidR="001D27E1">
        <w:rPr>
          <w:sz w:val="28"/>
          <w:szCs w:val="28"/>
        </w:rPr>
        <w:t>Pour chacun de nous réunis en ce dimanche, afin que nous servions joyeusement le Seigneur et notre prochain,</w:t>
      </w:r>
    </w:p>
    <w:p w:rsidR="00C032ED" w:rsidRDefault="0039479E" w:rsidP="0013155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Prions le Seigneur.</w:t>
      </w:r>
      <w:r w:rsidR="00024353">
        <w:rPr>
          <w:b/>
          <w:sz w:val="28"/>
          <w:szCs w:val="28"/>
        </w:rPr>
        <w:t>R</w:t>
      </w:r>
    </w:p>
    <w:p w:rsidR="0039479E" w:rsidRDefault="0039479E" w:rsidP="0013155F">
      <w:pPr>
        <w:spacing w:after="0"/>
        <w:rPr>
          <w:b/>
          <w:sz w:val="28"/>
          <w:szCs w:val="28"/>
        </w:rPr>
      </w:pPr>
    </w:p>
    <w:p w:rsidR="0039479E" w:rsidRDefault="0039479E" w:rsidP="0013155F">
      <w:pPr>
        <w:spacing w:after="0"/>
        <w:rPr>
          <w:b/>
          <w:sz w:val="28"/>
          <w:szCs w:val="28"/>
        </w:rPr>
      </w:pPr>
    </w:p>
    <w:p w:rsidR="00024353" w:rsidRDefault="00024353" w:rsidP="00C032ED">
      <w:pPr>
        <w:spacing w:after="0"/>
        <w:rPr>
          <w:b/>
          <w:sz w:val="28"/>
          <w:szCs w:val="28"/>
        </w:rPr>
      </w:pPr>
    </w:p>
    <w:p w:rsidR="00024353" w:rsidRDefault="00024353" w:rsidP="00C032ED">
      <w:pPr>
        <w:spacing w:after="0"/>
        <w:rPr>
          <w:sz w:val="28"/>
          <w:szCs w:val="28"/>
        </w:rPr>
      </w:pPr>
      <w:r w:rsidRPr="00024353">
        <w:rPr>
          <w:sz w:val="28"/>
          <w:szCs w:val="28"/>
          <w:u w:val="single"/>
        </w:rPr>
        <w:t>Conclusion</w:t>
      </w:r>
      <w:r>
        <w:rPr>
          <w:sz w:val="28"/>
          <w:szCs w:val="28"/>
        </w:rPr>
        <w:t xml:space="preserve"> : </w:t>
      </w:r>
    </w:p>
    <w:p w:rsidR="000667A9" w:rsidRPr="000667A9" w:rsidRDefault="0039479E" w:rsidP="004663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Dieu notre Père, toi qui </w:t>
      </w:r>
      <w:r w:rsidR="001D27E1">
        <w:rPr>
          <w:sz w:val="28"/>
          <w:szCs w:val="28"/>
        </w:rPr>
        <w:t>écoutes la prière des petits et des pauvres, viens au secours de tous les hommes. Daigne exaucer toutes nos demandes, par le Christ,</w:t>
      </w:r>
      <w:r>
        <w:rPr>
          <w:sz w:val="28"/>
          <w:szCs w:val="28"/>
        </w:rPr>
        <w:t xml:space="preserve"> notre Seigneur. Amen.</w:t>
      </w:r>
    </w:p>
    <w:sectPr w:rsidR="000667A9" w:rsidRPr="000667A9" w:rsidSect="00B44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A0" w:rsidRDefault="00C57CA0" w:rsidP="00860E7D">
      <w:pPr>
        <w:spacing w:after="0" w:line="240" w:lineRule="auto"/>
      </w:pPr>
      <w:r>
        <w:separator/>
      </w:r>
    </w:p>
  </w:endnote>
  <w:endnote w:type="continuationSeparator" w:id="1">
    <w:p w:rsidR="00C57CA0" w:rsidRDefault="00C57CA0" w:rsidP="0086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EC" w:rsidRDefault="00794EEC">
    <w:pPr>
      <w:pStyle w:val="Pieddepage"/>
    </w:pPr>
    <w:r>
      <w:t xml:space="preserve">Relais St Pierre </w:t>
    </w:r>
    <w:r w:rsidR="00DD01C6">
      <w:t xml:space="preserve">- </w:t>
    </w:r>
    <w:r w:rsidR="00B8154A">
      <w:t>23/09/2025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A0" w:rsidRDefault="00C57CA0" w:rsidP="00860E7D">
      <w:pPr>
        <w:spacing w:after="0" w:line="240" w:lineRule="auto"/>
      </w:pPr>
      <w:r>
        <w:separator/>
      </w:r>
    </w:p>
  </w:footnote>
  <w:footnote w:type="continuationSeparator" w:id="1">
    <w:p w:rsidR="00C57CA0" w:rsidRDefault="00C57CA0" w:rsidP="0086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22F"/>
    <w:rsid w:val="0000711E"/>
    <w:rsid w:val="00024353"/>
    <w:rsid w:val="00040312"/>
    <w:rsid w:val="00057691"/>
    <w:rsid w:val="000667A9"/>
    <w:rsid w:val="00093562"/>
    <w:rsid w:val="000955CB"/>
    <w:rsid w:val="00095C78"/>
    <w:rsid w:val="000F597C"/>
    <w:rsid w:val="0013155F"/>
    <w:rsid w:val="00154C74"/>
    <w:rsid w:val="001625F8"/>
    <w:rsid w:val="001630F1"/>
    <w:rsid w:val="001A0C51"/>
    <w:rsid w:val="001D0B2D"/>
    <w:rsid w:val="001D27E1"/>
    <w:rsid w:val="001E616F"/>
    <w:rsid w:val="00217FE8"/>
    <w:rsid w:val="0023422F"/>
    <w:rsid w:val="00251DCC"/>
    <w:rsid w:val="002533AF"/>
    <w:rsid w:val="00276582"/>
    <w:rsid w:val="0028068B"/>
    <w:rsid w:val="002A18E1"/>
    <w:rsid w:val="002B754D"/>
    <w:rsid w:val="002C406C"/>
    <w:rsid w:val="002D4298"/>
    <w:rsid w:val="002E55DC"/>
    <w:rsid w:val="00392E96"/>
    <w:rsid w:val="0039479E"/>
    <w:rsid w:val="003C4870"/>
    <w:rsid w:val="00416CF6"/>
    <w:rsid w:val="004448D3"/>
    <w:rsid w:val="00466343"/>
    <w:rsid w:val="004765F1"/>
    <w:rsid w:val="004A0F23"/>
    <w:rsid w:val="004D2EA8"/>
    <w:rsid w:val="0050500D"/>
    <w:rsid w:val="00507102"/>
    <w:rsid w:val="005142EB"/>
    <w:rsid w:val="00517214"/>
    <w:rsid w:val="00517524"/>
    <w:rsid w:val="00523025"/>
    <w:rsid w:val="00550759"/>
    <w:rsid w:val="005536F6"/>
    <w:rsid w:val="00563163"/>
    <w:rsid w:val="00591867"/>
    <w:rsid w:val="005B590F"/>
    <w:rsid w:val="005C2A23"/>
    <w:rsid w:val="005F3151"/>
    <w:rsid w:val="00645FDD"/>
    <w:rsid w:val="00672E67"/>
    <w:rsid w:val="00691577"/>
    <w:rsid w:val="007466A6"/>
    <w:rsid w:val="0076172E"/>
    <w:rsid w:val="00766CF8"/>
    <w:rsid w:val="007722C1"/>
    <w:rsid w:val="00772352"/>
    <w:rsid w:val="00782416"/>
    <w:rsid w:val="00794EEC"/>
    <w:rsid w:val="00796949"/>
    <w:rsid w:val="00860D0B"/>
    <w:rsid w:val="00860E7D"/>
    <w:rsid w:val="00890174"/>
    <w:rsid w:val="00927712"/>
    <w:rsid w:val="00933CAB"/>
    <w:rsid w:val="00953F4B"/>
    <w:rsid w:val="009A10FD"/>
    <w:rsid w:val="009D7AB2"/>
    <w:rsid w:val="00A05B20"/>
    <w:rsid w:val="00A075CD"/>
    <w:rsid w:val="00A15229"/>
    <w:rsid w:val="00A26B15"/>
    <w:rsid w:val="00AC4F8B"/>
    <w:rsid w:val="00B246DC"/>
    <w:rsid w:val="00B267EE"/>
    <w:rsid w:val="00B44A5D"/>
    <w:rsid w:val="00B621DC"/>
    <w:rsid w:val="00B627F2"/>
    <w:rsid w:val="00B72C3A"/>
    <w:rsid w:val="00B8154A"/>
    <w:rsid w:val="00B8527D"/>
    <w:rsid w:val="00BB0E73"/>
    <w:rsid w:val="00BB4FCA"/>
    <w:rsid w:val="00BF5EB9"/>
    <w:rsid w:val="00C032ED"/>
    <w:rsid w:val="00C26A6B"/>
    <w:rsid w:val="00C343A2"/>
    <w:rsid w:val="00C57CA0"/>
    <w:rsid w:val="00C75BA2"/>
    <w:rsid w:val="00C90260"/>
    <w:rsid w:val="00D01B4D"/>
    <w:rsid w:val="00D05688"/>
    <w:rsid w:val="00D136FD"/>
    <w:rsid w:val="00D462E9"/>
    <w:rsid w:val="00D83958"/>
    <w:rsid w:val="00DA32E6"/>
    <w:rsid w:val="00DB0E02"/>
    <w:rsid w:val="00DD01C6"/>
    <w:rsid w:val="00DD40C9"/>
    <w:rsid w:val="00DD4B0C"/>
    <w:rsid w:val="00DF2AE4"/>
    <w:rsid w:val="00DF4523"/>
    <w:rsid w:val="00DF47BF"/>
    <w:rsid w:val="00E01FDF"/>
    <w:rsid w:val="00E02351"/>
    <w:rsid w:val="00E146D1"/>
    <w:rsid w:val="00E21E12"/>
    <w:rsid w:val="00E2362F"/>
    <w:rsid w:val="00E66D86"/>
    <w:rsid w:val="00E7409E"/>
    <w:rsid w:val="00EA23F0"/>
    <w:rsid w:val="00EC02D6"/>
    <w:rsid w:val="00F24C4B"/>
    <w:rsid w:val="00F30647"/>
    <w:rsid w:val="00F33AEF"/>
    <w:rsid w:val="00F35627"/>
    <w:rsid w:val="00F65DD9"/>
    <w:rsid w:val="00F667EF"/>
    <w:rsid w:val="00FA5C0B"/>
    <w:rsid w:val="00FB6B99"/>
    <w:rsid w:val="00FD5803"/>
    <w:rsid w:val="00FE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3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6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7D"/>
  </w:style>
  <w:style w:type="paragraph" w:styleId="Pieddepage">
    <w:name w:val="footer"/>
    <w:basedOn w:val="Normal"/>
    <w:link w:val="PieddepageCar"/>
    <w:uiPriority w:val="99"/>
    <w:unhideWhenUsed/>
    <w:rsid w:val="0086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7D"/>
  </w:style>
  <w:style w:type="character" w:styleId="Lienhypertexte">
    <w:name w:val="Hyperlink"/>
    <w:basedOn w:val="Policepardfaut"/>
    <w:uiPriority w:val="99"/>
    <w:unhideWhenUsed/>
    <w:rsid w:val="004D2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desolonn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7628-AB62-7942-BF77-2BCD9E03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claude penaud</cp:lastModifiedBy>
  <cp:revision>2</cp:revision>
  <cp:lastPrinted>2024-04-15T16:46:00Z</cp:lastPrinted>
  <dcterms:created xsi:type="dcterms:W3CDTF">2025-09-27T08:59:00Z</dcterms:created>
  <dcterms:modified xsi:type="dcterms:W3CDTF">2025-09-27T08:59:00Z</dcterms:modified>
</cp:coreProperties>
</file>