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7E" w:rsidRDefault="00F23051">
      <w:r>
        <w:rPr>
          <w:noProof/>
          <w:lang w:eastAsia="fr-FR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-156845</wp:posOffset>
            </wp:positionV>
            <wp:extent cx="1104265" cy="1104265"/>
            <wp:effectExtent l="0" t="0" r="0" b="0"/>
            <wp:wrapSquare wrapText="bothSides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rPr>
          <w:b/>
          <w:bCs/>
          <w:sz w:val="32"/>
          <w:szCs w:val="32"/>
        </w:rPr>
        <w:t>Paroisse Sainte Marie des Sables d'Olonne</w:t>
      </w:r>
    </w:p>
    <w:p w:rsidR="00A1107E" w:rsidRDefault="00A1107E">
      <w:pPr>
        <w:rPr>
          <w:b/>
          <w:bCs/>
          <w:sz w:val="32"/>
          <w:szCs w:val="32"/>
        </w:rPr>
      </w:pPr>
    </w:p>
    <w:p w:rsidR="00A1107E" w:rsidRPr="003F573D" w:rsidRDefault="00F23051">
      <w:pPr>
        <w:rPr>
          <w:b/>
          <w:bCs/>
          <w:sz w:val="28"/>
          <w:szCs w:val="28"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5909CB" w:rsidRPr="003F573D">
        <w:rPr>
          <w:b/>
          <w:bCs/>
          <w:sz w:val="28"/>
          <w:szCs w:val="28"/>
          <w:u w:val="single"/>
        </w:rPr>
        <w:t>3</w:t>
      </w:r>
      <w:r w:rsidRPr="003F573D">
        <w:rPr>
          <w:b/>
          <w:bCs/>
          <w:sz w:val="28"/>
          <w:szCs w:val="28"/>
          <w:u w:val="single"/>
        </w:rPr>
        <w:t>1 mai  2026</w:t>
      </w:r>
      <w:r w:rsidR="005909CB" w:rsidRPr="003F573D">
        <w:rPr>
          <w:b/>
          <w:bCs/>
          <w:sz w:val="28"/>
          <w:szCs w:val="28"/>
          <w:u w:val="single"/>
        </w:rPr>
        <w:t xml:space="preserve"> – La Sainte Trinité</w:t>
      </w:r>
    </w:p>
    <w:p w:rsidR="00A1107E" w:rsidRDefault="00F2305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1107E" w:rsidRDefault="00A1107E">
      <w:pPr>
        <w:rPr>
          <w:b/>
          <w:bCs/>
        </w:rPr>
      </w:pPr>
    </w:p>
    <w:p w:rsidR="00A1107E" w:rsidRDefault="00A1107E">
      <w:pPr>
        <w:rPr>
          <w:b/>
          <w:bCs/>
        </w:rPr>
      </w:pPr>
    </w:p>
    <w:p w:rsidR="00A1107E" w:rsidRDefault="00A1107E">
      <w:pPr>
        <w:rPr>
          <w:b/>
          <w:bCs/>
        </w:rPr>
      </w:pPr>
    </w:p>
    <w:p w:rsidR="00A1107E" w:rsidRDefault="00A1107E">
      <w:pPr>
        <w:rPr>
          <w:b/>
          <w:bCs/>
        </w:rPr>
      </w:pPr>
    </w:p>
    <w:p w:rsidR="00A1107E" w:rsidRDefault="00A1107E">
      <w:pPr>
        <w:rPr>
          <w:b/>
          <w:bCs/>
        </w:rPr>
      </w:pPr>
    </w:p>
    <w:p w:rsidR="00A1107E" w:rsidRPr="003F573D" w:rsidRDefault="00F23051">
      <w:pPr>
        <w:rPr>
          <w:sz w:val="26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F573D">
        <w:rPr>
          <w:b/>
          <w:bCs/>
          <w:sz w:val="26"/>
        </w:rPr>
        <w:tab/>
      </w:r>
      <w:r w:rsidRPr="003F573D">
        <w:rPr>
          <w:rFonts w:ascii="Calibri" w:hAnsi="Calibri"/>
          <w:b/>
          <w:bCs/>
          <w:sz w:val="26"/>
          <w:u w:val="single"/>
        </w:rPr>
        <w:t>LITURGIE D'OUVERTURE</w:t>
      </w:r>
    </w:p>
    <w:p w:rsidR="00A1107E" w:rsidRPr="003F573D" w:rsidRDefault="00A1107E">
      <w:pPr>
        <w:rPr>
          <w:rFonts w:ascii="Calibri" w:hAnsi="Calibri"/>
          <w:b/>
          <w:bCs/>
          <w:sz w:val="26"/>
          <w:u w:val="single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Procession d'entrée </w:t>
      </w:r>
      <w:r w:rsidRPr="003F573D">
        <w:rPr>
          <w:rFonts w:ascii="Calibri" w:hAnsi="Calibri"/>
          <w:b/>
          <w:bCs/>
          <w:sz w:val="26"/>
        </w:rPr>
        <w:t>:</w:t>
      </w:r>
      <w:r w:rsidRPr="003F573D">
        <w:rPr>
          <w:rFonts w:ascii="Calibri" w:hAnsi="Calibri"/>
          <w:sz w:val="26"/>
        </w:rPr>
        <w:t xml:space="preserve"> La croix, les servants d'autel, le diacre, le prêtre...</w:t>
      </w:r>
    </w:p>
    <w:p w:rsidR="00A1107E" w:rsidRPr="003F573D" w:rsidRDefault="00A1107E">
      <w:pPr>
        <w:rPr>
          <w:rFonts w:ascii="Calibri" w:hAnsi="Calibri"/>
          <w:b/>
          <w:bCs/>
          <w:sz w:val="26"/>
          <w:u w:val="single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Chant d'entrée</w:t>
      </w:r>
      <w:r w:rsidRPr="003F573D">
        <w:rPr>
          <w:rFonts w:ascii="Calibri" w:hAnsi="Calibri"/>
          <w:b/>
          <w:bCs/>
          <w:sz w:val="26"/>
        </w:rPr>
        <w:t xml:space="preserve"> : </w:t>
      </w:r>
      <w:r w:rsidRPr="003F573D">
        <w:rPr>
          <w:rFonts w:ascii="Calibri" w:hAnsi="Calibri"/>
          <w:b/>
          <w:bCs/>
          <w:i/>
          <w:sz w:val="26"/>
        </w:rPr>
        <w:t>« </w:t>
      </w:r>
      <w:r w:rsidR="005909CB" w:rsidRPr="003F573D">
        <w:rPr>
          <w:rFonts w:ascii="Calibri" w:hAnsi="Calibri"/>
          <w:b/>
          <w:bCs/>
          <w:i/>
          <w:sz w:val="26"/>
        </w:rPr>
        <w:t>Viens Esprit de sainteté</w:t>
      </w:r>
      <w:r w:rsidRPr="003F573D">
        <w:rPr>
          <w:rFonts w:ascii="Calibri" w:hAnsi="Calibri"/>
          <w:b/>
          <w:bCs/>
          <w:i/>
          <w:sz w:val="26"/>
        </w:rPr>
        <w:t> »</w:t>
      </w:r>
      <w:r w:rsidR="00C310AA" w:rsidRPr="003F573D">
        <w:rPr>
          <w:rFonts w:ascii="Calibri" w:hAnsi="Calibri"/>
          <w:bCs/>
          <w:sz w:val="26"/>
        </w:rPr>
        <w:t>KY 231</w:t>
      </w:r>
      <w:r w:rsidR="00C310AA" w:rsidRPr="003F573D">
        <w:rPr>
          <w:rFonts w:ascii="Calibri" w:hAnsi="Calibri"/>
          <w:b/>
          <w:bCs/>
          <w:sz w:val="26"/>
        </w:rPr>
        <w:t>feuilles bleues n°50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Mot d'accueil </w:t>
      </w:r>
      <w:r w:rsidRPr="003F573D">
        <w:rPr>
          <w:rFonts w:ascii="Calibri" w:hAnsi="Calibri"/>
          <w:b/>
          <w:bCs/>
          <w:sz w:val="26"/>
        </w:rPr>
        <w:t>: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rFonts w:ascii="Calibri" w:hAnsi="Calibri"/>
          <w:b/>
          <w:bCs/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Rite pénitentiel </w:t>
      </w:r>
      <w:r w:rsidRPr="003F573D">
        <w:rPr>
          <w:rFonts w:ascii="Calibri" w:hAnsi="Calibri"/>
          <w:b/>
          <w:bCs/>
          <w:sz w:val="26"/>
        </w:rPr>
        <w:t xml:space="preserve">: </w:t>
      </w:r>
      <w:r w:rsidRPr="003F573D">
        <w:rPr>
          <w:rFonts w:ascii="Calibri" w:hAnsi="Calibri"/>
          <w:bCs/>
          <w:i/>
          <w:sz w:val="26"/>
        </w:rPr>
        <w:t xml:space="preserve">Messe </w:t>
      </w:r>
      <w:r w:rsidR="00C310AA" w:rsidRPr="003F573D">
        <w:rPr>
          <w:rFonts w:ascii="Calibri" w:hAnsi="Calibri"/>
          <w:bCs/>
          <w:i/>
          <w:sz w:val="26"/>
        </w:rPr>
        <w:t>du partage</w:t>
      </w:r>
    </w:p>
    <w:p w:rsidR="00C310AA" w:rsidRPr="003F573D" w:rsidRDefault="00C310AA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Gloria </w:t>
      </w:r>
      <w:r w:rsidRPr="003F573D">
        <w:rPr>
          <w:rFonts w:ascii="Calibri" w:hAnsi="Calibri"/>
          <w:b/>
          <w:bCs/>
          <w:sz w:val="26"/>
        </w:rPr>
        <w:t xml:space="preserve">: </w:t>
      </w:r>
      <w:r w:rsidR="00C310AA" w:rsidRPr="003F573D">
        <w:rPr>
          <w:rFonts w:ascii="Calibri" w:hAnsi="Calibri"/>
          <w:bCs/>
          <w:i/>
          <w:sz w:val="26"/>
        </w:rPr>
        <w:t>Messe du partage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Prière d'ouverture</w:t>
      </w:r>
      <w:r w:rsidRPr="003F573D">
        <w:rPr>
          <w:rFonts w:ascii="Calibri" w:hAnsi="Calibri"/>
          <w:b/>
          <w:bCs/>
          <w:sz w:val="26"/>
        </w:rPr>
        <w:t> :</w:t>
      </w:r>
    </w:p>
    <w:p w:rsidR="00A1107E" w:rsidRDefault="00A1107E">
      <w:pPr>
        <w:rPr>
          <w:rFonts w:ascii="Calibri" w:hAnsi="Calibri"/>
          <w:b/>
          <w:bCs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LITURGIE DE LA PAROLE</w:t>
      </w:r>
    </w:p>
    <w:p w:rsidR="00A1107E" w:rsidRPr="003F573D" w:rsidRDefault="00A1107E">
      <w:pPr>
        <w:ind w:left="1140" w:hanging="1140"/>
        <w:rPr>
          <w:rFonts w:ascii="Calibri" w:hAnsi="Calibri"/>
          <w:b/>
          <w:bCs/>
          <w:sz w:val="26"/>
          <w:u w:val="single"/>
        </w:rPr>
      </w:pPr>
    </w:p>
    <w:p w:rsidR="00A1107E" w:rsidRPr="003F573D" w:rsidRDefault="00F23051">
      <w:pPr>
        <w:ind w:left="1140" w:hanging="1140"/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1</w:t>
      </w:r>
      <w:r w:rsidRPr="003F573D">
        <w:rPr>
          <w:rFonts w:ascii="Calibri" w:hAnsi="Calibri"/>
          <w:b/>
          <w:bCs/>
          <w:position w:val="6"/>
          <w:sz w:val="26"/>
          <w:u w:val="single"/>
        </w:rPr>
        <w:t>ère</w:t>
      </w:r>
      <w:r w:rsidRPr="003F573D">
        <w:rPr>
          <w:rFonts w:ascii="Calibri" w:hAnsi="Calibri"/>
          <w:b/>
          <w:bCs/>
          <w:sz w:val="26"/>
          <w:u w:val="single"/>
        </w:rPr>
        <w:t xml:space="preserve"> lecture</w:t>
      </w:r>
      <w:r w:rsidRPr="003F573D">
        <w:rPr>
          <w:rFonts w:ascii="Calibri" w:hAnsi="Calibri"/>
          <w:b/>
          <w:bCs/>
          <w:sz w:val="26"/>
        </w:rPr>
        <w:t xml:space="preserve">:  Lecture du livre </w:t>
      </w:r>
      <w:r w:rsidR="005909CB" w:rsidRPr="003F573D">
        <w:rPr>
          <w:rFonts w:ascii="Calibri" w:hAnsi="Calibri"/>
          <w:b/>
          <w:bCs/>
          <w:sz w:val="26"/>
        </w:rPr>
        <w:t>de l’Exode</w:t>
      </w:r>
      <w:r w:rsidR="005909CB" w:rsidRPr="003F573D">
        <w:rPr>
          <w:rFonts w:ascii="Calibri" w:hAnsi="Calibri"/>
          <w:bCs/>
          <w:sz w:val="26"/>
        </w:rPr>
        <w:t>(</w:t>
      </w:r>
      <w:r w:rsidRPr="003F573D">
        <w:rPr>
          <w:rFonts w:ascii="Calibri" w:hAnsi="Calibri"/>
          <w:sz w:val="26"/>
        </w:rPr>
        <w:t xml:space="preserve"> E</w:t>
      </w:r>
      <w:r w:rsidR="005909CB" w:rsidRPr="003F573D">
        <w:rPr>
          <w:rFonts w:ascii="Calibri" w:hAnsi="Calibri"/>
          <w:sz w:val="26"/>
        </w:rPr>
        <w:t>x34, 4b-6.8-9 )</w:t>
      </w:r>
    </w:p>
    <w:p w:rsidR="00A1107E" w:rsidRPr="003F573D" w:rsidRDefault="00A1107E">
      <w:pPr>
        <w:ind w:left="1140" w:hanging="1140"/>
        <w:rPr>
          <w:sz w:val="26"/>
        </w:rPr>
      </w:pPr>
    </w:p>
    <w:p w:rsidR="00C310AA" w:rsidRPr="003F573D" w:rsidRDefault="003F573D">
      <w:pPr>
        <w:rPr>
          <w:rFonts w:ascii="Calibri" w:hAnsi="Calibri"/>
          <w:b/>
          <w:bCs/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P</w:t>
      </w:r>
      <w:r w:rsidR="00F23051" w:rsidRPr="003F573D">
        <w:rPr>
          <w:rFonts w:ascii="Calibri" w:hAnsi="Calibri"/>
          <w:b/>
          <w:bCs/>
          <w:sz w:val="26"/>
          <w:u w:val="single"/>
        </w:rPr>
        <w:t>aume</w:t>
      </w:r>
      <w:r w:rsidR="00F23051" w:rsidRPr="003F573D">
        <w:rPr>
          <w:rFonts w:ascii="Calibri" w:hAnsi="Calibri"/>
          <w:b/>
          <w:bCs/>
          <w:sz w:val="26"/>
        </w:rPr>
        <w:t xml:space="preserve"> : </w:t>
      </w:r>
      <w:r w:rsidR="00C310AA" w:rsidRPr="003F573D">
        <w:rPr>
          <w:rFonts w:ascii="Calibri" w:hAnsi="Calibri"/>
          <w:b/>
          <w:bCs/>
          <w:sz w:val="26"/>
        </w:rPr>
        <w:t xml:space="preserve">Cantique </w:t>
      </w:r>
      <w:r w:rsidR="00C310AA" w:rsidRPr="003A3B95">
        <w:rPr>
          <w:rFonts w:ascii="Calibri" w:hAnsi="Calibri"/>
          <w:bCs/>
          <w:sz w:val="26"/>
        </w:rPr>
        <w:t>(Dn 3)</w:t>
      </w:r>
    </w:p>
    <w:p w:rsidR="00A1107E" w:rsidRPr="003F573D" w:rsidRDefault="00C310AA">
      <w:pPr>
        <w:rPr>
          <w:sz w:val="26"/>
        </w:rPr>
      </w:pPr>
      <w:r w:rsidRPr="003F573D">
        <w:rPr>
          <w:rFonts w:ascii="Calibri" w:hAnsi="Calibri"/>
          <w:b/>
          <w:bCs/>
          <w:sz w:val="26"/>
        </w:rPr>
        <w:t xml:space="preserve">               Refrain</w:t>
      </w:r>
      <w:r w:rsidR="00F23051" w:rsidRPr="003F573D">
        <w:rPr>
          <w:rFonts w:ascii="Calibri" w:hAnsi="Calibri"/>
          <w:b/>
          <w:bCs/>
          <w:i/>
          <w:sz w:val="26"/>
        </w:rPr>
        <w:t>«</w:t>
      </w:r>
      <w:r w:rsidR="005909CB" w:rsidRPr="003F573D">
        <w:rPr>
          <w:rFonts w:ascii="Calibri" w:hAnsi="Calibri"/>
          <w:b/>
          <w:bCs/>
          <w:i/>
          <w:sz w:val="26"/>
        </w:rPr>
        <w:t xml:space="preserve"> À toi, louange et gloire éternellement !</w:t>
      </w:r>
      <w:r w:rsidR="00F23051" w:rsidRPr="003F573D">
        <w:rPr>
          <w:rFonts w:ascii="Calibri" w:hAnsi="Calibri"/>
          <w:b/>
          <w:bCs/>
          <w:i/>
          <w:sz w:val="26"/>
        </w:rPr>
        <w:t>»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spacing w:line="268" w:lineRule="exact"/>
        <w:ind w:left="14" w:right="690"/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2</w:t>
      </w:r>
      <w:r w:rsidR="005909CB" w:rsidRPr="003F573D">
        <w:rPr>
          <w:rFonts w:ascii="Calibri" w:hAnsi="Calibri"/>
          <w:b/>
          <w:bCs/>
          <w:position w:val="6"/>
          <w:sz w:val="26"/>
          <w:u w:val="single"/>
        </w:rPr>
        <w:t>ème</w:t>
      </w:r>
      <w:r w:rsidRPr="003F573D">
        <w:rPr>
          <w:rFonts w:ascii="Calibri" w:hAnsi="Calibri"/>
          <w:b/>
          <w:bCs/>
          <w:sz w:val="26"/>
          <w:u w:val="single"/>
        </w:rPr>
        <w:t xml:space="preserve"> lecture </w:t>
      </w:r>
      <w:r w:rsidRPr="003F573D">
        <w:rPr>
          <w:rFonts w:ascii="Calibri" w:hAnsi="Calibri"/>
          <w:b/>
          <w:bCs/>
          <w:sz w:val="26"/>
        </w:rPr>
        <w:t xml:space="preserve">: Lecture de la </w:t>
      </w:r>
      <w:r w:rsidR="005909CB" w:rsidRPr="003F573D">
        <w:rPr>
          <w:rFonts w:ascii="Calibri" w:hAnsi="Calibri"/>
          <w:b/>
          <w:bCs/>
          <w:sz w:val="26"/>
        </w:rPr>
        <w:t>2</w:t>
      </w:r>
      <w:r w:rsidR="005909CB" w:rsidRPr="003F573D">
        <w:rPr>
          <w:rFonts w:ascii="Calibri" w:hAnsi="Calibri"/>
          <w:b/>
          <w:bCs/>
          <w:sz w:val="26"/>
          <w:vertAlign w:val="superscript"/>
        </w:rPr>
        <w:t>ème</w:t>
      </w:r>
      <w:r w:rsidRPr="003F573D">
        <w:rPr>
          <w:rFonts w:ascii="Calibri" w:hAnsi="Calibri"/>
          <w:b/>
          <w:bCs/>
          <w:sz w:val="26"/>
        </w:rPr>
        <w:t xml:space="preserve">lettre de St Paul apôtre aux </w:t>
      </w:r>
      <w:r w:rsidR="005909CB" w:rsidRPr="003F573D">
        <w:rPr>
          <w:rFonts w:ascii="Calibri" w:hAnsi="Calibri"/>
          <w:b/>
          <w:bCs/>
          <w:sz w:val="26"/>
        </w:rPr>
        <w:t>Corinthiens</w:t>
      </w:r>
      <w:r w:rsidRPr="003F573D">
        <w:rPr>
          <w:rFonts w:ascii="Calibri" w:hAnsi="Calibri"/>
          <w:b/>
          <w:bCs/>
          <w:sz w:val="26"/>
        </w:rPr>
        <w:t xml:space="preserve">. </w:t>
      </w:r>
      <w:r w:rsidR="005909CB" w:rsidRPr="003F573D">
        <w:rPr>
          <w:rFonts w:ascii="Calibri" w:hAnsi="Calibri"/>
          <w:bCs/>
          <w:sz w:val="26"/>
        </w:rPr>
        <w:t>( 2 Co 13, 11-13)</w:t>
      </w:r>
    </w:p>
    <w:p w:rsidR="00A1107E" w:rsidRPr="003F573D" w:rsidRDefault="00A1107E">
      <w:pPr>
        <w:spacing w:line="268" w:lineRule="exact"/>
        <w:ind w:left="14" w:right="690"/>
        <w:rPr>
          <w:rFonts w:ascii="Calibri" w:hAnsi="Calibri"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 xml:space="preserve">Acclamation : </w:t>
      </w:r>
      <w:r w:rsidRPr="003F573D">
        <w:rPr>
          <w:rFonts w:ascii="Calibri" w:hAnsi="Calibri"/>
          <w:b/>
          <w:bCs/>
          <w:sz w:val="26"/>
        </w:rPr>
        <w:t> Alléluia</w:t>
      </w:r>
      <w:r w:rsidR="00C310AA" w:rsidRPr="003F573D">
        <w:rPr>
          <w:rFonts w:ascii="Calibri" w:hAnsi="Calibri"/>
          <w:bCs/>
          <w:i/>
          <w:sz w:val="26"/>
        </w:rPr>
        <w:t>(Schütz)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</w:rPr>
        <w:t xml:space="preserve">Alléluia : </w:t>
      </w:r>
      <w:r w:rsidR="005909CB" w:rsidRPr="003F573D">
        <w:rPr>
          <w:rFonts w:ascii="Calibri" w:hAnsi="Calibri"/>
          <w:sz w:val="26"/>
        </w:rPr>
        <w:t>Gloire au Père, et au Fils, et au Saint-Esprit :au Dieu qui est, qui était et qui vient !</w:t>
      </w:r>
      <w:r w:rsidR="003A3B95">
        <w:rPr>
          <w:rFonts w:ascii="Calibri" w:hAnsi="Calibri"/>
          <w:sz w:val="26"/>
        </w:rPr>
        <w:t>A</w:t>
      </w:r>
      <w:r w:rsidR="003A3B95">
        <w:rPr>
          <w:rFonts w:ascii="Calibri" w:hAnsi="Calibri"/>
          <w:b/>
          <w:bCs/>
          <w:sz w:val="26"/>
        </w:rPr>
        <w:t>ll…</w:t>
      </w:r>
    </w:p>
    <w:p w:rsidR="00A1107E" w:rsidRPr="003F573D" w:rsidRDefault="00A1107E">
      <w:pPr>
        <w:rPr>
          <w:rFonts w:ascii="Calibri" w:hAnsi="Calibri"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Évangile </w:t>
      </w:r>
      <w:r w:rsidRPr="003F573D">
        <w:rPr>
          <w:rFonts w:ascii="Calibri" w:hAnsi="Calibri"/>
          <w:sz w:val="26"/>
        </w:rPr>
        <w:t>:</w:t>
      </w:r>
      <w:r w:rsidRPr="003F573D">
        <w:rPr>
          <w:rFonts w:ascii="Calibri" w:hAnsi="Calibri"/>
          <w:b/>
          <w:bCs/>
          <w:sz w:val="26"/>
        </w:rPr>
        <w:t xml:space="preserve">Évangile de Jésus Christ selon St </w:t>
      </w:r>
      <w:r w:rsidR="005909CB" w:rsidRPr="003F573D">
        <w:rPr>
          <w:rFonts w:ascii="Calibri" w:hAnsi="Calibri"/>
          <w:b/>
          <w:bCs/>
          <w:sz w:val="26"/>
        </w:rPr>
        <w:t xml:space="preserve">Jean </w:t>
      </w:r>
      <w:r w:rsidR="005909CB" w:rsidRPr="003F573D">
        <w:rPr>
          <w:rFonts w:ascii="Calibri" w:hAnsi="Calibri"/>
          <w:bCs/>
          <w:sz w:val="26"/>
        </w:rPr>
        <w:t>( Jn 3, 16-18 )</w:t>
      </w:r>
    </w:p>
    <w:p w:rsidR="00A1107E" w:rsidRPr="003F573D" w:rsidRDefault="00A1107E">
      <w:pPr>
        <w:rPr>
          <w:rFonts w:ascii="Calibri" w:hAnsi="Calibri"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Homélie</w:t>
      </w:r>
      <w:r w:rsidRPr="003F573D">
        <w:rPr>
          <w:rFonts w:ascii="Calibri" w:hAnsi="Calibri"/>
          <w:sz w:val="26"/>
        </w:rPr>
        <w:t> :</w:t>
      </w:r>
    </w:p>
    <w:p w:rsidR="00A1107E" w:rsidRPr="003F573D" w:rsidRDefault="00A1107E">
      <w:pPr>
        <w:rPr>
          <w:rFonts w:ascii="Calibri" w:hAnsi="Calibri"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Profession de foi</w:t>
      </w:r>
      <w:r w:rsidRPr="003F573D">
        <w:rPr>
          <w:rFonts w:ascii="Calibri" w:hAnsi="Calibri"/>
          <w:sz w:val="26"/>
        </w:rPr>
        <w:t> :</w:t>
      </w:r>
    </w:p>
    <w:p w:rsidR="00A1107E" w:rsidRDefault="00A1107E">
      <w:pPr>
        <w:rPr>
          <w:rFonts w:ascii="Calibri" w:hAnsi="Calibri"/>
        </w:rPr>
      </w:pPr>
    </w:p>
    <w:p w:rsidR="00AC7308" w:rsidRDefault="00AC7308" w:rsidP="003A3B95">
      <w:pPr>
        <w:spacing w:line="360" w:lineRule="auto"/>
        <w:rPr>
          <w:rFonts w:ascii="Calibri" w:hAnsi="Calibri"/>
          <w:b/>
          <w:bCs/>
          <w:sz w:val="26"/>
          <w:u w:val="single"/>
        </w:rPr>
      </w:pPr>
      <w:r w:rsidRPr="003A3B95">
        <w:rPr>
          <w:rFonts w:ascii="Calibri" w:hAnsi="Calibri"/>
          <w:b/>
          <w:bCs/>
          <w:sz w:val="26"/>
          <w:u w:val="single"/>
        </w:rPr>
        <w:t>Prière universelle</w:t>
      </w:r>
      <w:r w:rsidR="003A3B95">
        <w:rPr>
          <w:rFonts w:ascii="Calibri" w:hAnsi="Calibri"/>
          <w:b/>
          <w:bCs/>
          <w:sz w:val="26"/>
          <w:u w:val="single"/>
        </w:rPr>
        <w:t> :</w:t>
      </w:r>
    </w:p>
    <w:p w:rsidR="00AC7308" w:rsidRDefault="00AC7308">
      <w:pPr>
        <w:rPr>
          <w:rFonts w:ascii="Calibri" w:hAnsi="Calibri"/>
          <w:b/>
          <w:bCs/>
        </w:rPr>
      </w:pPr>
      <w:r w:rsidRPr="003F573D">
        <w:rPr>
          <w:rFonts w:ascii="Calibri" w:hAnsi="Calibri"/>
          <w:b/>
          <w:bCs/>
          <w:sz w:val="26"/>
        </w:rPr>
        <w:t>Refrain</w:t>
      </w:r>
      <w:r>
        <w:rPr>
          <w:rFonts w:ascii="Calibri" w:hAnsi="Calibri"/>
          <w:b/>
          <w:bCs/>
        </w:rPr>
        <w:t xml:space="preserve"> : </w:t>
      </w:r>
      <w:r w:rsidRPr="00AC7308">
        <w:rPr>
          <w:rFonts w:ascii="Calibri" w:hAnsi="Calibri"/>
          <w:b/>
          <w:bCs/>
          <w:i/>
          <w:sz w:val="26"/>
        </w:rPr>
        <w:t>« Au nom du Père, et du Fils et du Saint Esprit.»</w:t>
      </w:r>
    </w:p>
    <w:p w:rsidR="00AC7308" w:rsidRDefault="00AC7308">
      <w:pPr>
        <w:rPr>
          <w:rFonts w:ascii="Calibri" w:hAnsi="Calibri"/>
          <w:b/>
          <w:bCs/>
        </w:rPr>
      </w:pPr>
    </w:p>
    <w:p w:rsidR="00565F9D" w:rsidRDefault="00F23051">
      <w:pPr>
        <w:rPr>
          <w:rFonts w:ascii="Calibri" w:hAnsi="Calibri"/>
          <w:sz w:val="26"/>
        </w:rPr>
      </w:pPr>
      <w:r w:rsidRPr="003F573D">
        <w:rPr>
          <w:rFonts w:ascii="Calibri" w:hAnsi="Calibri"/>
          <w:sz w:val="26"/>
          <w:u w:val="single"/>
        </w:rPr>
        <w:t>Quête</w:t>
      </w:r>
      <w:r w:rsidRPr="003F573D">
        <w:rPr>
          <w:rFonts w:ascii="Calibri" w:hAnsi="Calibri"/>
          <w:sz w:val="26"/>
        </w:rPr>
        <w:t xml:space="preserve"> : Notre offrande de ce jour est destinée aux besoins de la paroisse. </w:t>
      </w:r>
    </w:p>
    <w:p w:rsidR="00A1107E" w:rsidRPr="003F573D" w:rsidRDefault="00F23051">
      <w:pPr>
        <w:rPr>
          <w:sz w:val="26"/>
        </w:rPr>
      </w:pPr>
      <w:bookmarkStart w:id="0" w:name="_GoBack"/>
      <w:bookmarkEnd w:id="0"/>
      <w:r w:rsidRPr="003F573D">
        <w:rPr>
          <w:rFonts w:ascii="Calibri" w:hAnsi="Calibri"/>
          <w:sz w:val="26"/>
        </w:rPr>
        <w:t>Merci de votre générosité.</w:t>
      </w:r>
    </w:p>
    <w:p w:rsidR="00A1107E" w:rsidRPr="003F573D" w:rsidRDefault="00A1107E">
      <w:pPr>
        <w:rPr>
          <w:rFonts w:ascii="Calibri" w:hAnsi="Calibri"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lastRenderedPageBreak/>
        <w:t>Offertoire</w:t>
      </w:r>
      <w:r w:rsidR="00C310AA" w:rsidRPr="003F573D">
        <w:rPr>
          <w:rFonts w:ascii="Calibri" w:hAnsi="Calibri"/>
          <w:sz w:val="26"/>
        </w:rPr>
        <w:t> : </w:t>
      </w:r>
      <w:r w:rsidR="00C310AA" w:rsidRPr="003F573D">
        <w:rPr>
          <w:rFonts w:ascii="Calibri" w:hAnsi="Calibri"/>
          <w:b/>
          <w:bCs/>
          <w:i/>
          <w:sz w:val="26"/>
        </w:rPr>
        <w:t>« Jésus le Christ »</w:t>
      </w:r>
      <w:r w:rsidR="00C310AA" w:rsidRPr="003F573D">
        <w:rPr>
          <w:rFonts w:ascii="Calibri" w:hAnsi="Calibri"/>
          <w:b/>
          <w:bCs/>
          <w:sz w:val="26"/>
        </w:rPr>
        <w:t>n°34</w:t>
      </w:r>
    </w:p>
    <w:p w:rsidR="00A1107E" w:rsidRPr="003F573D" w:rsidRDefault="00A1107E">
      <w:pPr>
        <w:rPr>
          <w:rFonts w:ascii="Calibri" w:hAnsi="Calibri"/>
          <w:sz w:val="26"/>
        </w:rPr>
      </w:pPr>
    </w:p>
    <w:p w:rsidR="00A1107E" w:rsidRPr="003F573D" w:rsidRDefault="00F23051">
      <w:pPr>
        <w:jc w:val="center"/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LITURGIE EUCHARISTIQUE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Sanctus</w:t>
      </w:r>
      <w:r w:rsidR="00C310AA" w:rsidRPr="003F573D">
        <w:rPr>
          <w:rFonts w:ascii="Calibri" w:hAnsi="Calibri"/>
          <w:b/>
          <w:bCs/>
          <w:sz w:val="26"/>
        </w:rPr>
        <w:t xml:space="preserve"> : </w:t>
      </w:r>
      <w:r w:rsidR="00C310AA" w:rsidRPr="003F573D">
        <w:rPr>
          <w:rFonts w:ascii="Calibri" w:hAnsi="Calibri"/>
          <w:bCs/>
          <w:i/>
          <w:sz w:val="26"/>
        </w:rPr>
        <w:t>Messe du partage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Prière eucharistique </w:t>
      </w:r>
      <w:r w:rsidRPr="003F573D">
        <w:rPr>
          <w:rFonts w:ascii="Calibri" w:hAnsi="Calibri"/>
          <w:b/>
          <w:bCs/>
          <w:sz w:val="26"/>
        </w:rPr>
        <w:t>:</w:t>
      </w:r>
    </w:p>
    <w:p w:rsidR="00A1107E" w:rsidRPr="003F573D" w:rsidRDefault="00A1107E">
      <w:pPr>
        <w:rPr>
          <w:rFonts w:ascii="Calibri" w:hAnsi="Calibri"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Anamnèse</w:t>
      </w:r>
      <w:r w:rsidRPr="003F573D">
        <w:rPr>
          <w:rFonts w:ascii="Calibri" w:hAnsi="Calibri"/>
          <w:b/>
          <w:bCs/>
          <w:sz w:val="26"/>
        </w:rPr>
        <w:t xml:space="preserve"> : </w:t>
      </w:r>
      <w:r w:rsidR="00C310AA" w:rsidRPr="003F573D">
        <w:rPr>
          <w:rFonts w:ascii="Calibri" w:hAnsi="Calibri"/>
          <w:b/>
          <w:bCs/>
          <w:sz w:val="26"/>
        </w:rPr>
        <w:t>N°1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rFonts w:ascii="Calibri" w:hAnsi="Calibri"/>
          <w:bCs/>
          <w:i/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Notre Père</w:t>
      </w:r>
      <w:r w:rsidR="00C310AA" w:rsidRPr="003F573D">
        <w:rPr>
          <w:rFonts w:ascii="Calibri" w:hAnsi="Calibri"/>
          <w:b/>
          <w:bCs/>
          <w:sz w:val="26"/>
          <w:u w:val="single"/>
        </w:rPr>
        <w:t xml:space="preserve"> chanté</w:t>
      </w:r>
      <w:r w:rsidRPr="003F573D">
        <w:rPr>
          <w:rFonts w:ascii="Calibri" w:hAnsi="Calibri"/>
          <w:b/>
          <w:bCs/>
          <w:sz w:val="26"/>
        </w:rPr>
        <w:t xml:space="preserve"> : </w:t>
      </w:r>
      <w:r w:rsidR="00C310AA" w:rsidRPr="003F573D">
        <w:rPr>
          <w:rFonts w:ascii="Calibri" w:hAnsi="Calibri"/>
          <w:bCs/>
          <w:i/>
          <w:sz w:val="26"/>
        </w:rPr>
        <w:t>Darasse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rFonts w:ascii="Calibri" w:hAnsi="Calibri"/>
          <w:b/>
          <w:bCs/>
          <w:sz w:val="26"/>
        </w:rPr>
      </w:pPr>
      <w:r w:rsidRPr="003F573D">
        <w:rPr>
          <w:rFonts w:ascii="Calibri" w:hAnsi="Calibri"/>
          <w:b/>
          <w:bCs/>
          <w:sz w:val="26"/>
        </w:rPr>
        <w:t>Geste de paix 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Agneau de Dieu</w:t>
      </w:r>
      <w:r w:rsidRPr="003F573D">
        <w:rPr>
          <w:rFonts w:ascii="Calibri" w:hAnsi="Calibri"/>
          <w:b/>
          <w:bCs/>
          <w:sz w:val="26"/>
        </w:rPr>
        <w:t xml:space="preserve"> : </w:t>
      </w:r>
      <w:r w:rsidR="00C310AA" w:rsidRPr="003F573D">
        <w:rPr>
          <w:rFonts w:ascii="Calibri" w:hAnsi="Calibri"/>
          <w:bCs/>
          <w:i/>
          <w:sz w:val="26"/>
        </w:rPr>
        <w:t>Messe du partage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rFonts w:ascii="Calibri" w:hAnsi="Calibri"/>
          <w:b/>
          <w:bCs/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Chant de communion</w:t>
      </w:r>
      <w:r w:rsidRPr="003F573D">
        <w:rPr>
          <w:rFonts w:ascii="Calibri" w:hAnsi="Calibri"/>
          <w:b/>
          <w:bCs/>
          <w:sz w:val="26"/>
        </w:rPr>
        <w:t xml:space="preserve">: </w:t>
      </w:r>
      <w:r w:rsidRPr="003F573D">
        <w:rPr>
          <w:rFonts w:ascii="Calibri" w:hAnsi="Calibri"/>
          <w:b/>
          <w:bCs/>
          <w:i/>
          <w:sz w:val="26"/>
        </w:rPr>
        <w:t xml:space="preserve">« </w:t>
      </w:r>
      <w:r w:rsidR="00C310AA" w:rsidRPr="003F573D">
        <w:rPr>
          <w:rFonts w:ascii="Calibri" w:hAnsi="Calibri"/>
          <w:b/>
          <w:bCs/>
          <w:i/>
          <w:sz w:val="26"/>
        </w:rPr>
        <w:t xml:space="preserve">Approchons-nous de la table </w:t>
      </w:r>
      <w:r w:rsidRPr="003F573D">
        <w:rPr>
          <w:rFonts w:ascii="Calibri" w:hAnsi="Calibri"/>
          <w:b/>
          <w:bCs/>
          <w:i/>
          <w:sz w:val="26"/>
        </w:rPr>
        <w:t>»</w:t>
      </w:r>
      <w:r w:rsidR="00C310AA" w:rsidRPr="003F573D">
        <w:rPr>
          <w:rFonts w:ascii="Calibri" w:hAnsi="Calibri"/>
          <w:bCs/>
          <w:sz w:val="26"/>
        </w:rPr>
        <w:t>D 19-30</w:t>
      </w:r>
      <w:r w:rsidR="00C310AA" w:rsidRPr="003F573D">
        <w:rPr>
          <w:rFonts w:ascii="Calibri" w:hAnsi="Calibri"/>
          <w:b/>
          <w:bCs/>
          <w:sz w:val="26"/>
        </w:rPr>
        <w:t xml:space="preserve"> n°28</w:t>
      </w:r>
    </w:p>
    <w:p w:rsidR="00C310AA" w:rsidRPr="003F573D" w:rsidRDefault="00C310AA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Prière après la communion</w:t>
      </w:r>
      <w:r w:rsidRPr="003F573D">
        <w:rPr>
          <w:rFonts w:ascii="Calibri" w:hAnsi="Calibri"/>
          <w:b/>
          <w:bCs/>
          <w:sz w:val="26"/>
        </w:rPr>
        <w:t> :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jc w:val="center"/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LITURGIE DE L'ENVOI</w:t>
      </w: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Annonces</w:t>
      </w:r>
      <w:r w:rsidRPr="003F573D">
        <w:rPr>
          <w:rFonts w:ascii="Calibri" w:hAnsi="Calibri"/>
          <w:b/>
          <w:bCs/>
          <w:sz w:val="26"/>
        </w:rPr>
        <w:t> </w:t>
      </w:r>
    </w:p>
    <w:p w:rsidR="00A1107E" w:rsidRPr="003F573D" w:rsidRDefault="00A1107E">
      <w:pPr>
        <w:rPr>
          <w:rFonts w:ascii="Calibri" w:hAnsi="Calibri"/>
          <w:b/>
          <w:bCs/>
          <w:sz w:val="26"/>
          <w:u w:val="single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Bénédiction</w:t>
      </w:r>
      <w:r w:rsidRPr="003F573D">
        <w:rPr>
          <w:rFonts w:ascii="Calibri" w:hAnsi="Calibri"/>
          <w:b/>
          <w:bCs/>
          <w:sz w:val="26"/>
        </w:rPr>
        <w:t>:</w:t>
      </w:r>
    </w:p>
    <w:p w:rsidR="00A1107E" w:rsidRPr="003F573D" w:rsidRDefault="00A1107E">
      <w:pPr>
        <w:rPr>
          <w:rFonts w:ascii="Calibri" w:hAnsi="Calibri"/>
          <w:b/>
          <w:bCs/>
          <w:sz w:val="26"/>
        </w:rPr>
      </w:pPr>
    </w:p>
    <w:p w:rsidR="00A1107E" w:rsidRPr="003F573D" w:rsidRDefault="00F23051">
      <w:pPr>
        <w:rPr>
          <w:sz w:val="26"/>
        </w:rPr>
      </w:pPr>
      <w:r w:rsidRPr="003F573D">
        <w:rPr>
          <w:rFonts w:ascii="Calibri" w:hAnsi="Calibri"/>
          <w:b/>
          <w:bCs/>
          <w:sz w:val="26"/>
          <w:u w:val="single"/>
        </w:rPr>
        <w:t>Chant d'envoi</w:t>
      </w:r>
      <w:r w:rsidRPr="003F573D">
        <w:rPr>
          <w:rFonts w:ascii="Calibri" w:hAnsi="Calibri"/>
          <w:b/>
          <w:bCs/>
          <w:sz w:val="26"/>
        </w:rPr>
        <w:t xml:space="preserve"> : </w:t>
      </w:r>
      <w:r w:rsidRPr="003F573D">
        <w:rPr>
          <w:rFonts w:ascii="Calibri" w:hAnsi="Calibri"/>
          <w:b/>
          <w:bCs/>
          <w:i/>
          <w:sz w:val="26"/>
        </w:rPr>
        <w:t>«</w:t>
      </w:r>
      <w:r w:rsidR="00C310AA" w:rsidRPr="003F573D">
        <w:rPr>
          <w:rFonts w:ascii="Calibri" w:hAnsi="Calibri"/>
          <w:b/>
          <w:bCs/>
          <w:i/>
          <w:sz w:val="26"/>
        </w:rPr>
        <w:t xml:space="preserve"> Nos voix s’élèvent »</w:t>
      </w:r>
      <w:r w:rsidR="00C310AA" w:rsidRPr="003F573D">
        <w:rPr>
          <w:rFonts w:ascii="Calibri" w:hAnsi="Calibri"/>
          <w:b/>
          <w:bCs/>
          <w:sz w:val="26"/>
        </w:rPr>
        <w:t>n°15</w:t>
      </w:r>
    </w:p>
    <w:p w:rsidR="00A1107E" w:rsidRDefault="00A1107E">
      <w:pPr>
        <w:rPr>
          <w:rFonts w:ascii="Calibri" w:hAnsi="Calibri"/>
          <w:b/>
          <w:bCs/>
        </w:rPr>
      </w:pPr>
    </w:p>
    <w:p w:rsidR="00A1107E" w:rsidRDefault="00A1107E">
      <w:pPr>
        <w:ind w:left="709" w:hanging="709"/>
        <w:rPr>
          <w:rFonts w:ascii="Calibri" w:hAnsi="Calibri"/>
          <w:b/>
          <w:bCs/>
          <w:i/>
          <w:iCs/>
          <w:sz w:val="28"/>
          <w:szCs w:val="28"/>
        </w:rPr>
      </w:pPr>
    </w:p>
    <w:p w:rsidR="00A1107E" w:rsidRDefault="00A1107E">
      <w:pPr>
        <w:ind w:left="709" w:hanging="709"/>
        <w:rPr>
          <w:rFonts w:ascii="Calibri" w:hAnsi="Calibri"/>
        </w:rPr>
      </w:pPr>
    </w:p>
    <w:p w:rsidR="00A1107E" w:rsidRDefault="00A1107E">
      <w:pPr>
        <w:rPr>
          <w:rFonts w:ascii="Calibri" w:hAnsi="Calibri"/>
        </w:rPr>
      </w:pPr>
    </w:p>
    <w:p w:rsidR="00A1107E" w:rsidRDefault="00A1107E">
      <w:pPr>
        <w:rPr>
          <w:rFonts w:ascii="Calibri" w:hAnsi="Calibri"/>
        </w:rPr>
      </w:pPr>
    </w:p>
    <w:p w:rsidR="00A1107E" w:rsidRDefault="00A1107E">
      <w:pPr>
        <w:rPr>
          <w:rFonts w:ascii="Calibri" w:hAnsi="Calibri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AC7308" w:rsidRDefault="00AC7308" w:rsidP="003F573D">
      <w:pPr>
        <w:jc w:val="center"/>
        <w:rPr>
          <w:rFonts w:ascii="Calibri" w:hAnsi="Calibri"/>
          <w:b/>
          <w:bCs/>
          <w:u w:val="single"/>
        </w:rPr>
      </w:pPr>
    </w:p>
    <w:p w:rsidR="003A3B95" w:rsidRDefault="003A3B95" w:rsidP="003F573D">
      <w:pPr>
        <w:jc w:val="center"/>
        <w:rPr>
          <w:rFonts w:ascii="Calibri" w:hAnsi="Calibri"/>
          <w:b/>
          <w:bCs/>
          <w:u w:val="single"/>
        </w:rPr>
      </w:pPr>
    </w:p>
    <w:p w:rsidR="003A3B95" w:rsidRDefault="003A3B95" w:rsidP="003F573D">
      <w:pPr>
        <w:jc w:val="center"/>
        <w:rPr>
          <w:rFonts w:ascii="Calibri" w:hAnsi="Calibri"/>
          <w:b/>
          <w:bCs/>
          <w:u w:val="single"/>
        </w:rPr>
      </w:pPr>
    </w:p>
    <w:p w:rsidR="003F573D" w:rsidRPr="003A3B95" w:rsidRDefault="00F23051" w:rsidP="003F573D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3A3B95">
        <w:rPr>
          <w:rFonts w:ascii="Calibri" w:hAnsi="Calibri"/>
          <w:b/>
          <w:bCs/>
          <w:sz w:val="28"/>
          <w:szCs w:val="28"/>
          <w:u w:val="single"/>
        </w:rPr>
        <w:lastRenderedPageBreak/>
        <w:t>Prière universelle</w:t>
      </w:r>
      <w:r w:rsidR="003F573D" w:rsidRPr="003A3B95">
        <w:rPr>
          <w:rFonts w:ascii="Calibri" w:hAnsi="Calibri"/>
          <w:b/>
          <w:bCs/>
          <w:sz w:val="28"/>
          <w:szCs w:val="28"/>
          <w:u w:val="single"/>
        </w:rPr>
        <w:t xml:space="preserve"> du 31 mai 2026</w:t>
      </w:r>
    </w:p>
    <w:p w:rsidR="003F573D" w:rsidRPr="003A3B95" w:rsidRDefault="003F573D" w:rsidP="003F573D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p w:rsidR="003F573D" w:rsidRPr="003A3B95" w:rsidRDefault="003F573D" w:rsidP="003F573D">
      <w:pPr>
        <w:rPr>
          <w:rFonts w:ascii="Calibri" w:hAnsi="Calibri"/>
          <w:b/>
          <w:bCs/>
          <w:sz w:val="28"/>
          <w:szCs w:val="28"/>
          <w:u w:val="single"/>
        </w:rPr>
      </w:pPr>
      <w:r w:rsidRPr="003A3B95">
        <w:rPr>
          <w:rFonts w:ascii="Calibri" w:hAnsi="Calibri"/>
          <w:b/>
          <w:bCs/>
          <w:sz w:val="28"/>
          <w:szCs w:val="28"/>
          <w:u w:val="single"/>
        </w:rPr>
        <w:t xml:space="preserve">Introduction par le célébrant : </w:t>
      </w:r>
    </w:p>
    <w:p w:rsidR="003F573D" w:rsidRPr="003A3B95" w:rsidRDefault="003F573D" w:rsidP="003F573D">
      <w:pPr>
        <w:rPr>
          <w:rFonts w:ascii="Calibri" w:hAnsi="Calibri"/>
          <w:b/>
          <w:bCs/>
          <w:sz w:val="28"/>
          <w:szCs w:val="28"/>
        </w:rPr>
      </w:pPr>
      <w:r w:rsidRPr="003A3B95">
        <w:rPr>
          <w:rFonts w:ascii="Calibri" w:hAnsi="Calibri"/>
          <w:b/>
          <w:bCs/>
          <w:sz w:val="28"/>
          <w:szCs w:val="28"/>
        </w:rPr>
        <w:t>En ce dimanche de la Sainte Trinité, tournons-nous vers le Père, quia envoyé son Fils et son Esprit dans le monde. Prions pour l’Eglise et pour le monde</w:t>
      </w:r>
    </w:p>
    <w:p w:rsidR="003F573D" w:rsidRPr="003A3B95" w:rsidRDefault="003F573D" w:rsidP="003F573D">
      <w:pPr>
        <w:rPr>
          <w:rFonts w:ascii="Calibri" w:hAnsi="Calibri"/>
          <w:b/>
          <w:bCs/>
          <w:sz w:val="28"/>
          <w:szCs w:val="28"/>
        </w:rPr>
      </w:pPr>
    </w:p>
    <w:p w:rsidR="00A1107E" w:rsidRPr="003A3B95" w:rsidRDefault="00F23051">
      <w:pPr>
        <w:rPr>
          <w:sz w:val="28"/>
          <w:szCs w:val="28"/>
        </w:rPr>
      </w:pPr>
      <w:r w:rsidRPr="003A3B95">
        <w:rPr>
          <w:rFonts w:ascii="Calibri" w:hAnsi="Calibri"/>
          <w:sz w:val="28"/>
          <w:szCs w:val="28"/>
        </w:rPr>
        <w:t xml:space="preserve"> Refrain : </w:t>
      </w:r>
      <w:r w:rsidRPr="003A3B95">
        <w:rPr>
          <w:rFonts w:ascii="Calibri" w:hAnsi="Calibri"/>
          <w:b/>
          <w:bCs/>
          <w:sz w:val="28"/>
          <w:szCs w:val="28"/>
        </w:rPr>
        <w:t xml:space="preserve">«  </w:t>
      </w:r>
      <w:r w:rsidR="003F573D" w:rsidRPr="003A3B95">
        <w:rPr>
          <w:rFonts w:ascii="Calibri" w:hAnsi="Calibri"/>
          <w:b/>
          <w:bCs/>
          <w:sz w:val="28"/>
          <w:szCs w:val="28"/>
        </w:rPr>
        <w:t>Au nom du Père, et du Fils et du Saint Esprit</w:t>
      </w:r>
      <w:r w:rsidRPr="003A3B95">
        <w:rPr>
          <w:rFonts w:ascii="Calibri" w:hAnsi="Calibri"/>
          <w:b/>
          <w:bCs/>
          <w:sz w:val="28"/>
          <w:szCs w:val="28"/>
        </w:rPr>
        <w:t xml:space="preserve">.» </w:t>
      </w:r>
    </w:p>
    <w:p w:rsidR="00565F9D" w:rsidRDefault="00565F9D" w:rsidP="00565F9D">
      <w:pPr>
        <w:pStyle w:val="NormalWeb"/>
      </w:pPr>
      <w:r>
        <w:rPr>
          <w:noProof/>
        </w:rPr>
        <w:drawing>
          <wp:inline distT="0" distB="0" distL="0" distR="0">
            <wp:extent cx="6496050" cy="1153284"/>
            <wp:effectExtent l="0" t="0" r="0" b="8890"/>
            <wp:docPr id="3" name="Image 3" descr="C:\Users\RICHARD\Pictures\2026-05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ARD\Pictures\2026-05-15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1427" r="14072" b="67461"/>
                    <a:stretch/>
                  </pic:blipFill>
                  <pic:spPr bwMode="auto">
                    <a:xfrm>
                      <a:off x="0" y="0"/>
                      <a:ext cx="6535359" cy="116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1107E" w:rsidRDefault="003F573D" w:rsidP="003A3B95">
      <w:pPr>
        <w:pStyle w:val="Paragraphedeliste"/>
        <w:numPr>
          <w:ilvl w:val="0"/>
          <w:numId w:val="1"/>
        </w:numPr>
        <w:ind w:left="426" w:hanging="142"/>
        <w:jc w:val="both"/>
        <w:rPr>
          <w:sz w:val="28"/>
          <w:szCs w:val="28"/>
        </w:rPr>
      </w:pPr>
      <w:r w:rsidRPr="003A3B95">
        <w:rPr>
          <w:sz w:val="28"/>
          <w:szCs w:val="28"/>
        </w:rPr>
        <w:t>Prions pour le Pape, pour les évêques et tous ceux qui portent une responsabilité dans l’Eglise. Afin qu’ilspuissent témoigne</w:t>
      </w:r>
      <w:r w:rsidR="00AC7308" w:rsidRPr="003A3B95">
        <w:rPr>
          <w:sz w:val="28"/>
          <w:szCs w:val="28"/>
        </w:rPr>
        <w:t>r</w:t>
      </w:r>
      <w:r w:rsidRPr="003A3B95">
        <w:rPr>
          <w:sz w:val="28"/>
          <w:szCs w:val="28"/>
        </w:rPr>
        <w:t>, en paroles e</w:t>
      </w:r>
      <w:r w:rsidR="003A3B95">
        <w:rPr>
          <w:sz w:val="28"/>
          <w:szCs w:val="28"/>
        </w:rPr>
        <w:t>t</w:t>
      </w:r>
      <w:r w:rsidRPr="003A3B95">
        <w:rPr>
          <w:sz w:val="28"/>
          <w:szCs w:val="28"/>
        </w:rPr>
        <w:t xml:space="preserve"> en actes de l’amour inépuisable de Dieu, prions le Seigneur. /R</w:t>
      </w:r>
    </w:p>
    <w:p w:rsidR="003A3B95" w:rsidRPr="003A3B95" w:rsidRDefault="003A3B95" w:rsidP="003A3B95">
      <w:pPr>
        <w:pStyle w:val="Paragraphedeliste"/>
        <w:ind w:left="426" w:hanging="142"/>
        <w:rPr>
          <w:sz w:val="28"/>
          <w:szCs w:val="28"/>
        </w:rPr>
      </w:pPr>
    </w:p>
    <w:p w:rsidR="00AC7308" w:rsidRDefault="00AC7308" w:rsidP="003A3B95">
      <w:pPr>
        <w:pStyle w:val="Paragraphedeliste"/>
        <w:numPr>
          <w:ilvl w:val="0"/>
          <w:numId w:val="1"/>
        </w:numPr>
        <w:ind w:left="426" w:hanging="142"/>
        <w:jc w:val="both"/>
        <w:rPr>
          <w:sz w:val="28"/>
          <w:szCs w:val="28"/>
        </w:rPr>
      </w:pPr>
      <w:r w:rsidRPr="003A3B95">
        <w:rPr>
          <w:sz w:val="28"/>
          <w:szCs w:val="28"/>
        </w:rPr>
        <w:t>Prions pour nos responsables politiques. Afin qu’ils inventent des chemins de réconciliation entre les peuples et un avenir meilleur pour les victimes des guerres, prions le Seigneur. /R</w:t>
      </w:r>
    </w:p>
    <w:p w:rsidR="003A3B95" w:rsidRPr="003A3B95" w:rsidRDefault="003A3B95" w:rsidP="003A3B95">
      <w:pPr>
        <w:pStyle w:val="Paragraphedeliste"/>
        <w:ind w:left="426" w:hanging="142"/>
        <w:rPr>
          <w:sz w:val="28"/>
          <w:szCs w:val="28"/>
        </w:rPr>
      </w:pPr>
    </w:p>
    <w:p w:rsidR="00AC7308" w:rsidRDefault="00AC7308" w:rsidP="003A3B95">
      <w:pPr>
        <w:pStyle w:val="Paragraphedeliste"/>
        <w:numPr>
          <w:ilvl w:val="0"/>
          <w:numId w:val="1"/>
        </w:numPr>
        <w:ind w:left="426" w:hanging="142"/>
        <w:jc w:val="both"/>
        <w:rPr>
          <w:sz w:val="28"/>
          <w:szCs w:val="28"/>
        </w:rPr>
      </w:pPr>
      <w:r w:rsidRPr="003A3B95">
        <w:rPr>
          <w:sz w:val="28"/>
          <w:szCs w:val="28"/>
        </w:rPr>
        <w:t>Prions pour les familles déchirées ou ébranlées par la maladie, par l</w:t>
      </w:r>
      <w:r w:rsidR="003A3B95">
        <w:rPr>
          <w:sz w:val="28"/>
          <w:szCs w:val="28"/>
        </w:rPr>
        <w:t>es conflits</w:t>
      </w:r>
      <w:r w:rsidRPr="003A3B95">
        <w:rPr>
          <w:sz w:val="28"/>
          <w:szCs w:val="28"/>
        </w:rPr>
        <w:t>. Afin qu’elles trouvent la paix, le réconfort et la force d’avancer en dépit des épreuves, prions le Seigneur. /R</w:t>
      </w:r>
    </w:p>
    <w:p w:rsidR="003A3B95" w:rsidRPr="003A3B95" w:rsidRDefault="003A3B95" w:rsidP="003A3B95">
      <w:pPr>
        <w:pStyle w:val="Paragraphedeliste"/>
        <w:ind w:left="426" w:hanging="142"/>
        <w:rPr>
          <w:sz w:val="28"/>
          <w:szCs w:val="28"/>
        </w:rPr>
      </w:pPr>
    </w:p>
    <w:p w:rsidR="00AC7308" w:rsidRPr="003A3B95" w:rsidRDefault="00AC7308" w:rsidP="003A3B95">
      <w:pPr>
        <w:pStyle w:val="Paragraphedeliste"/>
        <w:numPr>
          <w:ilvl w:val="0"/>
          <w:numId w:val="1"/>
        </w:numPr>
        <w:ind w:left="426" w:hanging="142"/>
        <w:jc w:val="both"/>
        <w:rPr>
          <w:sz w:val="28"/>
          <w:szCs w:val="28"/>
        </w:rPr>
      </w:pPr>
      <w:r w:rsidRPr="003A3B95">
        <w:rPr>
          <w:sz w:val="28"/>
          <w:szCs w:val="28"/>
        </w:rPr>
        <w:t xml:space="preserve">Prions pour notre </w:t>
      </w:r>
      <w:r w:rsidR="003A3B95">
        <w:rPr>
          <w:sz w:val="28"/>
          <w:szCs w:val="28"/>
        </w:rPr>
        <w:t>communauté</w:t>
      </w:r>
      <w:r w:rsidRPr="003A3B95">
        <w:rPr>
          <w:sz w:val="28"/>
          <w:szCs w:val="28"/>
        </w:rPr>
        <w:t>, appelée à témoigner du mystère de la Sainte Trinité. Afin que la louange, la joie, la fraternité et le pardon nous animent chaque jour, prions le Seigneur. /R</w:t>
      </w:r>
    </w:p>
    <w:p w:rsidR="00AC7308" w:rsidRPr="003A3B95" w:rsidRDefault="00AC7308" w:rsidP="00AC7308">
      <w:pPr>
        <w:pStyle w:val="Paragraphedeliste"/>
        <w:rPr>
          <w:sz w:val="28"/>
          <w:szCs w:val="28"/>
        </w:rPr>
      </w:pPr>
    </w:p>
    <w:p w:rsidR="00AC7308" w:rsidRPr="003A3B95" w:rsidRDefault="00AC7308" w:rsidP="00AC7308">
      <w:pPr>
        <w:pStyle w:val="Paragraphedeliste"/>
        <w:rPr>
          <w:rFonts w:ascii="Calibri" w:hAnsi="Calibri"/>
          <w:b/>
          <w:bCs/>
          <w:sz w:val="28"/>
          <w:szCs w:val="28"/>
          <w:u w:val="single"/>
        </w:rPr>
      </w:pPr>
      <w:r w:rsidRPr="003A3B95">
        <w:rPr>
          <w:rFonts w:ascii="Calibri" w:hAnsi="Calibri"/>
          <w:b/>
          <w:bCs/>
          <w:sz w:val="28"/>
          <w:szCs w:val="28"/>
          <w:u w:val="single"/>
        </w:rPr>
        <w:t xml:space="preserve">Conclusion par le célébrant : </w:t>
      </w:r>
    </w:p>
    <w:p w:rsidR="00AC7308" w:rsidRPr="003A3B95" w:rsidRDefault="00AC7308" w:rsidP="00AC7308">
      <w:pPr>
        <w:pStyle w:val="Paragraphedeliste"/>
        <w:rPr>
          <w:rFonts w:ascii="Calibri" w:hAnsi="Calibri"/>
          <w:b/>
          <w:bCs/>
          <w:sz w:val="28"/>
          <w:szCs w:val="28"/>
        </w:rPr>
      </w:pPr>
      <w:r w:rsidRPr="003A3B95">
        <w:rPr>
          <w:rFonts w:ascii="Calibri" w:hAnsi="Calibri"/>
          <w:b/>
          <w:bCs/>
          <w:sz w:val="28"/>
          <w:szCs w:val="28"/>
        </w:rPr>
        <w:t>Dieu notre Père, nous nous tournons vers toi avec confiance. Daigne écouter et exaucer toutes nos prières, par le Christ, notre Seigneur. Amen.</w:t>
      </w:r>
    </w:p>
    <w:p w:rsidR="00A1107E" w:rsidRDefault="00A1107E">
      <w:pPr>
        <w:rPr>
          <w:rFonts w:ascii="Calibri" w:hAnsi="Calibri"/>
        </w:rPr>
      </w:pPr>
    </w:p>
    <w:p w:rsidR="00A1107E" w:rsidRDefault="00A1107E">
      <w:pPr>
        <w:rPr>
          <w:rFonts w:ascii="Calibri" w:hAnsi="Calibri"/>
        </w:rPr>
      </w:pPr>
    </w:p>
    <w:p w:rsidR="00A1107E" w:rsidRDefault="00A1107E">
      <w:pPr>
        <w:rPr>
          <w:rFonts w:ascii="Calibri" w:hAnsi="Calibri"/>
        </w:rPr>
      </w:pPr>
    </w:p>
    <w:p w:rsidR="00A1107E" w:rsidRDefault="00A1107E">
      <w:pPr>
        <w:rPr>
          <w:rFonts w:ascii="Calibri" w:hAnsi="Calibri"/>
          <w:b/>
          <w:bCs/>
        </w:rPr>
      </w:pPr>
    </w:p>
    <w:p w:rsidR="00A1107E" w:rsidRDefault="00A1107E">
      <w:pPr>
        <w:rPr>
          <w:rFonts w:ascii="Calibri" w:hAnsi="Calibri"/>
          <w:b/>
          <w:bCs/>
        </w:rPr>
      </w:pPr>
    </w:p>
    <w:p w:rsidR="00A1107E" w:rsidRDefault="00A1107E">
      <w:pPr>
        <w:rPr>
          <w:rFonts w:ascii="Calibri" w:hAnsi="Calibri"/>
          <w:b/>
          <w:bCs/>
        </w:rPr>
      </w:pPr>
    </w:p>
    <w:p w:rsidR="00A1107E" w:rsidRDefault="00A1107E">
      <w:pPr>
        <w:rPr>
          <w:rFonts w:ascii="Calibri" w:hAnsi="Calibri"/>
          <w:b/>
          <w:bCs/>
        </w:rPr>
      </w:pPr>
    </w:p>
    <w:p w:rsidR="00A1107E" w:rsidRDefault="00A1107E">
      <w:pPr>
        <w:rPr>
          <w:rFonts w:ascii="Calibri" w:hAnsi="Calibri"/>
          <w:b/>
          <w:bCs/>
        </w:rPr>
      </w:pPr>
    </w:p>
    <w:p w:rsidR="00A1107E" w:rsidRDefault="00A1107E">
      <w:pPr>
        <w:rPr>
          <w:rFonts w:ascii="Calibri" w:hAnsi="Calibri"/>
          <w:b/>
          <w:bCs/>
        </w:rPr>
      </w:pPr>
    </w:p>
    <w:p w:rsidR="00A1107E" w:rsidRDefault="00A1107E">
      <w:pPr>
        <w:ind w:left="709" w:hanging="709"/>
        <w:rPr>
          <w:b/>
          <w:bCs/>
          <w:i/>
          <w:iCs/>
          <w:sz w:val="20"/>
          <w:szCs w:val="20"/>
        </w:rPr>
      </w:pPr>
    </w:p>
    <w:sectPr w:rsidR="00A1107E" w:rsidSect="003A3B95">
      <w:footerReference w:type="default" r:id="rId9"/>
      <w:pgSz w:w="11906" w:h="16838"/>
      <w:pgMar w:top="720" w:right="720" w:bottom="720" w:left="720" w:header="0" w:footer="34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FC8" w:rsidRDefault="00AB5FC8" w:rsidP="003A3B95">
      <w:r>
        <w:separator/>
      </w:r>
    </w:p>
  </w:endnote>
  <w:endnote w:type="continuationSeparator" w:id="1">
    <w:p w:rsidR="00AB5FC8" w:rsidRDefault="00AB5FC8" w:rsidP="003A3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95" w:rsidRDefault="003A3B95" w:rsidP="003A3B95">
    <w:pPr>
      <w:pStyle w:val="Pieddepage"/>
      <w:jc w:val="center"/>
    </w:pPr>
    <w:r>
      <w:t>Saint François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FC8" w:rsidRDefault="00AB5FC8" w:rsidP="003A3B95">
      <w:r>
        <w:separator/>
      </w:r>
    </w:p>
  </w:footnote>
  <w:footnote w:type="continuationSeparator" w:id="1">
    <w:p w:rsidR="00AB5FC8" w:rsidRDefault="00AB5FC8" w:rsidP="003A3B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07887"/>
    <w:multiLevelType w:val="hybridMultilevel"/>
    <w:tmpl w:val="DAEC3548"/>
    <w:lvl w:ilvl="0" w:tplc="B91CF162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107E"/>
    <w:rsid w:val="003846E4"/>
    <w:rsid w:val="003A3B95"/>
    <w:rsid w:val="003F573D"/>
    <w:rsid w:val="00442921"/>
    <w:rsid w:val="005527D9"/>
    <w:rsid w:val="00565F9D"/>
    <w:rsid w:val="005909CB"/>
    <w:rsid w:val="00A1107E"/>
    <w:rsid w:val="00AA1F77"/>
    <w:rsid w:val="00AB5FC8"/>
    <w:rsid w:val="00AC7308"/>
    <w:rsid w:val="00C310AA"/>
    <w:rsid w:val="00DA46F1"/>
    <w:rsid w:val="00F23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F77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qFormat/>
    <w:rsid w:val="00AA1F77"/>
  </w:style>
  <w:style w:type="character" w:styleId="Appelnotedebasdep">
    <w:name w:val="footnote reference"/>
    <w:rsid w:val="00AA1F77"/>
    <w:rPr>
      <w:vertAlign w:val="superscript"/>
    </w:rPr>
  </w:style>
  <w:style w:type="paragraph" w:customStyle="1" w:styleId="Normal1">
    <w:name w:val="Normal1"/>
    <w:qFormat/>
    <w:rsid w:val="00AA1F77"/>
    <w:pPr>
      <w:widowControl w:val="0"/>
      <w:suppressAutoHyphens/>
    </w:pPr>
  </w:style>
  <w:style w:type="paragraph" w:styleId="Titre">
    <w:name w:val="Title"/>
    <w:basedOn w:val="Normal"/>
    <w:next w:val="Corpsdetexte"/>
    <w:qFormat/>
    <w:rsid w:val="00AA1F7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rsid w:val="00AA1F77"/>
    <w:pPr>
      <w:spacing w:after="120"/>
    </w:pPr>
  </w:style>
  <w:style w:type="paragraph" w:styleId="Liste">
    <w:name w:val="List"/>
    <w:basedOn w:val="Corpsdetexte"/>
    <w:rsid w:val="00AA1F77"/>
  </w:style>
  <w:style w:type="paragraph" w:styleId="Lgende">
    <w:name w:val="caption"/>
    <w:basedOn w:val="Normal"/>
    <w:qFormat/>
    <w:rsid w:val="00AA1F7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AA1F77"/>
    <w:pPr>
      <w:suppressLineNumbers/>
    </w:pPr>
  </w:style>
  <w:style w:type="paragraph" w:styleId="Notedebasdepage">
    <w:name w:val="footnote text"/>
    <w:basedOn w:val="Normal"/>
    <w:rsid w:val="00AA1F77"/>
    <w:pPr>
      <w:suppressLineNumbers/>
      <w:ind w:left="283" w:hanging="283"/>
    </w:pPr>
    <w:rPr>
      <w:sz w:val="20"/>
      <w:szCs w:val="20"/>
    </w:rPr>
  </w:style>
  <w:style w:type="paragraph" w:customStyle="1" w:styleId="En-tteetpieddepage">
    <w:name w:val="En-tête et pied de page"/>
    <w:basedOn w:val="Normal"/>
    <w:qFormat/>
    <w:rsid w:val="00AA1F77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rsid w:val="00AA1F77"/>
    <w:pPr>
      <w:suppressLineNumbers/>
      <w:tabs>
        <w:tab w:val="center" w:pos="4819"/>
        <w:tab w:val="right" w:pos="9638"/>
      </w:tabs>
    </w:pPr>
  </w:style>
  <w:style w:type="character" w:styleId="lev">
    <w:name w:val="Strong"/>
    <w:basedOn w:val="Policepardfaut"/>
    <w:uiPriority w:val="22"/>
    <w:qFormat/>
    <w:rsid w:val="005909CB"/>
    <w:rPr>
      <w:b/>
      <w:bCs/>
    </w:rPr>
  </w:style>
  <w:style w:type="paragraph" w:styleId="Paragraphedeliste">
    <w:name w:val="List Paragraph"/>
    <w:basedOn w:val="Normal"/>
    <w:uiPriority w:val="34"/>
    <w:qFormat/>
    <w:rsid w:val="003F573D"/>
    <w:pPr>
      <w:ind w:left="720"/>
      <w:contextualSpacing/>
    </w:pPr>
    <w:rPr>
      <w:rFonts w:cs="Mangal"/>
      <w:szCs w:val="21"/>
    </w:rPr>
  </w:style>
  <w:style w:type="paragraph" w:styleId="En-tte">
    <w:name w:val="header"/>
    <w:basedOn w:val="Normal"/>
    <w:link w:val="En-tteCar"/>
    <w:uiPriority w:val="99"/>
    <w:unhideWhenUsed/>
    <w:rsid w:val="003A3B9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3A3B95"/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565F9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27D9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27D9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 Microsoft</dc:creator>
  <cp:lastModifiedBy>claude penaud</cp:lastModifiedBy>
  <cp:revision>2</cp:revision>
  <cp:lastPrinted>2026-04-30T18:23:00Z</cp:lastPrinted>
  <dcterms:created xsi:type="dcterms:W3CDTF">2026-05-16T08:59:00Z</dcterms:created>
  <dcterms:modified xsi:type="dcterms:W3CDTF">2026-05-16T08:59:00Z</dcterms:modified>
  <dc:language>fr-FR</dc:language>
</cp:coreProperties>
</file>