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rStyle w:val="Policepardfaut"/>
          <w:b/>
          <w:bCs/>
          <w:sz w:val="32"/>
          <w:szCs w:val="32"/>
        </w:rPr>
        <w:t>Paroisse Sainte Marie des Sables d'Olonne</w:t>
      </w:r>
    </w:p>
    <w:p>
      <w:pPr>
        <w:pStyle w:val="Normal"/>
        <w:rPr>
          <w:rStyle w:val="Policepardfaut"/>
          <w:b/>
          <w:bCs/>
          <w:sz w:val="32"/>
          <w:szCs w:val="32"/>
        </w:rPr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 xml:space="preserve">        </w:t>
      </w:r>
      <w:r>
        <w:rPr>
          <w:b/>
          <w:bCs/>
        </w:rPr>
        <w:t>30 Novembre</w:t>
      </w:r>
      <w:r>
        <w:rPr>
          <w:b/>
          <w:bCs/>
        </w:rPr>
        <w:t xml:space="preserve"> </w:t>
      </w:r>
      <w:r>
        <w:rPr>
          <w:b/>
          <w:bCs/>
        </w:rPr>
        <w:t>202</w:t>
      </w:r>
      <w:r>
        <w:rPr>
          <w:b/>
          <w:bCs/>
        </w:rPr>
        <w:t xml:space="preserve">5 </w:t>
      </w:r>
      <w:r>
        <w:rPr>
          <w:b/>
          <w:bCs/>
        </w:rPr>
        <w:t xml:space="preserve"> </w:t>
      </w:r>
      <w:r>
        <w:rPr>
          <w:b/>
          <w:bCs/>
        </w:rPr>
        <w:t xml:space="preserve">1er </w:t>
      </w:r>
      <w:r>
        <w:rPr>
          <w:b/>
          <w:bCs/>
        </w:rPr>
        <w:t xml:space="preserve">dimanche de </w:t>
      </w:r>
      <w:r>
        <w:rPr>
          <w:b/>
          <w:bCs/>
        </w:rPr>
        <w:t>l’Avent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>
        <w:rPr>
          <w:b/>
          <w:bCs/>
        </w:rPr>
        <w:t>« </w:t>
      </w:r>
      <w:r>
        <w:rPr>
          <w:b/>
          <w:bCs/>
        </w:rPr>
        <w:t xml:space="preserve">Marchons à la suite du Seigneur. </w:t>
      </w:r>
      <w:r>
        <w:rPr>
          <w:b/>
          <w:bCs/>
        </w:rPr>
        <w:t>»</w:t>
      </w:r>
      <w:r>
        <w:rPr>
          <w:b/>
          <w:bCs/>
        </w:rPr>
        <w:t xml:space="preserve">   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Style w:val="Policepardfaut"/>
          <w:b/>
          <w:bCs/>
        </w:rPr>
        <w:tab/>
        <w:tab/>
        <w:tab/>
        <w:t xml:space="preserve">             </w:t>
        <w:tab/>
      </w:r>
      <w:r>
        <w:rPr>
          <w:rStyle w:val="Policepardfaut"/>
          <w:rFonts w:ascii="Calibri" w:hAnsi="Calibri"/>
          <w:b/>
          <w:bCs/>
          <w:u w:val="single"/>
        </w:rPr>
        <w:t>LITURGIE D'OUVERTURE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u w:val="single"/>
        </w:rPr>
        <w:t>Procession d'entrée </w:t>
      </w:r>
      <w:r>
        <w:rPr>
          <w:rStyle w:val="Policepardfaut"/>
          <w:rFonts w:ascii="Calibri" w:hAnsi="Calibri"/>
        </w:rPr>
        <w:t>: La croix, les servants d'autel, le diacre, le prêtre...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d'entrée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 xml:space="preserve">Préparez le chemin   E13-95 cpl 1-2  N°12 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Mot d'accueil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Rite pénitentiel </w:t>
      </w:r>
      <w:r>
        <w:rPr>
          <w:rStyle w:val="Policepardfaut"/>
          <w:rFonts w:ascii="Calibri" w:hAnsi="Calibri"/>
          <w:b/>
          <w:bCs/>
        </w:rPr>
        <w:t xml:space="preserve">: </w:t>
      </w:r>
      <w:r>
        <w:rPr>
          <w:rStyle w:val="Policepardfaut"/>
          <w:rFonts w:ascii="Calibri" w:hAnsi="Calibri"/>
          <w:b/>
          <w:bCs/>
        </w:rPr>
        <w:t>Messe du partage  A 23 -08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Gloria </w:t>
      </w:r>
      <w:r>
        <w:rPr>
          <w:rStyle w:val="Policepardfaut"/>
          <w:rFonts w:ascii="Calibri" w:hAnsi="Calibri"/>
          <w:b/>
          <w:bCs/>
        </w:rPr>
        <w:t xml:space="preserve">:  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d'ouverture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ab/>
        <w:tab/>
        <w:tab/>
        <w:tab/>
      </w:r>
      <w:r>
        <w:rPr>
          <w:rStyle w:val="Policepardfaut"/>
          <w:rFonts w:ascii="Calibri" w:hAnsi="Calibri"/>
          <w:b/>
          <w:bCs/>
          <w:u w:val="single"/>
        </w:rPr>
        <w:t>LITURGIE DE LA PAROLE</w:t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/>
          <w:bCs/>
          <w:u w:val="single"/>
        </w:rPr>
        <w:t>1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ère</w:t>
      </w:r>
      <w:r>
        <w:rPr>
          <w:rStyle w:val="Policepardfaut"/>
          <w:rFonts w:ascii="Calibri" w:hAnsi="Calibri"/>
          <w:b/>
          <w:bCs/>
          <w:u w:val="single"/>
        </w:rPr>
        <w:t xml:space="preserve"> lecture</w:t>
      </w:r>
      <w:r>
        <w:rPr>
          <w:rStyle w:val="Policepardfaut"/>
          <w:rFonts w:ascii="Calibri" w:hAnsi="Calibri"/>
          <w:b/>
          <w:bCs/>
        </w:rPr>
        <w:t xml:space="preserve">:  </w:t>
      </w:r>
      <w:r>
        <w:rPr>
          <w:rStyle w:val="Policepardfaut"/>
          <w:rFonts w:ascii="Calibri" w:hAnsi="Calibri"/>
          <w:b/>
          <w:bCs/>
        </w:rPr>
        <w:t xml:space="preserve">Lecture du livre </w:t>
      </w:r>
      <w:r>
        <w:rPr>
          <w:rStyle w:val="Policepardfaut"/>
          <w:rFonts w:ascii="Calibri" w:hAnsi="Calibri"/>
          <w:b/>
          <w:bCs/>
        </w:rPr>
        <w:t>du prophète Isaïe (Is2,1-5)</w:t>
      </w:r>
    </w:p>
    <w:p>
      <w:pPr>
        <w:pStyle w:val="Normal"/>
        <w:tabs>
          <w:tab w:val="clear" w:pos="709"/>
        </w:tabs>
        <w:ind w:hanging="1140" w:left="1140"/>
        <w:rPr/>
      </w:pPr>
      <w:r>
        <w:rPr>
          <w:rStyle w:val="Policepardfaut"/>
          <w:rFonts w:ascii="Calibri" w:hAnsi="Calibri"/>
          <w:b w:val="false"/>
          <w:bCs w:val="false"/>
        </w:rPr>
        <w:t>« Le Seigneur rassemble toutes les nations dans la paix éternelle du royaume de Dieu . »</w:t>
      </w:r>
    </w:p>
    <w:p>
      <w:pPr>
        <w:pStyle w:val="Normal"/>
        <w:tabs>
          <w:tab w:val="clear" w:pos="709"/>
        </w:tabs>
        <w:ind w:hanging="1140" w:left="114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Psaume</w:t>
      </w:r>
      <w:r>
        <w:rPr>
          <w:rStyle w:val="Policepardfaut"/>
          <w:rFonts w:ascii="Calibri" w:hAnsi="Calibri"/>
          <w:b/>
          <w:bCs/>
        </w:rPr>
        <w:t> :</w:t>
        <w:tab/>
        <w:t>« </w:t>
      </w:r>
      <w:r>
        <w:rPr>
          <w:rStyle w:val="Policepardfaut"/>
          <w:rFonts w:ascii="Calibri" w:hAnsi="Calibri"/>
          <w:b/>
          <w:bCs/>
        </w:rPr>
        <w:t>Dans la joie, nous irons à la maison du Seigneur. » ( Ps 121,1)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/>
          <w:bCs/>
          <w:u w:val="single"/>
        </w:rPr>
        <w:t>2</w:t>
      </w:r>
      <w:r>
        <w:rPr>
          <w:rStyle w:val="Policepardfaut"/>
          <w:rFonts w:ascii="Calibri" w:hAnsi="Calibri"/>
          <w:b/>
          <w:bCs/>
          <w:position w:val="6"/>
          <w:sz w:val="16"/>
          <w:u w:val="single"/>
        </w:rPr>
        <w:t>eme</w:t>
      </w:r>
      <w:r>
        <w:rPr>
          <w:rStyle w:val="Policepardfaut"/>
          <w:rFonts w:ascii="Calibri" w:hAnsi="Calibri"/>
          <w:b/>
          <w:bCs/>
          <w:u w:val="single"/>
        </w:rPr>
        <w:t xml:space="preserve"> lecture </w:t>
      </w:r>
      <w:r>
        <w:rPr>
          <w:rStyle w:val="Policepardfaut"/>
          <w:rFonts w:ascii="Calibri" w:hAnsi="Calibri"/>
          <w:b/>
          <w:bCs/>
        </w:rPr>
        <w:t xml:space="preserve">: Lecture </w:t>
      </w:r>
      <w:r>
        <w:rPr>
          <w:rStyle w:val="Policepardfaut"/>
          <w:rFonts w:ascii="Calibri" w:hAnsi="Calibri"/>
          <w:b/>
          <w:bCs/>
        </w:rPr>
        <w:t xml:space="preserve">de la lettre de </w:t>
      </w:r>
      <w:r>
        <w:rPr>
          <w:rStyle w:val="Policepardfaut"/>
          <w:rFonts w:ascii="Calibri" w:hAnsi="Calibri"/>
          <w:b/>
          <w:bCs/>
        </w:rPr>
        <w:t>S</w:t>
      </w:r>
      <w:r>
        <w:rPr>
          <w:rStyle w:val="Policepardfaut"/>
          <w:rFonts w:ascii="Calibri" w:hAnsi="Calibri"/>
          <w:b/>
          <w:bCs/>
        </w:rPr>
        <w:t xml:space="preserve">t Paul Apôtre aux romains. </w:t>
      </w:r>
      <w:r>
        <w:rPr>
          <w:rStyle w:val="Policepardfaut"/>
          <w:rFonts w:ascii="Calibri" w:hAnsi="Calibri"/>
          <w:b/>
          <w:bCs/>
        </w:rPr>
        <w:t>(Rm 13,11-14a)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/>
      </w:pPr>
      <w:r>
        <w:rPr>
          <w:rStyle w:val="Policepardfaut"/>
          <w:rFonts w:ascii="Calibri" w:hAnsi="Calibri"/>
          <w:b w:val="false"/>
          <w:bCs w:val="false"/>
        </w:rPr>
        <w:t>« Le salut est plus près de nous »</w:t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tabs>
          <w:tab w:val="clear" w:pos="709"/>
        </w:tabs>
        <w:spacing w:lineRule="exact" w:line="268"/>
        <w:ind w:left="14" w:right="690"/>
        <w:rPr>
          <w:rStyle w:val="Policepardfaut"/>
          <w:rFonts w:ascii="Calibri" w:hAnsi="Calibri"/>
          <w:b w:val="false"/>
          <w:bCs w:val="false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Pour le temps de l’Avent U 63-87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Alléluia All</w:t>
      </w:r>
      <w:r>
        <w:rPr>
          <w:rStyle w:val="Policepardfaut"/>
          <w:rFonts w:ascii="Calibri" w:hAnsi="Calibri"/>
          <w:b/>
          <w:bCs/>
        </w:rPr>
        <w:t>é</w:t>
      </w:r>
      <w:r>
        <w:rPr>
          <w:rStyle w:val="Policepardfaut"/>
          <w:rFonts w:ascii="Calibri" w:hAnsi="Calibri"/>
          <w:b/>
          <w:bCs/>
        </w:rPr>
        <w:t>luia.</w:t>
      </w:r>
      <w:r>
        <w:rPr>
          <w:rStyle w:val="Policepardfaut"/>
          <w:rFonts w:ascii="Calibri" w:hAnsi="Calibri"/>
          <w:b w:val="false"/>
          <w:bCs w:val="false"/>
        </w:rPr>
        <w:t xml:space="preserve"> </w:t>
      </w:r>
      <w:r>
        <w:rPr>
          <w:rStyle w:val="Policepardfaut"/>
          <w:rFonts w:ascii="Calibri" w:hAnsi="Calibri"/>
          <w:b/>
          <w:bCs/>
        </w:rPr>
        <w:t xml:space="preserve">Alléluia </w:t>
      </w:r>
    </w:p>
    <w:p>
      <w:pPr>
        <w:pStyle w:val="Normal"/>
        <w:rPr/>
      </w:pPr>
      <w:r>
        <w:rPr>
          <w:rStyle w:val="Policepardfaut"/>
          <w:rFonts w:ascii="Calibri" w:hAnsi="Calibri"/>
          <w:b w:val="false"/>
          <w:bCs w:val="false"/>
        </w:rPr>
        <w:t>Fais nous voir, Seigneur, ton amour, et donne-nous ton salut.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Alléluia All</w:t>
      </w:r>
      <w:r>
        <w:rPr>
          <w:rStyle w:val="Policepardfaut"/>
          <w:rFonts w:ascii="Calibri" w:hAnsi="Calibri"/>
          <w:b/>
          <w:bCs/>
        </w:rPr>
        <w:t>é</w:t>
      </w:r>
      <w:r>
        <w:rPr>
          <w:rStyle w:val="Policepardfaut"/>
          <w:rFonts w:ascii="Calibri" w:hAnsi="Calibri"/>
          <w:b/>
          <w:bCs/>
        </w:rPr>
        <w:t>luia.</w:t>
      </w:r>
      <w:r>
        <w:rPr>
          <w:rStyle w:val="Policepardfaut"/>
          <w:rFonts w:ascii="Calibri" w:hAnsi="Calibri"/>
          <w:b w:val="false"/>
          <w:bCs w:val="false"/>
        </w:rPr>
        <w:t xml:space="preserve"> </w:t>
      </w:r>
      <w:r>
        <w:rPr>
          <w:rStyle w:val="Policepardfaut"/>
          <w:rFonts w:ascii="Calibri" w:hAnsi="Calibri"/>
          <w:b/>
          <w:bCs/>
        </w:rPr>
        <w:t>Alléluia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Évangile </w:t>
      </w:r>
      <w:r>
        <w:rPr>
          <w:rStyle w:val="Policepardfaut"/>
          <w:rFonts w:ascii="Calibri" w:hAnsi="Calibri"/>
        </w:rPr>
        <w:t>:</w:t>
        <w:tab/>
      </w:r>
      <w:r>
        <w:rPr>
          <w:rStyle w:val="Policepardfaut"/>
          <w:rFonts w:ascii="Calibri" w:hAnsi="Calibri"/>
          <w:b/>
          <w:bCs/>
        </w:rPr>
        <w:t xml:space="preserve">Évangile de Jésus Christ selon  </w:t>
      </w:r>
      <w:r>
        <w:rPr>
          <w:rStyle w:val="Policepardfaut"/>
          <w:rFonts w:ascii="Calibri" w:hAnsi="Calibri"/>
          <w:b/>
          <w:bCs/>
        </w:rPr>
        <w:t>St Matthieu. (Mt 24, 37-44)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« Veillez pour être pr</w:t>
      </w:r>
      <w:r>
        <w:rPr>
          <w:rStyle w:val="Policepardfaut"/>
          <w:rFonts w:ascii="Calibri" w:hAnsi="Calibri"/>
          <w:b/>
          <w:bCs/>
        </w:rPr>
        <w:t>ê</w:t>
      </w:r>
      <w:r>
        <w:rPr>
          <w:rStyle w:val="Policepardfaut"/>
          <w:rFonts w:ascii="Calibri" w:hAnsi="Calibri"/>
          <w:b/>
          <w:bCs/>
        </w:rPr>
        <w:t>ts »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Homélie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Profession de foi</w:t>
      </w:r>
      <w:r>
        <w:rPr>
          <w:rStyle w:val="Policepardfaut"/>
          <w:rFonts w:ascii="Calibri" w:hAnsi="Calibri"/>
        </w:rPr>
        <w:t> :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universelle </w:t>
      </w:r>
      <w:r>
        <w:rPr>
          <w:rStyle w:val="Policepardfaut"/>
          <w:rFonts w:ascii="Calibri" w:hAnsi="Calibri"/>
        </w:rPr>
        <w:t>:</w:t>
        <w:tab/>
      </w:r>
      <w:r>
        <w:rPr>
          <w:rStyle w:val="Policepardfaut"/>
          <w:rFonts w:ascii="Calibri" w:hAnsi="Calibri"/>
          <w:u w:val="single"/>
        </w:rPr>
        <w:t>Refrain </w:t>
      </w:r>
      <w:r>
        <w:rPr>
          <w:rStyle w:val="Policepardfaut"/>
          <w:rFonts w:ascii="Calibri" w:hAnsi="Calibri"/>
        </w:rPr>
        <w:t xml:space="preserve">: 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« </w:t>
      </w:r>
      <w:r>
        <w:rPr>
          <w:rStyle w:val="Policepardfaut"/>
          <w:rFonts w:ascii="Calibri" w:hAnsi="Calibri"/>
          <w:b/>
          <w:bCs/>
        </w:rPr>
        <w:t>Sur la terre des hommes, fais briller, Seigneur, ton amour. »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>voir feuille jointe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> 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u w:val="single"/>
        </w:rPr>
        <w:t>Quête</w:t>
      </w:r>
      <w:r>
        <w:rPr>
          <w:rStyle w:val="Policepardfaut"/>
          <w:rFonts w:ascii="Calibri" w:hAnsi="Calibri"/>
        </w:rPr>
        <w:t> : Notre offrande de ce jour est destiné</w:t>
      </w:r>
      <w:r>
        <w:rPr>
          <w:rStyle w:val="Policepardfaut"/>
          <w:rFonts w:ascii="Calibri" w:hAnsi="Calibri"/>
        </w:rPr>
        <w:t>e</w:t>
      </w:r>
      <w:r>
        <w:rPr>
          <w:rStyle w:val="Policepardfaut"/>
          <w:rFonts w:ascii="Calibri" w:hAnsi="Calibri"/>
        </w:rPr>
        <w:t xml:space="preserve"> </w:t>
      </w:r>
      <w:r>
        <w:rPr>
          <w:rStyle w:val="Policepardfaut"/>
          <w:rFonts w:ascii="Calibri" w:hAnsi="Calibri"/>
        </w:rPr>
        <w:t>a</w:t>
      </w:r>
      <w:r>
        <w:rPr>
          <w:rStyle w:val="Policepardfaut"/>
          <w:rFonts w:ascii="Calibri" w:hAnsi="Calibri"/>
        </w:rPr>
        <w:t>ux besoin</w:t>
      </w:r>
      <w:r>
        <w:rPr>
          <w:rStyle w:val="Policepardfaut"/>
          <w:rFonts w:ascii="Calibri" w:hAnsi="Calibri"/>
        </w:rPr>
        <w:t>s</w:t>
      </w:r>
      <w:r>
        <w:rPr>
          <w:rStyle w:val="Policepardfaut"/>
          <w:rFonts w:ascii="Calibri" w:hAnsi="Calibri"/>
        </w:rPr>
        <w:t xml:space="preserve"> de la paroisse.</w:t>
      </w:r>
      <w:r>
        <w:rPr>
          <w:rStyle w:val="Policepardfaut"/>
          <w:rFonts w:ascii="Calibri" w:hAnsi="Calibri"/>
        </w:rPr>
        <w:t xml:space="preserve"> Merci de votre générosité.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Offertoire </w:t>
      </w:r>
      <w:r>
        <w:rPr>
          <w:rStyle w:val="Policepardfaut"/>
          <w:rFonts w:ascii="Calibri" w:hAnsi="Calibri"/>
        </w:rPr>
        <w:t xml:space="preserve">: </w:t>
      </w:r>
      <w:r>
        <w:rPr>
          <w:rStyle w:val="Policepardfaut"/>
          <w:rFonts w:ascii="Calibri" w:hAnsi="Calibri"/>
          <w:b/>
          <w:bCs/>
        </w:rPr>
        <w:t>Regardez l’humilité de Dieu N°34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EUCHARISTIQUE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sur les offrandes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Sanctus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 xml:space="preserve">Messe du partage </w:t>
      </w:r>
      <w:r>
        <w:rPr>
          <w:rStyle w:val="Policepardfaut"/>
          <w:rFonts w:ascii="Calibri" w:hAnsi="Calibri"/>
          <w:b/>
          <w:bCs/>
        </w:rPr>
        <w:t>A 23 -08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eucharistique 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Anamnèse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>Marionneau 2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Notre Père</w:t>
      </w:r>
      <w:r>
        <w:rPr>
          <w:rStyle w:val="Policepardfaut"/>
          <w:rFonts w:ascii="Calibri" w:hAnsi="Calibri"/>
          <w:b/>
          <w:bCs/>
        </w:rPr>
        <w:t xml:space="preserve"> :  </w:t>
      </w:r>
      <w:r>
        <w:rPr>
          <w:rStyle w:val="Policepardfaut"/>
          <w:rFonts w:ascii="Calibri" w:hAnsi="Calibri"/>
          <w:b/>
          <w:bCs/>
        </w:rPr>
        <w:t>Kimsky- Korsakov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Geste de paix 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Agn</w:t>
      </w:r>
      <w:r>
        <w:rPr>
          <w:rStyle w:val="Policepardfaut"/>
          <w:rFonts w:ascii="Calibri" w:hAnsi="Calibri"/>
          <w:b/>
          <w:bCs/>
          <w:u w:val="single"/>
        </w:rPr>
        <w:t>us</w:t>
      </w:r>
      <w:r>
        <w:rPr>
          <w:rStyle w:val="Policepardfaut"/>
          <w:rFonts w:ascii="Calibri" w:hAnsi="Calibri"/>
          <w:b/>
          <w:bCs/>
        </w:rPr>
        <w:t xml:space="preserve"> : </w:t>
      </w:r>
      <w:r>
        <w:rPr>
          <w:rStyle w:val="Policepardfaut"/>
          <w:rFonts w:ascii="Calibri" w:hAnsi="Calibri"/>
          <w:b/>
          <w:bCs/>
        </w:rPr>
        <w:t xml:space="preserve">Messe du partage </w:t>
      </w:r>
      <w:r>
        <w:rPr>
          <w:rStyle w:val="Policepardfaut"/>
          <w:rFonts w:ascii="Calibri" w:hAnsi="Calibri"/>
          <w:b/>
          <w:bCs/>
        </w:rPr>
        <w:t>A 23 -08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 xml:space="preserve">Chant de communion </w:t>
      </w:r>
      <w:r>
        <w:rPr>
          <w:rStyle w:val="Policepardfaut"/>
          <w:rFonts w:ascii="Calibri" w:hAnsi="Calibri"/>
          <w:u w:val="single"/>
        </w:rPr>
        <w:t>ou</w:t>
      </w:r>
      <w:r>
        <w:rPr>
          <w:rStyle w:val="Policepardfaut"/>
          <w:rFonts w:ascii="Calibri" w:hAnsi="Calibri"/>
          <w:b/>
          <w:bCs/>
          <w:u w:val="single"/>
        </w:rPr>
        <w:t xml:space="preserve"> après la communion</w:t>
      </w:r>
      <w:r>
        <w:rPr>
          <w:rStyle w:val="Policepardfaut"/>
          <w:rFonts w:ascii="Calibri" w:hAnsi="Calibri"/>
          <w:b/>
          <w:bCs/>
        </w:rPr>
        <w:t xml:space="preserve"> :    « </w:t>
      </w:r>
      <w:r>
        <w:rPr>
          <w:rStyle w:val="Policepardfaut"/>
          <w:rFonts w:ascii="Calibri" w:hAnsi="Calibri"/>
          <w:b/>
          <w:bCs/>
        </w:rPr>
        <w:t>Venez approchons- nous de la table</w:t>
      </w:r>
      <w:r>
        <w:rPr>
          <w:rStyle w:val="Policepardfaut"/>
          <w:rFonts w:ascii="Calibri" w:hAnsi="Calibri"/>
          <w:b/>
          <w:bCs/>
        </w:rPr>
        <w:t xml:space="preserve">»  </w:t>
      </w:r>
      <w:r>
        <w:rPr>
          <w:rStyle w:val="Policepardfaut"/>
          <w:rFonts w:ascii="Calibri" w:hAnsi="Calibri"/>
          <w:b/>
          <w:bCs/>
        </w:rPr>
        <w:t>D74-15</w:t>
      </w:r>
      <w:r>
        <w:rPr>
          <w:rStyle w:val="Policepardfaut"/>
          <w:rFonts w:ascii="Calibri" w:hAnsi="Calibri"/>
          <w:b/>
          <w:bCs/>
        </w:rPr>
        <w:t xml:space="preserve"> N° </w:t>
      </w:r>
      <w:r>
        <w:rPr>
          <w:rStyle w:val="Policepardfaut"/>
          <w:rFonts w:ascii="Calibri" w:hAnsi="Calibri"/>
          <w:b/>
          <w:bCs/>
        </w:rPr>
        <w:t>37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Prière après la communion</w:t>
      </w:r>
      <w:r>
        <w:rPr>
          <w:rStyle w:val="Policepardfaut"/>
          <w:rFonts w:ascii="Calibri" w:hAnsi="Calibri"/>
          <w:b/>
          <w:bCs/>
        </w:rPr>
        <w:t>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/>
      </w:pPr>
      <w:r>
        <w:rPr>
          <w:rStyle w:val="Policepardfaut"/>
          <w:rFonts w:ascii="Calibri" w:hAnsi="Calibri"/>
          <w:b/>
          <w:bCs/>
          <w:u w:val="single"/>
        </w:rPr>
        <w:t>LITURGIE DE L'ENVOI</w:t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Annonces</w:t>
      </w:r>
      <w:r>
        <w:rPr>
          <w:rStyle w:val="Policepardfaut"/>
          <w:rFonts w:ascii="Calibri" w:hAnsi="Calibri"/>
          <w:b/>
          <w:bCs/>
        </w:rPr>
        <w:t> </w:t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Bénédiction</w:t>
      </w:r>
      <w:r>
        <w:rPr>
          <w:rStyle w:val="Policepardfaut"/>
          <w:rFonts w:ascii="Calibri" w:hAnsi="Calibri"/>
          <w:b/>
          <w:bCs/>
        </w:rPr>
        <w:t>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  <w:u w:val="single"/>
        </w:rPr>
        <w:t>Chant d'envoi</w:t>
      </w:r>
      <w:r>
        <w:rPr>
          <w:rStyle w:val="Policepardfaut"/>
          <w:rFonts w:ascii="Calibri" w:hAnsi="Calibri"/>
          <w:b/>
          <w:bCs/>
        </w:rPr>
        <w:t> : « </w:t>
      </w:r>
      <w:r>
        <w:rPr>
          <w:rStyle w:val="Policepardfaut"/>
          <w:rFonts w:ascii="Calibri" w:hAnsi="Calibri"/>
          <w:b/>
          <w:bCs/>
        </w:rPr>
        <w:t>Seigneur viens nous sauver</w:t>
      </w:r>
      <w:r>
        <w:rPr>
          <w:rStyle w:val="Policepardfaut"/>
          <w:rFonts w:ascii="Calibri" w:hAnsi="Calibri"/>
          <w:b/>
          <w:bCs/>
        </w:rPr>
        <w:t xml:space="preserve">»   </w:t>
      </w:r>
      <w:r>
        <w:rPr>
          <w:rStyle w:val="Policepardfaut"/>
          <w:rFonts w:ascii="Calibri" w:hAnsi="Calibri"/>
          <w:b/>
          <w:bCs/>
        </w:rPr>
        <w:t>c</w:t>
      </w:r>
      <w:r>
        <w:rPr>
          <w:rStyle w:val="Policepardfaut"/>
          <w:rFonts w:ascii="Calibri" w:hAnsi="Calibri"/>
          <w:b/>
          <w:bCs/>
        </w:rPr>
        <w:t>ou</w:t>
      </w:r>
      <w:r>
        <w:rPr>
          <w:rStyle w:val="Policepardfaut"/>
          <w:rFonts w:ascii="Calibri" w:hAnsi="Calibri"/>
          <w:b/>
          <w:bCs/>
        </w:rPr>
        <w:t xml:space="preserve">pl </w:t>
      </w:r>
      <w:r>
        <w:rPr>
          <w:rStyle w:val="Policepardfaut"/>
          <w:rFonts w:ascii="Calibri" w:hAnsi="Calibri"/>
          <w:b/>
          <w:bCs/>
        </w:rPr>
        <w:t xml:space="preserve">et </w:t>
      </w:r>
      <w:r>
        <w:rPr>
          <w:rStyle w:val="Policepardfaut"/>
          <w:rFonts w:ascii="Calibri" w:hAnsi="Calibri"/>
          <w:b/>
          <w:bCs/>
        </w:rPr>
        <w:t>1</w:t>
      </w:r>
    </w:p>
    <w:p>
      <w:pPr>
        <w:pStyle w:val="Normal"/>
        <w:tabs>
          <w:tab w:val="clear" w:pos="709"/>
        </w:tabs>
        <w:ind w:hanging="709" w:left="709"/>
        <w:rPr/>
      </w:pPr>
      <w:r>
        <w:rPr>
          <w:rStyle w:val="Policepardfaut"/>
          <w:rFonts w:ascii="Calibri" w:hAnsi="Calibri"/>
          <w:b/>
          <w:bCs/>
          <w:i/>
          <w:iCs/>
          <w:sz w:val="28"/>
          <w:szCs w:val="28"/>
        </w:rPr>
        <w:t>Conclusion</w:t>
      </w:r>
      <w:r>
        <w:rPr>
          <w:rStyle w:val="Policepardfaut"/>
          <w:rFonts w:ascii="Calibri" w:hAnsi="Calibri"/>
          <w:sz w:val="28"/>
          <w:szCs w:val="28"/>
        </w:rPr>
        <w:t> </w:t>
      </w:r>
      <w:r>
        <w:rPr>
          <w:rStyle w:val="Policepardfaut"/>
          <w:rFonts w:ascii="Calibri" w:hAnsi="Calibri"/>
          <w:i/>
          <w:iCs/>
        </w:rPr>
        <w:t xml:space="preserve">:  </w:t>
      </w:r>
      <w:r>
        <w:rPr>
          <w:rStyle w:val="Policepardfaut"/>
          <w:rFonts w:ascii="Calibri" w:hAnsi="Calibri"/>
          <w:b/>
          <w:bCs/>
          <w:i/>
          <w:iCs/>
        </w:rPr>
        <w:t>Amen</w:t>
      </w:r>
    </w:p>
    <w:p>
      <w:pPr>
        <w:pStyle w:val="Normal"/>
        <w:tabs>
          <w:tab w:val="clear" w:pos="709"/>
        </w:tabs>
        <w:ind w:hanging="709" w:left="709"/>
        <w:rPr>
          <w:b/>
          <w:bCs/>
          <w:i w:val="false"/>
          <w:i w:val="false"/>
          <w:iCs w:val="false"/>
          <w:u w:val="single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828040</wp:posOffset>
            </wp:positionH>
            <wp:positionV relativeFrom="page">
              <wp:posOffset>1723390</wp:posOffset>
            </wp:positionV>
            <wp:extent cx="5662930" cy="1322070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 w:val="false"/>
          <w:iCs w:val="false"/>
          <w:u w:val="single"/>
        </w:rPr>
        <w:t>PRIÈRE UNIVERSELLE :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« </w:t>
      </w:r>
      <w:r>
        <w:rPr>
          <w:rFonts w:ascii="Calibri" w:hAnsi="Calibri"/>
          <w:b/>
          <w:bCs/>
        </w:rPr>
        <w:t>Sur la terre des hommes, fais briller, Seigneur, ton amour. »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  <w:u w:val="single"/>
        </w:rPr>
        <w:t xml:space="preserve"> </w:t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</w:tabs>
        <w:ind w:hanging="709" w:left="709"/>
        <w:rPr>
          <w:rFonts w:ascii="Calibri" w:hAnsi="Calibri"/>
        </w:rPr>
      </w:pPr>
      <w:r>
        <w:rPr>
          <w:rFonts w:ascii="Calibri" w:hAnsi="Calibri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1- </w:t>
      </w:r>
      <w:r>
        <w:rPr>
          <w:rStyle w:val="Policepardfaut"/>
          <w:rFonts w:ascii="Calibri" w:hAnsi="Calibri"/>
        </w:rPr>
        <w:t>L’Église entre dans une nouvelle année liturgique. Pour qu’elle enseigne à tous les chemins du vrai bonheur.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   </w:t>
      </w:r>
      <w:r>
        <w:rPr>
          <w:rStyle w:val="Policepardfaut"/>
          <w:rFonts w:ascii="Calibri" w:hAnsi="Calibri"/>
        </w:rPr>
        <w:t>Seigneur, n</w:t>
      </w:r>
      <w:r>
        <w:rPr>
          <w:rStyle w:val="Policepardfaut"/>
          <w:rFonts w:ascii="Calibri" w:hAnsi="Calibri"/>
        </w:rPr>
        <w:t>ous t</w:t>
      </w:r>
      <w:r>
        <w:rPr>
          <w:rStyle w:val="Policepardfaut"/>
          <w:rFonts w:ascii="Calibri" w:hAnsi="Calibri"/>
        </w:rPr>
        <w:t xml:space="preserve">e </w:t>
      </w:r>
      <w:r>
        <w:rPr>
          <w:rStyle w:val="Policepardfaut"/>
          <w:rFonts w:ascii="Calibri" w:hAnsi="Calibri"/>
        </w:rPr>
        <w:t>prions.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</w:t>
      </w:r>
      <w:r>
        <w:rPr>
          <w:rStyle w:val="Policepardfaut"/>
          <w:rFonts w:ascii="Calibri" w:hAnsi="Calibri"/>
          <w:b/>
          <w:bCs/>
        </w:rPr>
        <w:t>R</w:t>
      </w:r>
      <w:r>
        <w:rPr>
          <w:rStyle w:val="Policepardfaut"/>
          <w:rFonts w:ascii="Calibri" w:hAnsi="Calibri"/>
          <w:b/>
          <w:bCs/>
        </w:rPr>
        <w:t xml:space="preserve">    «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Sur la terre des hommes, fais briller, Seigneur, ton amour. 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>
          <w:rStyle w:val="Policepardfaut"/>
          <w:rFonts w:ascii="Calibri" w:hAnsi="Calibri"/>
          <w:b/>
          <w:bCs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2- </w:t>
      </w:r>
      <w:r>
        <w:rPr>
          <w:rStyle w:val="Policepardfaut"/>
          <w:rFonts w:ascii="Calibri" w:hAnsi="Calibri"/>
        </w:rPr>
        <w:t>Le Christ nous demande de marcher à ses cotés pour le bien commun de tous.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 </w:t>
      </w:r>
      <w:r>
        <w:rPr>
          <w:rStyle w:val="Policepardfaut"/>
          <w:rFonts w:ascii="Calibri" w:hAnsi="Calibri"/>
        </w:rPr>
        <w:t>Seigneur,n</w:t>
      </w:r>
      <w:r>
        <w:rPr>
          <w:rStyle w:val="Policepardfaut"/>
          <w:rFonts w:ascii="Calibri" w:hAnsi="Calibri"/>
        </w:rPr>
        <w:t>ous t’en prions.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</w:t>
      </w:r>
      <w:r>
        <w:rPr>
          <w:rStyle w:val="Policepardfaut"/>
          <w:rFonts w:ascii="Calibri" w:hAnsi="Calibri"/>
          <w:b/>
          <w:bCs/>
        </w:rPr>
        <w:t>R</w:t>
      </w:r>
      <w:r>
        <w:rPr>
          <w:rStyle w:val="Policepardfaut"/>
          <w:rFonts w:ascii="Calibri" w:hAnsi="Calibri"/>
          <w:b/>
          <w:bCs/>
        </w:rPr>
        <w:t xml:space="preserve">   «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Sur la terre des hommes, fais briller, Seigneur, ton amour. 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»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>3-</w:t>
      </w:r>
      <w:r>
        <w:rPr>
          <w:rStyle w:val="Policepardfaut"/>
          <w:rFonts w:ascii="Calibri" w:hAnsi="Calibri"/>
        </w:rPr>
        <w:t>La foi du Christ doit prendre forme en des gestes concrets au quotidien. Pour que tous les baptisés os</w:t>
      </w:r>
      <w:r>
        <w:rPr>
          <w:rStyle w:val="Policepardfaut"/>
          <w:rFonts w:ascii="Calibri" w:hAnsi="Calibri"/>
        </w:rPr>
        <w:t>e</w:t>
      </w:r>
      <w:r>
        <w:rPr>
          <w:rStyle w:val="Policepardfaut"/>
          <w:rFonts w:ascii="Calibri" w:hAnsi="Calibri"/>
        </w:rPr>
        <w:t xml:space="preserve">nt témoigner de </w:t>
      </w:r>
      <w:r>
        <w:rPr>
          <w:rStyle w:val="Policepardfaut"/>
          <w:rFonts w:ascii="Calibri" w:hAnsi="Calibri"/>
        </w:rPr>
        <w:t>s</w:t>
      </w:r>
      <w:r>
        <w:rPr>
          <w:rStyle w:val="Policepardfaut"/>
          <w:rFonts w:ascii="Calibri" w:hAnsi="Calibri"/>
        </w:rPr>
        <w:t>on amour.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                 </w:t>
      </w:r>
      <w:r>
        <w:rPr>
          <w:rStyle w:val="Policepardfaut"/>
          <w:rFonts w:ascii="Calibri" w:hAnsi="Calibri"/>
        </w:rPr>
        <w:t>Seigneur, n</w:t>
      </w:r>
      <w:r>
        <w:rPr>
          <w:rStyle w:val="Policepardfaut"/>
          <w:rFonts w:ascii="Calibri" w:hAnsi="Calibri"/>
        </w:rPr>
        <w:t>ous t’en prions.</w:t>
      </w:r>
    </w:p>
    <w:p>
      <w:pPr>
        <w:pStyle w:val="Normal"/>
        <w:rPr>
          <w:rStyle w:val="Policepardfaut"/>
          <w:rFonts w:ascii="Calibri" w:hAnsi="Calibri"/>
        </w:rPr>
      </w:pPr>
      <w:r>
        <w:rPr/>
      </w:r>
    </w:p>
    <w:p>
      <w:pPr>
        <w:pStyle w:val="Normal"/>
        <w:rPr/>
      </w:pPr>
      <w:r>
        <w:rPr>
          <w:rStyle w:val="Policepardfaut"/>
          <w:rFonts w:ascii="Calibri" w:hAnsi="Calibri"/>
          <w:b/>
          <w:bCs/>
        </w:rPr>
        <w:t xml:space="preserve">          </w:t>
      </w:r>
      <w:r>
        <w:rPr>
          <w:rStyle w:val="Policepardfaut"/>
          <w:rFonts w:ascii="Calibri" w:hAnsi="Calibri"/>
          <w:b/>
          <w:bCs/>
        </w:rPr>
        <w:t>R</w:t>
      </w:r>
      <w:r>
        <w:rPr>
          <w:rStyle w:val="Policepardfaut"/>
          <w:rFonts w:ascii="Calibri" w:hAnsi="Calibri"/>
          <w:b/>
          <w:bCs/>
        </w:rPr>
        <w:t xml:space="preserve">  « 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  <w:b/>
          <w:bCs/>
        </w:rPr>
        <w:t>Sur la terre des hommes, fais briller, Seigneur, ton amour.</w:t>
      </w:r>
      <w:r>
        <w:rPr>
          <w:rStyle w:val="Policepardfaut"/>
          <w:rFonts w:ascii="Calibri" w:hAnsi="Calibri"/>
          <w:b/>
          <w:bCs/>
        </w:rPr>
        <w:t> »</w:t>
      </w:r>
    </w:p>
    <w:p>
      <w:pPr>
        <w:pStyle w:val="Normal"/>
        <w:rPr/>
      </w:pPr>
      <w:r>
        <w:rPr>
          <w:rStyle w:val="Policepardfaut"/>
          <w:rFonts w:ascii="Calibri" w:hAnsi="Calibri"/>
        </w:rPr>
        <w:t xml:space="preserve">   </w:t>
      </w:r>
    </w:p>
    <w:p>
      <w:pPr>
        <w:pStyle w:val="Normal"/>
        <w:rPr>
          <w:rStyle w:val="Policepardfaut"/>
          <w:b/>
          <w:bCs/>
          <w:i/>
          <w:i/>
          <w:iCs/>
          <w:sz w:val="20"/>
          <w:szCs w:val="20"/>
        </w:rPr>
      </w:pPr>
      <w:r>
        <w:rPr>
          <w:rStyle w:val="Policepardfaut"/>
          <w:rFonts w:ascii="Calibri" w:hAnsi="Calibri"/>
        </w:rPr>
        <w:t>Église Saint Hilaire</w:t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283" w:left="283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LibreOffice/25.2.6.2$Windows_X86_64 LibreOffice_project/729c5bfe710f5eb71ed3bbde9e06a6065e9c6c5d</Application>
  <AppVersion>15.0000</AppVersion>
  <Pages>3</Pages>
  <Words>432</Words>
  <Characters>2009</Characters>
  <CharactersWithSpaces>2620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2025-05-10T11:59:30Z</dcterms:created>
  <dc:creator/>
  <dc:description/>
  <dc:language>fr-FR</dc:language>
  <cp:lastModifiedBy/>
  <cp:lastPrinted>2025-11-10T17:18:16Z</cp:lastPrinted>
  <dcterms:modified xsi:type="dcterms:W3CDTF">2025-11-10T17:45:33Z</dcterms:modified>
  <cp:revision>54</cp:revision>
  <dc:subject/>
  <dc:title/>
</cp:coreProperties>
</file>