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8255</wp:posOffset>
            </wp:positionH>
            <wp:positionV relativeFrom="paragraph">
              <wp:posOffset>-156845</wp:posOffset>
            </wp:positionV>
            <wp:extent cx="1104265" cy="1104265"/>
            <wp:effectExtent l="0" t="0" r="0" b="0"/>
            <wp:wrapSquare wrapText="bothSides"/>
            <wp:docPr id="1" name="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ab/>
        <w:tab/>
      </w:r>
      <w:r>
        <w:rPr>
          <w:rStyle w:val="Policepardfaut"/>
          <w:b/>
          <w:bCs/>
          <w:sz w:val="32"/>
          <w:szCs w:val="32"/>
        </w:rPr>
        <w:t>Paroisse Sainte Marie des Sables d'Olonne</w:t>
      </w:r>
    </w:p>
    <w:p>
      <w:pPr>
        <w:pStyle w:val="Normal"/>
        <w:rPr>
          <w:rStyle w:val="Policepardfaut"/>
          <w:b/>
          <w:bCs/>
          <w:sz w:val="32"/>
          <w:szCs w:val="32"/>
        </w:rPr>
      </w:pPr>
      <w:r>
        <w:rPr/>
      </w:r>
    </w:p>
    <w:p>
      <w:pPr>
        <w:pStyle w:val="Normal"/>
        <w:rPr>
          <w:rStyle w:val="Policepardfaut"/>
          <w:b/>
          <w:bCs/>
          <w:sz w:val="32"/>
          <w:szCs w:val="32"/>
        </w:rPr>
      </w:pPr>
      <w:r>
        <w:rPr/>
      </w:r>
    </w:p>
    <w:p>
      <w:pPr>
        <w:pStyle w:val="Normal"/>
        <w:rPr>
          <w:rStyle w:val="Policepardfaut"/>
          <w:b/>
          <w:bCs/>
          <w:sz w:val="32"/>
          <w:szCs w:val="32"/>
        </w:rPr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ab/>
        <w:tab/>
        <w:t xml:space="preserve">                          </w:t>
      </w:r>
      <w:r>
        <w:rPr>
          <w:b/>
          <w:bCs/>
        </w:rPr>
        <w:t xml:space="preserve"> 27 septembre </w:t>
      </w:r>
      <w:r>
        <w:rPr>
          <w:b/>
          <w:bCs/>
        </w:rPr>
        <w:t>202</w:t>
      </w:r>
      <w:r>
        <w:rPr>
          <w:b/>
          <w:bCs/>
        </w:rPr>
        <w:t>6</w:t>
      </w:r>
      <w:r>
        <w:rPr>
          <w:b/>
          <w:bCs/>
        </w:rPr>
        <w:t xml:space="preserve"> 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  <w:r>
        <w:rPr>
          <w:b/>
          <w:bCs/>
        </w:rPr>
        <w:t>26 ème dimanche du temps ordinaire A</w:t>
      </w:r>
      <w:r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>
      <w:pPr>
        <w:pStyle w:val="Normal"/>
        <w:rPr>
          <w:b/>
          <w:bCs/>
        </w:rPr>
      </w:pPr>
      <w:r>
        <w:rPr>
          <w:b/>
          <w:bCs/>
        </w:rPr>
        <w:tab/>
        <w:tab/>
        <w:tab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>
        <w:rPr>
          <w:b/>
          <w:bCs/>
        </w:rPr>
        <w:t xml:space="preserve">«  </w:t>
      </w:r>
      <w:r>
        <w:rPr>
          <w:b/>
          <w:bCs/>
        </w:rPr>
        <w:t>La foi en Christ nous sauve</w:t>
      </w:r>
      <w:r>
        <w:rPr>
          <w:b/>
          <w:bCs/>
        </w:rPr>
        <w:t xml:space="preserve"> </w:t>
      </w:r>
      <w:r>
        <w:rPr>
          <w:b/>
          <w:bCs/>
        </w:rPr>
        <w:t> »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rStyle w:val="Policepardfaut"/>
          <w:b/>
          <w:bCs/>
        </w:rPr>
        <w:tab/>
        <w:tab/>
        <w:tab/>
        <w:t xml:space="preserve">             </w:t>
        <w:tab/>
      </w:r>
      <w:r>
        <w:rPr>
          <w:rStyle w:val="Policepardfaut"/>
          <w:rFonts w:ascii="Calibri" w:hAnsi="Calibri"/>
          <w:b/>
          <w:bCs/>
          <w:u w:val="single"/>
        </w:rPr>
        <w:t>LITURGIE D'OUVERTURE</w:t>
      </w:r>
    </w:p>
    <w:p>
      <w:pPr>
        <w:pStyle w:val="Normal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u w:val="single"/>
        </w:rPr>
        <w:t>Procession d'entrée </w:t>
      </w:r>
      <w:r>
        <w:rPr>
          <w:rStyle w:val="Policepardfaut"/>
          <w:rFonts w:ascii="Calibri" w:hAnsi="Calibri"/>
        </w:rPr>
        <w:t>: La croix, les servants d'autel, le diacre, le prêtre...</w:t>
      </w:r>
    </w:p>
    <w:p>
      <w:pPr>
        <w:pStyle w:val="Normal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Chant d'entrée</w:t>
      </w:r>
      <w:r>
        <w:rPr>
          <w:rStyle w:val="Policepardfaut"/>
          <w:rFonts w:ascii="Calibri" w:hAnsi="Calibri"/>
          <w:b/>
          <w:bCs/>
        </w:rPr>
        <w:t xml:space="preserve"> : «  </w:t>
      </w:r>
      <w:r>
        <w:rPr>
          <w:rStyle w:val="Policepardfaut"/>
          <w:rFonts w:ascii="Calibri" w:hAnsi="Calibri"/>
          <w:b/>
          <w:bCs/>
        </w:rPr>
        <w:t>Nos voi</w:t>
      </w:r>
      <w:r>
        <w:rPr>
          <w:rStyle w:val="Policepardfaut"/>
          <w:rFonts w:ascii="Calibri" w:hAnsi="Calibri"/>
          <w:b/>
          <w:bCs/>
        </w:rPr>
        <w:t>x s</w:t>
      </w:r>
      <w:r>
        <w:rPr>
          <w:rStyle w:val="Policepardfaut"/>
          <w:rFonts w:ascii="Calibri" w:hAnsi="Calibri"/>
          <w:b/>
          <w:bCs/>
        </w:rPr>
        <w:t>’élèvent » (Bleu 15)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Mot d'accueil </w:t>
      </w:r>
      <w:r>
        <w:rPr>
          <w:rStyle w:val="Policepardfaut"/>
          <w:rFonts w:ascii="Calibri" w:hAnsi="Calibri"/>
          <w:b/>
          <w:bCs/>
        </w:rPr>
        <w:t>: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Rite pénitentiel </w:t>
      </w:r>
      <w:r>
        <w:rPr>
          <w:rStyle w:val="Policepardfaut"/>
          <w:rFonts w:ascii="Calibri" w:hAnsi="Calibri"/>
          <w:b/>
          <w:bCs/>
        </w:rPr>
        <w:t xml:space="preserve">: </w:t>
      </w:r>
      <w:r>
        <w:rPr>
          <w:rStyle w:val="Policepardfaut"/>
          <w:rFonts w:ascii="Calibri" w:hAnsi="Calibri"/>
          <w:b/>
          <w:bCs/>
        </w:rPr>
        <w:t>Messe de la Miséricorde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Gloria </w:t>
      </w:r>
      <w:r>
        <w:rPr>
          <w:rStyle w:val="Policepardfaut"/>
          <w:rFonts w:ascii="Calibri" w:hAnsi="Calibri"/>
          <w:b/>
          <w:bCs/>
        </w:rPr>
        <w:t xml:space="preserve">: </w:t>
      </w:r>
      <w:r>
        <w:rPr>
          <w:rStyle w:val="Policepardfaut"/>
          <w:rFonts w:ascii="Calibri" w:hAnsi="Calibri"/>
          <w:b/>
          <w:bCs/>
        </w:rPr>
        <w:t>Messe de la Miséricorde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Prière d'ouverture</w:t>
      </w:r>
      <w:r>
        <w:rPr>
          <w:rStyle w:val="Policepardfaut"/>
          <w:rFonts w:ascii="Calibri" w:hAnsi="Calibri"/>
          <w:b/>
          <w:bCs/>
        </w:rPr>
        <w:t> :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</w:rPr>
        <w:tab/>
        <w:tab/>
        <w:tab/>
        <w:tab/>
      </w:r>
      <w:r>
        <w:rPr>
          <w:rStyle w:val="Policepardfaut"/>
          <w:rFonts w:ascii="Calibri" w:hAnsi="Calibri"/>
          <w:b/>
          <w:bCs/>
          <w:u w:val="single"/>
        </w:rPr>
        <w:t>LITURGIE DE LA PAROLE</w:t>
      </w:r>
    </w:p>
    <w:p>
      <w:pPr>
        <w:pStyle w:val="Normal"/>
        <w:tabs>
          <w:tab w:val="clear" w:pos="709"/>
        </w:tabs>
        <w:ind w:hanging="1140" w:left="1140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tabs>
          <w:tab w:val="clear" w:pos="709"/>
        </w:tabs>
        <w:ind w:hanging="1140" w:left="1140"/>
        <w:rPr/>
      </w:pPr>
      <w:r>
        <w:rPr>
          <w:rStyle w:val="Policepardfaut"/>
          <w:rFonts w:ascii="Calibri" w:hAnsi="Calibri"/>
          <w:b/>
          <w:bCs/>
          <w:u w:val="single"/>
        </w:rPr>
        <w:t>1</w:t>
      </w:r>
      <w:r>
        <w:rPr>
          <w:rStyle w:val="Policepardfaut"/>
          <w:rFonts w:ascii="Calibri" w:hAnsi="Calibri"/>
          <w:b/>
          <w:bCs/>
          <w:position w:val="6"/>
          <w:sz w:val="16"/>
          <w:u w:val="single"/>
        </w:rPr>
        <w:t>ère</w:t>
      </w:r>
      <w:r>
        <w:rPr>
          <w:rStyle w:val="Policepardfaut"/>
          <w:rFonts w:ascii="Calibri" w:hAnsi="Calibri"/>
          <w:b/>
          <w:bCs/>
          <w:u w:val="single"/>
        </w:rPr>
        <w:t xml:space="preserve"> lecture</w:t>
      </w:r>
      <w:r>
        <w:rPr>
          <w:rStyle w:val="Policepardfaut"/>
          <w:rFonts w:ascii="Calibri" w:hAnsi="Calibri"/>
          <w:b/>
          <w:bCs/>
        </w:rPr>
        <w:t xml:space="preserve">:  </w:t>
      </w:r>
      <w:r>
        <w:rPr>
          <w:rStyle w:val="Policepardfaut"/>
          <w:rFonts w:ascii="Calibri" w:hAnsi="Calibri"/>
          <w:b/>
          <w:bCs/>
        </w:rPr>
        <w:t xml:space="preserve">Lecture du livre du prophète </w:t>
      </w:r>
      <w:r>
        <w:rPr>
          <w:rStyle w:val="Policepardfaut"/>
          <w:rFonts w:ascii="Calibri" w:hAnsi="Calibri"/>
          <w:b/>
          <w:bCs/>
        </w:rPr>
        <w:t xml:space="preserve"> </w:t>
      </w:r>
      <w:r>
        <w:rPr>
          <w:rStyle w:val="Policepardfaut"/>
          <w:rFonts w:ascii="Calibri" w:hAnsi="Calibri"/>
          <w:b/>
          <w:bCs/>
        </w:rPr>
        <w:t>E</w:t>
      </w:r>
      <w:r>
        <w:rPr>
          <w:rStyle w:val="Policepardfaut"/>
          <w:rFonts w:ascii="Calibri" w:hAnsi="Calibri"/>
          <w:b/>
          <w:bCs/>
        </w:rPr>
        <w:t>zékiel</w:t>
      </w:r>
      <w:r>
        <w:rPr>
          <w:rStyle w:val="Policepardfaut"/>
          <w:rFonts w:ascii="Calibri" w:hAnsi="Calibri"/>
          <w:b/>
          <w:bCs/>
        </w:rPr>
        <w:t xml:space="preserve"> </w:t>
      </w:r>
      <w:r>
        <w:rPr>
          <w:rStyle w:val="Policepardfaut"/>
          <w:rFonts w:ascii="Calibri" w:hAnsi="Calibri"/>
          <w:b/>
          <w:bCs/>
        </w:rPr>
        <w:t xml:space="preserve">( Ez </w:t>
      </w:r>
      <w:r>
        <w:rPr>
          <w:rStyle w:val="Policepardfaut"/>
          <w:rFonts w:ascii="Calibri" w:hAnsi="Calibri"/>
          <w:b/>
          <w:bCs/>
        </w:rPr>
        <w:t>18, 25-28</w:t>
      </w:r>
      <w:r>
        <w:rPr>
          <w:rStyle w:val="Policepardfaut"/>
          <w:rFonts w:ascii="Calibri" w:hAnsi="Calibri"/>
          <w:b/>
          <w:bCs/>
        </w:rPr>
        <w:t xml:space="preserve">) </w:t>
      </w:r>
    </w:p>
    <w:p>
      <w:pPr>
        <w:pStyle w:val="Normal"/>
        <w:tabs>
          <w:tab w:val="clear" w:pos="709"/>
        </w:tabs>
        <w:ind w:hanging="1140" w:left="1140"/>
        <w:rPr/>
      </w:pPr>
      <w:r>
        <w:rPr>
          <w:rStyle w:val="Policepardfaut"/>
          <w:rFonts w:ascii="Calibri" w:hAnsi="Calibri"/>
          <w:b w:val="false"/>
          <w:bCs w:val="false"/>
        </w:rPr>
        <w:t>Si le méchant se détourne de sa méchanceté, il sauvera sa vie.</w:t>
      </w:r>
    </w:p>
    <w:p>
      <w:pPr>
        <w:pStyle w:val="Normal"/>
        <w:tabs>
          <w:tab w:val="clear" w:pos="709"/>
        </w:tabs>
        <w:ind w:hanging="1140" w:left="1140"/>
        <w:rPr>
          <w:rStyle w:val="Policepardfaut"/>
          <w:rFonts w:ascii="Calibri" w:hAnsi="Calibri"/>
          <w:b w:val="false"/>
          <w:bCs w:val="fals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Psaume</w:t>
      </w:r>
      <w:r>
        <w:rPr>
          <w:rStyle w:val="Policepardfaut"/>
          <w:rFonts w:ascii="Calibri" w:hAnsi="Calibri"/>
          <w:b/>
          <w:bCs/>
        </w:rPr>
        <w:t xml:space="preserve"> : « </w:t>
      </w:r>
      <w:r>
        <w:rPr>
          <w:rStyle w:val="Policepardfaut"/>
          <w:rFonts w:ascii="Calibri" w:hAnsi="Calibri"/>
          <w:b/>
          <w:bCs/>
        </w:rPr>
        <w:t>Ra</w:t>
      </w:r>
      <w:r>
        <w:rPr>
          <w:rStyle w:val="Policepardfaut"/>
          <w:rFonts w:ascii="Calibri" w:hAnsi="Calibri"/>
          <w:b/>
          <w:bCs/>
        </w:rPr>
        <w:t>p</w:t>
      </w:r>
      <w:r>
        <w:rPr>
          <w:rStyle w:val="Policepardfaut"/>
          <w:rFonts w:ascii="Calibri" w:hAnsi="Calibri"/>
          <w:b/>
          <w:bCs/>
        </w:rPr>
        <w:t>pelle toi, Seigneur, ta tendresse. </w:t>
      </w:r>
      <w:r>
        <w:rPr>
          <w:rStyle w:val="Policepardfaut"/>
          <w:rFonts w:ascii="Calibri" w:hAnsi="Calibri"/>
          <w:b/>
          <w:bCs/>
        </w:rPr>
        <w:t>» (</w:t>
      </w:r>
      <w:r>
        <w:rPr>
          <w:rStyle w:val="Policepardfaut"/>
          <w:rFonts w:ascii="Calibri" w:hAnsi="Calibri"/>
          <w:b w:val="false"/>
          <w:bCs w:val="false"/>
        </w:rPr>
        <w:t xml:space="preserve">Ps </w:t>
      </w:r>
      <w:r>
        <w:rPr>
          <w:rStyle w:val="Policepardfaut"/>
          <w:rFonts w:ascii="Calibri" w:hAnsi="Calibri"/>
          <w:b w:val="false"/>
          <w:bCs w:val="false"/>
        </w:rPr>
        <w:t xml:space="preserve">24) 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tabs>
          <w:tab w:val="clear" w:pos="709"/>
        </w:tabs>
        <w:spacing w:lineRule="exact" w:line="268"/>
        <w:ind w:left="14" w:right="690"/>
        <w:rPr/>
      </w:pPr>
      <w:r>
        <w:rPr>
          <w:rStyle w:val="Policepardfaut"/>
          <w:rFonts w:ascii="Calibri" w:hAnsi="Calibri"/>
          <w:b/>
          <w:bCs/>
          <w:u w:val="single"/>
        </w:rPr>
        <w:t>2</w:t>
      </w:r>
      <w:r>
        <w:rPr>
          <w:rStyle w:val="Policepardfaut"/>
          <w:rFonts w:ascii="Calibri" w:hAnsi="Calibri"/>
          <w:b/>
          <w:bCs/>
          <w:position w:val="6"/>
          <w:sz w:val="16"/>
          <w:u w:val="single"/>
        </w:rPr>
        <w:t>eme</w:t>
      </w:r>
      <w:r>
        <w:rPr>
          <w:rStyle w:val="Policepardfaut"/>
          <w:rFonts w:ascii="Calibri" w:hAnsi="Calibri"/>
          <w:b/>
          <w:bCs/>
          <w:u w:val="single"/>
        </w:rPr>
        <w:t xml:space="preserve"> lecture </w:t>
      </w:r>
      <w:r>
        <w:rPr>
          <w:rStyle w:val="Policepardfaut"/>
          <w:rFonts w:ascii="Calibri" w:hAnsi="Calibri"/>
          <w:b/>
          <w:bCs/>
        </w:rPr>
        <w:t xml:space="preserve">: Lecture </w:t>
      </w:r>
      <w:r>
        <w:rPr>
          <w:rStyle w:val="Policepardfaut"/>
          <w:rFonts w:ascii="Calibri" w:hAnsi="Calibri"/>
          <w:b/>
          <w:bCs/>
        </w:rPr>
        <w:t xml:space="preserve">de la lettre de </w:t>
      </w:r>
      <w:r>
        <w:rPr>
          <w:rStyle w:val="Policepardfaut"/>
          <w:rFonts w:ascii="Calibri" w:hAnsi="Calibri"/>
          <w:b/>
          <w:bCs/>
        </w:rPr>
        <w:t>S</w:t>
      </w:r>
      <w:r>
        <w:rPr>
          <w:rStyle w:val="Policepardfaut"/>
          <w:rFonts w:ascii="Calibri" w:hAnsi="Calibri"/>
          <w:b/>
          <w:bCs/>
        </w:rPr>
        <w:t xml:space="preserve">aint Paul </w:t>
      </w:r>
      <w:r>
        <w:rPr>
          <w:rStyle w:val="Policepardfaut"/>
          <w:rFonts w:ascii="Calibri" w:hAnsi="Calibri"/>
          <w:b/>
          <w:bCs/>
        </w:rPr>
        <w:t xml:space="preserve">apôtre </w:t>
      </w:r>
      <w:r>
        <w:rPr>
          <w:rStyle w:val="Policepardfaut"/>
          <w:rFonts w:ascii="Calibri" w:hAnsi="Calibri"/>
          <w:b/>
          <w:bCs/>
        </w:rPr>
        <w:t xml:space="preserve">aux Philippiens.  </w:t>
      </w:r>
      <w:r>
        <w:rPr>
          <w:rStyle w:val="Policepardfaut"/>
          <w:rFonts w:ascii="Calibri" w:hAnsi="Calibri"/>
          <w:b/>
          <w:bCs/>
        </w:rPr>
        <w:t>(</w:t>
      </w:r>
      <w:r>
        <w:rPr>
          <w:rStyle w:val="Policepardfaut"/>
          <w:rFonts w:ascii="Calibri" w:hAnsi="Calibri"/>
          <w:b/>
          <w:bCs/>
        </w:rPr>
        <w:t>Ph 2,1-11</w:t>
      </w:r>
      <w:r>
        <w:rPr>
          <w:rStyle w:val="Policepardfaut"/>
          <w:rFonts w:ascii="Calibri" w:hAnsi="Calibri"/>
          <w:b/>
          <w:bCs/>
        </w:rPr>
        <w:t>)</w:t>
      </w:r>
    </w:p>
    <w:p>
      <w:pPr>
        <w:pStyle w:val="Normal"/>
        <w:tabs>
          <w:tab w:val="clear" w:pos="709"/>
        </w:tabs>
        <w:spacing w:lineRule="exact" w:line="268"/>
        <w:ind w:left="14" w:right="690"/>
        <w:rPr/>
      </w:pPr>
      <w:r>
        <w:rPr>
          <w:rStyle w:val="Policepardfaut"/>
          <w:rFonts w:ascii="Calibri" w:hAnsi="Calibri"/>
          <w:b w:val="false"/>
          <w:bCs w:val="false"/>
        </w:rPr>
        <w:t>Ayez en vous les dispositions qui sont dans le Christ Jésus.</w:t>
      </w:r>
    </w:p>
    <w:p>
      <w:pPr>
        <w:pStyle w:val="Normal"/>
        <w:tabs>
          <w:tab w:val="clear" w:pos="709"/>
        </w:tabs>
        <w:spacing w:lineRule="exact" w:line="268"/>
        <w:ind w:left="14" w:right="690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Acclamation</w:t>
      </w:r>
      <w:r>
        <w:rPr>
          <w:rStyle w:val="Policepardfaut"/>
          <w:rFonts w:ascii="Calibri" w:hAnsi="Calibri"/>
          <w:b/>
          <w:bCs/>
        </w:rPr>
        <w:t xml:space="preserve">  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</w:rPr>
        <w:t>Alléluia All</w:t>
      </w:r>
      <w:r>
        <w:rPr>
          <w:rStyle w:val="Policepardfaut"/>
          <w:rFonts w:ascii="Calibri" w:hAnsi="Calibri"/>
          <w:b/>
          <w:bCs/>
        </w:rPr>
        <w:t>é</w:t>
      </w:r>
      <w:r>
        <w:rPr>
          <w:rStyle w:val="Policepardfaut"/>
          <w:rFonts w:ascii="Calibri" w:hAnsi="Calibri"/>
          <w:b/>
          <w:bCs/>
        </w:rPr>
        <w:t>luia.</w:t>
      </w:r>
      <w:r>
        <w:rPr>
          <w:rStyle w:val="Policepardfaut"/>
          <w:rFonts w:ascii="Calibri" w:hAnsi="Calibri"/>
          <w:b w:val="false"/>
          <w:bCs w:val="false"/>
        </w:rPr>
        <w:t xml:space="preserve">  </w:t>
      </w:r>
      <w:r>
        <w:rPr>
          <w:rStyle w:val="Policepardfaut"/>
          <w:rFonts w:ascii="Calibri" w:hAnsi="Calibri"/>
          <w:b/>
          <w:bCs/>
        </w:rPr>
        <w:t xml:space="preserve">Alléluia : </w:t>
      </w:r>
      <w:r>
        <w:rPr>
          <w:rStyle w:val="Policepardfaut"/>
          <w:rFonts w:ascii="Calibri" w:hAnsi="Calibri"/>
          <w:b/>
          <w:bCs/>
        </w:rPr>
        <w:t>Messe de la Miséricorde</w:t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</w:rPr>
        <w:t xml:space="preserve">«  </w:t>
      </w:r>
      <w:r>
        <w:rPr>
          <w:rStyle w:val="Policepardfaut"/>
          <w:rFonts w:ascii="Calibri" w:hAnsi="Calibri"/>
          <w:b/>
          <w:bCs/>
        </w:rPr>
        <w:t>Mes brebis écoutent ma voix, dit le Seigneur ; moi, je les connais, et elles me suivent. »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Évangile </w:t>
      </w:r>
      <w:r>
        <w:rPr>
          <w:rStyle w:val="Policepardfaut"/>
          <w:rFonts w:ascii="Calibri" w:hAnsi="Calibri"/>
        </w:rPr>
        <w:t>:</w:t>
        <w:tab/>
      </w:r>
      <w:r>
        <w:rPr>
          <w:rStyle w:val="Policepardfaut"/>
          <w:rFonts w:ascii="Calibri" w:hAnsi="Calibri"/>
          <w:b/>
          <w:bCs/>
        </w:rPr>
        <w:t xml:space="preserve">Évangile de Jésus Christ selon </w:t>
      </w:r>
      <w:r>
        <w:rPr>
          <w:rStyle w:val="Policepardfaut"/>
          <w:rFonts w:ascii="Calibri" w:hAnsi="Calibri"/>
          <w:b/>
          <w:bCs/>
        </w:rPr>
        <w:t xml:space="preserve">saint </w:t>
      </w:r>
      <w:r>
        <w:rPr>
          <w:rStyle w:val="Policepardfaut"/>
          <w:rFonts w:ascii="Calibri" w:hAnsi="Calibri"/>
          <w:b/>
          <w:bCs/>
        </w:rPr>
        <w:t xml:space="preserve">Matthieu  </w:t>
      </w:r>
      <w:r>
        <w:rPr>
          <w:rStyle w:val="Policepardfaut"/>
          <w:rFonts w:ascii="Calibri" w:hAnsi="Calibri"/>
          <w:b/>
          <w:bCs/>
        </w:rPr>
        <w:t>(</w:t>
      </w:r>
      <w:r>
        <w:rPr>
          <w:rStyle w:val="Policepardfaut"/>
          <w:rFonts w:ascii="Calibri" w:hAnsi="Calibri"/>
          <w:b/>
          <w:bCs/>
        </w:rPr>
        <w:t>21,28-32</w:t>
      </w:r>
      <w:r>
        <w:rPr>
          <w:rStyle w:val="Policepardfaut"/>
          <w:rFonts w:ascii="Calibri" w:hAnsi="Calibri"/>
          <w:b w:val="false"/>
          <w:bCs w:val="false"/>
        </w:rPr>
        <w:t> </w:t>
      </w:r>
      <w:r>
        <w:rPr>
          <w:rStyle w:val="Policepardfaut"/>
          <w:rFonts w:ascii="Calibri" w:hAnsi="Calibri"/>
          <w:b w:val="false"/>
          <w:bCs w:val="false"/>
        </w:rPr>
        <w:t>)</w:t>
      </w:r>
    </w:p>
    <w:p>
      <w:pPr>
        <w:pStyle w:val="Normal"/>
        <w:rPr/>
      </w:pPr>
      <w:r>
        <w:rPr>
          <w:rStyle w:val="Policepardfaut"/>
          <w:rFonts w:ascii="Calibri" w:hAnsi="Calibri"/>
          <w:b w:val="false"/>
          <w:bCs w:val="false"/>
        </w:rPr>
        <w:t>S’étant repenti, il y alla.</w:t>
      </w:r>
    </w:p>
    <w:p>
      <w:pPr>
        <w:pStyle w:val="Normal"/>
        <w:rPr>
          <w:rStyle w:val="Policepardfaut"/>
          <w:rFonts w:ascii="Calibri" w:hAnsi="Calibri"/>
          <w:b w:val="false"/>
          <w:bCs w:val="false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Homélie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Profession de foi</w:t>
      </w:r>
      <w:r>
        <w:rPr>
          <w:rStyle w:val="Policepardfaut"/>
          <w:rFonts w:ascii="Calibri" w:hAnsi="Calibri"/>
        </w:rPr>
        <w:t> :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</w:t>
      </w:r>
      <w:r>
        <w:rPr>
          <w:rStyle w:val="Policepardfaut"/>
          <w:rFonts w:ascii="Calibri" w:hAnsi="Calibri"/>
          <w:b/>
          <w:bCs/>
          <w:u w:val="single"/>
        </w:rPr>
        <w:t>rière universelle </w:t>
      </w:r>
      <w:r>
        <w:rPr>
          <w:rStyle w:val="Policepardfaut"/>
          <w:rFonts w:ascii="Calibri" w:hAnsi="Calibri"/>
        </w:rPr>
        <w:t xml:space="preserve">: </w:t>
      </w:r>
      <w:r>
        <w:rPr>
          <w:rStyle w:val="Policepardfaut"/>
          <w:rFonts w:ascii="Calibri" w:hAnsi="Calibri"/>
        </w:rPr>
        <w:t>(voir feuille jointe)</w:t>
      </w:r>
    </w:p>
    <w:p>
      <w:pPr>
        <w:pStyle w:val="Normal"/>
        <w:rPr/>
      </w:pPr>
      <w:r>
        <w:rPr>
          <w:rStyle w:val="Policepardfaut"/>
          <w:rFonts w:ascii="Calibri" w:hAnsi="Calibri"/>
        </w:rPr>
        <w:t xml:space="preserve"> </w:t>
      </w:r>
      <w:r>
        <w:rPr>
          <w:rStyle w:val="Policepardfaut"/>
          <w:rFonts w:ascii="Calibri" w:hAnsi="Calibri"/>
        </w:rPr>
        <w:t xml:space="preserve">Refrain : </w:t>
      </w:r>
      <w:r>
        <w:rPr>
          <w:rStyle w:val="Policepardfaut"/>
          <w:rFonts w:ascii="Calibri" w:hAnsi="Calibri"/>
          <w:b/>
          <w:bCs/>
        </w:rPr>
        <w:t>« </w:t>
      </w:r>
      <w:r>
        <w:rPr>
          <w:rStyle w:val="Policepardfaut"/>
          <w:rFonts w:ascii="Calibri" w:hAnsi="Calibri"/>
          <w:b/>
          <w:bCs/>
        </w:rPr>
        <w:t>Accueille au creux de tes mains la prière de tes enfants</w:t>
      </w:r>
      <w:r>
        <w:rPr>
          <w:rStyle w:val="Policepardfaut"/>
          <w:rFonts w:ascii="Calibri" w:hAnsi="Calibri"/>
          <w:b/>
          <w:bCs/>
        </w:rPr>
        <w:t>»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Quête</w:t>
      </w:r>
      <w:r>
        <w:rPr>
          <w:rStyle w:val="Policepardfaut"/>
          <w:rFonts w:ascii="Calibri" w:hAnsi="Calibri"/>
          <w:b/>
          <w:bCs/>
        </w:rPr>
        <w:t xml:space="preserve"> : </w:t>
      </w:r>
      <w:r>
        <w:rPr>
          <w:rStyle w:val="Policepardfaut"/>
          <w:rFonts w:ascii="Calibri" w:hAnsi="Calibri"/>
        </w:rPr>
        <w:t>Notre offrande de ce jour est destiné</w:t>
      </w:r>
      <w:r>
        <w:rPr>
          <w:rStyle w:val="Policepardfaut"/>
          <w:rFonts w:ascii="Calibri" w:hAnsi="Calibri"/>
        </w:rPr>
        <w:t>e</w:t>
      </w:r>
      <w:r>
        <w:rPr>
          <w:rStyle w:val="Policepardfaut"/>
          <w:rFonts w:ascii="Calibri" w:hAnsi="Calibri"/>
        </w:rPr>
        <w:t xml:space="preserve"> </w:t>
      </w:r>
      <w:r>
        <w:rPr>
          <w:rStyle w:val="Policepardfaut"/>
          <w:rFonts w:ascii="Calibri" w:hAnsi="Calibri"/>
        </w:rPr>
        <w:t>a</w:t>
      </w:r>
      <w:r>
        <w:rPr>
          <w:rStyle w:val="Policepardfaut"/>
          <w:rFonts w:ascii="Calibri" w:hAnsi="Calibri"/>
        </w:rPr>
        <w:t>ux besoin</w:t>
      </w:r>
      <w:r>
        <w:rPr>
          <w:rStyle w:val="Policepardfaut"/>
          <w:rFonts w:ascii="Calibri" w:hAnsi="Calibri"/>
        </w:rPr>
        <w:t>s</w:t>
      </w:r>
      <w:r>
        <w:rPr>
          <w:rStyle w:val="Policepardfaut"/>
          <w:rFonts w:ascii="Calibri" w:hAnsi="Calibri"/>
        </w:rPr>
        <w:t xml:space="preserve"> de la paroisse.</w:t>
      </w:r>
      <w:r>
        <w:rPr>
          <w:rStyle w:val="Policepardfaut"/>
          <w:rFonts w:ascii="Calibri" w:hAnsi="Calibri"/>
        </w:rPr>
        <w:t xml:space="preserve"> Merci de votre générosité.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Offertoire </w:t>
      </w:r>
      <w:r>
        <w:rPr>
          <w:rStyle w:val="Policepardfaut"/>
          <w:rFonts w:ascii="Calibri" w:hAnsi="Calibri"/>
        </w:rPr>
        <w:t>: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jc w:val="center"/>
        <w:rPr/>
      </w:pPr>
      <w:r>
        <w:rPr>
          <w:rStyle w:val="Policepardfaut"/>
          <w:rFonts w:ascii="Calibri" w:hAnsi="Calibri"/>
          <w:b/>
          <w:bCs/>
          <w:u w:val="single"/>
        </w:rPr>
        <w:t>LITURGIE EUCHARISTIQUE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Prière sur les offrandes</w:t>
      </w:r>
      <w:r>
        <w:rPr>
          <w:rStyle w:val="Policepardfaut"/>
          <w:rFonts w:ascii="Calibri" w:hAnsi="Calibri"/>
          <w:b/>
          <w:bCs/>
        </w:rPr>
        <w:t> :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Sanctus</w:t>
      </w:r>
      <w:r>
        <w:rPr>
          <w:rStyle w:val="Policepardfaut"/>
          <w:rFonts w:ascii="Calibri" w:hAnsi="Calibri"/>
          <w:b/>
          <w:bCs/>
        </w:rPr>
        <w:t xml:space="preserve"> :   </w:t>
      </w:r>
      <w:r>
        <w:rPr>
          <w:rStyle w:val="Policepardfaut"/>
          <w:rFonts w:ascii="Calibri" w:hAnsi="Calibri"/>
          <w:b/>
          <w:bCs/>
        </w:rPr>
        <w:t>Messe de la Miséricorde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Prière eucharistique </w:t>
      </w:r>
      <w:r>
        <w:rPr>
          <w:rStyle w:val="Policepardfaut"/>
          <w:rFonts w:ascii="Calibri" w:hAnsi="Calibri"/>
          <w:b/>
          <w:bCs/>
        </w:rPr>
        <w:t>:</w:t>
      </w:r>
    </w:p>
    <w:p>
      <w:pPr>
        <w:pStyle w:val="Normal"/>
        <w:rPr>
          <w:rStyle w:val="Policepardfaut"/>
          <w:rFonts w:ascii="Calibri" w:hAnsi="Calibri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Anamnèse</w:t>
      </w:r>
      <w:r>
        <w:rPr>
          <w:rStyle w:val="Policepardfaut"/>
          <w:rFonts w:ascii="Calibri" w:hAnsi="Calibri"/>
          <w:b/>
          <w:bCs/>
        </w:rPr>
        <w:t xml:space="preserve">   </w:t>
      </w:r>
      <w:r>
        <w:rPr>
          <w:rStyle w:val="Policepardfaut"/>
          <w:rFonts w:ascii="Calibri" w:hAnsi="Calibri"/>
          <w:b/>
          <w:bCs/>
        </w:rPr>
        <w:t>Messe de la Miséricorde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Notre Père</w:t>
      </w:r>
      <w:r>
        <w:rPr>
          <w:rStyle w:val="Policepardfaut"/>
          <w:rFonts w:ascii="Calibri" w:hAnsi="Calibri"/>
          <w:b/>
          <w:bCs/>
        </w:rPr>
        <w:t xml:space="preserve"> :  </w:t>
      </w:r>
      <w:r>
        <w:rPr>
          <w:rStyle w:val="Policepardfaut"/>
          <w:rFonts w:ascii="Calibri" w:hAnsi="Calibri"/>
          <w:b/>
          <w:bCs/>
        </w:rPr>
        <w:t>Messe de la Miséricorde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Geste de paix 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Agneau de Dieu</w:t>
      </w:r>
      <w:r>
        <w:rPr>
          <w:rStyle w:val="Policepardfaut"/>
          <w:rFonts w:ascii="Calibri" w:hAnsi="Calibri"/>
          <w:b/>
          <w:bCs/>
        </w:rPr>
        <w:t xml:space="preserve"> :  </w:t>
      </w:r>
      <w:r>
        <w:rPr>
          <w:rStyle w:val="Policepardfaut"/>
          <w:rFonts w:ascii="Calibri" w:hAnsi="Calibri"/>
          <w:b/>
          <w:bCs/>
        </w:rPr>
        <w:t>Messe de la Miséricorde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 xml:space="preserve">Chant de communion </w:t>
      </w:r>
      <w:r>
        <w:rPr>
          <w:rStyle w:val="Policepardfaut"/>
          <w:rFonts w:ascii="Calibri" w:hAnsi="Calibri"/>
          <w:u w:val="single"/>
        </w:rPr>
        <w:t>ou</w:t>
      </w:r>
      <w:r>
        <w:rPr>
          <w:rStyle w:val="Policepardfaut"/>
          <w:rFonts w:ascii="Calibri" w:hAnsi="Calibri"/>
          <w:b/>
          <w:bCs/>
          <w:u w:val="single"/>
        </w:rPr>
        <w:t xml:space="preserve"> après la communion</w:t>
      </w:r>
      <w:r>
        <w:rPr>
          <w:rStyle w:val="Policepardfaut"/>
          <w:rFonts w:ascii="Calibri" w:hAnsi="Calibri"/>
          <w:b/>
          <w:bCs/>
        </w:rPr>
        <w:t xml:space="preserve"> : «   </w:t>
      </w:r>
      <w:r>
        <w:rPr>
          <w:rStyle w:val="Policepardfaut"/>
          <w:rFonts w:ascii="Calibri" w:hAnsi="Calibri"/>
          <w:b/>
          <w:bCs/>
        </w:rPr>
        <w:t>de</w:t>
      </w:r>
      <w:r>
        <w:rPr>
          <w:rStyle w:val="Policepardfaut"/>
          <w:rFonts w:ascii="Calibri" w:hAnsi="Calibri"/>
          <w:b/>
          <w:bCs/>
        </w:rPr>
        <w:t>venez ce que vous recevez</w:t>
      </w:r>
      <w:r>
        <w:rPr>
          <w:rStyle w:val="Policepardfaut"/>
          <w:rFonts w:ascii="Calibri" w:hAnsi="Calibri"/>
          <w:b/>
          <w:bCs/>
        </w:rPr>
        <w:t>»</w:t>
      </w:r>
      <w:r>
        <w:rPr>
          <w:rStyle w:val="Policepardfaut"/>
          <w:rFonts w:ascii="Calibri" w:hAnsi="Calibri"/>
          <w:b w:val="false"/>
          <w:bCs w:val="false"/>
        </w:rPr>
        <w:t xml:space="preserve"> </w:t>
      </w:r>
      <w:r>
        <w:rPr>
          <w:rStyle w:val="Policepardfaut"/>
          <w:rFonts w:ascii="Calibri" w:hAnsi="Calibri"/>
          <w:b w:val="false"/>
          <w:bCs w:val="false"/>
        </w:rPr>
        <w:t>(D68-39 Bleu 31)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Prière après la communion</w:t>
      </w:r>
      <w:r>
        <w:rPr>
          <w:rStyle w:val="Policepardfaut"/>
          <w:rFonts w:ascii="Calibri" w:hAnsi="Calibri"/>
          <w:b/>
          <w:bCs/>
        </w:rPr>
        <w:t> :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jc w:val="center"/>
        <w:rPr/>
      </w:pPr>
      <w:r>
        <w:rPr>
          <w:rStyle w:val="Policepardfaut"/>
          <w:rFonts w:ascii="Calibri" w:hAnsi="Calibri"/>
          <w:b/>
          <w:bCs/>
          <w:u w:val="single"/>
        </w:rPr>
        <w:t>LITURGIE DE L'ENVOI</w:t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Annonces</w:t>
      </w:r>
      <w:r>
        <w:rPr>
          <w:rStyle w:val="Policepardfaut"/>
          <w:rFonts w:ascii="Calibri" w:hAnsi="Calibri"/>
          <w:b/>
          <w:bCs/>
        </w:rPr>
        <w:t> </w:t>
      </w:r>
    </w:p>
    <w:p>
      <w:pPr>
        <w:pStyle w:val="Normal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Bénédiction</w:t>
      </w:r>
      <w:r>
        <w:rPr>
          <w:rStyle w:val="Policepardfaut"/>
          <w:rFonts w:ascii="Calibri" w:hAnsi="Calibri"/>
          <w:b/>
          <w:bCs/>
        </w:rPr>
        <w:t>: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Chant d'envoi</w:t>
      </w:r>
      <w:r>
        <w:rPr>
          <w:rStyle w:val="Policepardfaut"/>
          <w:rFonts w:ascii="Calibri" w:hAnsi="Calibri"/>
          <w:b/>
          <w:bCs/>
        </w:rPr>
        <w:t xml:space="preserve"> : «  </w:t>
      </w:r>
      <w:r>
        <w:rPr>
          <w:rStyle w:val="Policepardfaut"/>
          <w:rFonts w:ascii="Calibri" w:hAnsi="Calibri"/>
          <w:b/>
          <w:bCs/>
        </w:rPr>
        <w:t>jubilez criez de joie</w:t>
      </w:r>
      <w:r>
        <w:rPr>
          <w:rStyle w:val="Policepardfaut"/>
          <w:rFonts w:ascii="Calibri" w:hAnsi="Calibri"/>
          <w:b/>
          <w:bCs/>
        </w:rPr>
        <w:t xml:space="preserve">»  </w:t>
      </w:r>
      <w:r>
        <w:rPr>
          <w:rStyle w:val="Policepardfaut"/>
          <w:rFonts w:ascii="Calibri" w:hAnsi="Calibri"/>
          <w:b w:val="false"/>
          <w:bCs w:val="false"/>
        </w:rPr>
        <w:t>(</w:t>
      </w:r>
      <w:r>
        <w:rPr>
          <w:rStyle w:val="Policepardfaut"/>
          <w:rFonts w:ascii="Calibri" w:hAnsi="Calibri"/>
          <w:b w:val="false"/>
          <w:bCs w:val="false"/>
        </w:rPr>
        <w:t>Y68-11 Bleu 11)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/>
      </w:pPr>
      <w:r>
        <w:rPr>
          <w:rStyle w:val="Policepardfaut"/>
          <w:rFonts w:ascii="Calibri" w:hAnsi="Calibri"/>
          <w:b/>
          <w:bCs/>
          <w:i/>
          <w:iCs/>
          <w:sz w:val="28"/>
          <w:szCs w:val="28"/>
        </w:rPr>
        <w:t>Conclusion</w:t>
      </w:r>
      <w:r>
        <w:rPr>
          <w:rStyle w:val="Policepardfaut"/>
          <w:rFonts w:ascii="Calibri" w:hAnsi="Calibri"/>
          <w:sz w:val="28"/>
          <w:szCs w:val="28"/>
        </w:rPr>
        <w:t> </w:t>
      </w:r>
      <w:r>
        <w:rPr>
          <w:rStyle w:val="Policepardfaut"/>
          <w:rFonts w:ascii="Calibri" w:hAnsi="Calibri"/>
          <w:i/>
          <w:iCs/>
        </w:rPr>
        <w:t xml:space="preserve">:  </w:t>
      </w:r>
      <w:r>
        <w:rPr>
          <w:rStyle w:val="Policepardfaut"/>
          <w:rFonts w:ascii="Calibri" w:hAnsi="Calibri"/>
          <w:b/>
          <w:bCs/>
          <w:i/>
          <w:iCs/>
        </w:rPr>
        <w:t>Amen</w:t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637540</wp:posOffset>
            </wp:positionH>
            <wp:positionV relativeFrom="page">
              <wp:posOffset>1160145</wp:posOffset>
            </wp:positionV>
            <wp:extent cx="6754495" cy="1169670"/>
            <wp:effectExtent l="0" t="0" r="0" b="0"/>
            <wp:wrapSquare wrapText="bothSides"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</w:t>
      </w:r>
      <w:r>
        <w:rPr>
          <w:rStyle w:val="Policepardfaut"/>
          <w:rFonts w:ascii="Calibri" w:hAnsi="Calibri"/>
          <w:b/>
          <w:bCs/>
          <w:u w:val="single"/>
        </w:rPr>
        <w:t>rière universelle </w:t>
      </w:r>
      <w:r>
        <w:rPr>
          <w:rStyle w:val="Policepardfaut"/>
          <w:rFonts w:ascii="Calibri" w:hAnsi="Calibri"/>
        </w:rPr>
        <w:t>:</w:t>
        <w:tab/>
        <w:t xml:space="preserve">Refrain : </w:t>
      </w:r>
      <w:r>
        <w:rPr>
          <w:rStyle w:val="Policepardfaut"/>
          <w:rFonts w:ascii="Calibri" w:hAnsi="Calibri"/>
          <w:b/>
          <w:bCs/>
        </w:rPr>
        <w:t>« </w:t>
      </w:r>
      <w:r>
        <w:rPr>
          <w:rStyle w:val="Policepardfaut"/>
          <w:rFonts w:ascii="Calibri" w:hAnsi="Calibri"/>
          <w:b/>
          <w:bCs/>
        </w:rPr>
        <w:t xml:space="preserve">  </w:t>
      </w:r>
      <w:r>
        <w:rPr>
          <w:rStyle w:val="Policepardfaut"/>
          <w:rFonts w:ascii="Calibri" w:hAnsi="Calibri"/>
          <w:b/>
          <w:bCs/>
        </w:rPr>
        <w:t>Accueille au creux de tes mains la prière de tes enfants </w:t>
      </w:r>
      <w:r>
        <w:rPr>
          <w:rStyle w:val="Policepardfaut"/>
          <w:rFonts w:ascii="Calibri" w:hAnsi="Calibri"/>
        </w:rPr>
        <w:t>»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</w:rPr>
        <w:t xml:space="preserve">1- </w:t>
      </w:r>
      <w:r>
        <w:rPr>
          <w:rStyle w:val="Policepardfaut"/>
          <w:rFonts w:ascii="Calibri" w:hAnsi="Calibri"/>
        </w:rPr>
        <w:t>Pour l’espérance suscitée par la visite du pape, aujourd’hui à Lourdes, loué sois tu Seigneur.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</w:rPr>
        <w:t xml:space="preserve">                     </w:t>
      </w:r>
      <w:r>
        <w:rPr>
          <w:rStyle w:val="Policepardfaut"/>
          <w:rFonts w:ascii="Calibri" w:hAnsi="Calibri"/>
        </w:rPr>
        <w:t>Dieu notre Père,</w:t>
      </w:r>
      <w:r>
        <w:rPr>
          <w:rStyle w:val="Policepardfaut"/>
          <w:rFonts w:ascii="Calibri" w:hAnsi="Calibri"/>
        </w:rPr>
        <w:t xml:space="preserve">  </w:t>
      </w:r>
      <w:r>
        <w:rPr>
          <w:rStyle w:val="Policepardfaut"/>
          <w:rFonts w:ascii="Calibri" w:hAnsi="Calibri"/>
        </w:rPr>
        <w:t>n</w:t>
      </w:r>
      <w:r>
        <w:rPr>
          <w:rStyle w:val="Policepardfaut"/>
          <w:rFonts w:ascii="Calibri" w:hAnsi="Calibri"/>
        </w:rPr>
        <w:t>ous t</w:t>
      </w:r>
      <w:r>
        <w:rPr>
          <w:rStyle w:val="Policepardfaut"/>
          <w:rFonts w:ascii="Calibri" w:hAnsi="Calibri"/>
        </w:rPr>
        <w:t xml:space="preserve">e </w:t>
      </w:r>
      <w:r>
        <w:rPr>
          <w:rStyle w:val="Policepardfaut"/>
          <w:rFonts w:ascii="Calibri" w:hAnsi="Calibri"/>
        </w:rPr>
        <w:t>prions.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</w:rPr>
        <w:t>«</w:t>
      </w:r>
      <w:r>
        <w:rPr>
          <w:rStyle w:val="Policepardfaut"/>
          <w:rFonts w:ascii="Calibri" w:hAnsi="Calibri"/>
          <w:b/>
          <w:bCs/>
        </w:rPr>
        <w:t xml:space="preserve"> </w:t>
      </w:r>
      <w:r>
        <w:rPr>
          <w:rStyle w:val="Policepardfaut"/>
          <w:rFonts w:ascii="Calibri" w:hAnsi="Calibri"/>
          <w:b/>
          <w:bCs/>
        </w:rPr>
        <w:t>Accueille au creux de tes mains la prière de tes enfants </w:t>
      </w:r>
      <w:r>
        <w:rPr>
          <w:rStyle w:val="Policepardfaut"/>
          <w:rFonts w:ascii="Calibri" w:hAnsi="Calibri"/>
          <w:b/>
          <w:bCs/>
        </w:rPr>
        <w:t> </w:t>
      </w:r>
      <w:r>
        <w:rPr>
          <w:rStyle w:val="Policepardfaut"/>
          <w:rFonts w:ascii="Calibri" w:hAnsi="Calibri"/>
          <w:b/>
          <w:bCs/>
        </w:rPr>
        <w:t>»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</w:rPr>
        <w:t xml:space="preserve">2- </w:t>
      </w:r>
      <w:r>
        <w:rPr>
          <w:rStyle w:val="Policepardfaut"/>
          <w:rFonts w:ascii="Calibri" w:hAnsi="Calibri"/>
        </w:rPr>
        <w:t>Mobilisons nous pour que le Seigneur nous envoie des bénévoles pour le fonctionnement de la paroisse Sainte Marie des Sables d’Olonne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</w:rPr>
        <w:t xml:space="preserve">                          </w:t>
      </w:r>
      <w:r>
        <w:rPr>
          <w:rStyle w:val="Policepardfaut"/>
          <w:rFonts w:ascii="Calibri" w:hAnsi="Calibri"/>
        </w:rPr>
        <w:t>Dieu notre Père,</w:t>
      </w:r>
      <w:r>
        <w:rPr>
          <w:rStyle w:val="Policepardfaut"/>
          <w:rFonts w:ascii="Calibri" w:hAnsi="Calibri"/>
        </w:rPr>
        <w:t xml:space="preserve">  </w:t>
      </w:r>
      <w:r>
        <w:rPr>
          <w:rStyle w:val="Policepardfaut"/>
          <w:rFonts w:ascii="Calibri" w:hAnsi="Calibri"/>
        </w:rPr>
        <w:t>n</w:t>
      </w:r>
      <w:r>
        <w:rPr>
          <w:rStyle w:val="Policepardfaut"/>
          <w:rFonts w:ascii="Calibri" w:hAnsi="Calibri"/>
        </w:rPr>
        <w:t xml:space="preserve">ous </w:t>
      </w:r>
      <w:r>
        <w:rPr>
          <w:rStyle w:val="Policepardfaut"/>
          <w:rFonts w:ascii="Calibri" w:hAnsi="Calibri"/>
        </w:rPr>
        <w:t xml:space="preserve">te </w:t>
      </w:r>
      <w:r>
        <w:rPr>
          <w:rStyle w:val="Policepardfaut"/>
          <w:rFonts w:ascii="Calibri" w:hAnsi="Calibri"/>
        </w:rPr>
        <w:t>prions.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</w:rPr>
        <w:t>«</w:t>
      </w:r>
      <w:r>
        <w:rPr>
          <w:rStyle w:val="Policepardfaut"/>
          <w:rFonts w:ascii="Calibri" w:hAnsi="Calibri"/>
          <w:b/>
          <w:bCs/>
        </w:rPr>
        <w:t xml:space="preserve"> </w:t>
      </w:r>
      <w:r>
        <w:rPr>
          <w:rStyle w:val="Policepardfaut"/>
          <w:rFonts w:ascii="Calibri" w:hAnsi="Calibri"/>
          <w:b/>
          <w:bCs/>
        </w:rPr>
        <w:t>Accueille au creux de tes mains la prière de tes enfants </w:t>
      </w:r>
      <w:r>
        <w:rPr>
          <w:rStyle w:val="Policepardfaut"/>
          <w:rFonts w:ascii="Calibri" w:hAnsi="Calibri"/>
          <w:b/>
          <w:bCs/>
        </w:rPr>
        <w:t> </w:t>
      </w:r>
      <w:r>
        <w:rPr>
          <w:rStyle w:val="Policepardfaut"/>
          <w:rFonts w:ascii="Calibri" w:hAnsi="Calibri"/>
          <w:b/>
          <w:bCs/>
        </w:rPr>
        <w:t>»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</w:rPr>
        <w:t>3-</w:t>
      </w:r>
      <w:r>
        <w:rPr>
          <w:rStyle w:val="Policepardfaut"/>
          <w:rFonts w:ascii="Calibri" w:hAnsi="Calibri"/>
        </w:rPr>
        <w:t>Seigneur, aide nous à suivre le chemin de Saint Vincent de Paul. Mettons nos actes en accord avec notre foi.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</w:rPr>
        <w:t>Dieu notre Père,</w:t>
      </w:r>
      <w:r>
        <w:rPr>
          <w:rStyle w:val="Policepardfaut"/>
          <w:rFonts w:ascii="Calibri" w:hAnsi="Calibri"/>
        </w:rPr>
        <w:t xml:space="preserve">  </w:t>
      </w:r>
      <w:r>
        <w:rPr>
          <w:rStyle w:val="Policepardfaut"/>
          <w:rFonts w:ascii="Calibri" w:hAnsi="Calibri"/>
        </w:rPr>
        <w:t>n</w:t>
      </w:r>
      <w:r>
        <w:rPr>
          <w:rStyle w:val="Policepardfaut"/>
          <w:rFonts w:ascii="Calibri" w:hAnsi="Calibri"/>
        </w:rPr>
        <w:t>ous t</w:t>
      </w:r>
      <w:r>
        <w:rPr>
          <w:rStyle w:val="Policepardfaut"/>
          <w:rFonts w:ascii="Calibri" w:hAnsi="Calibri"/>
        </w:rPr>
        <w:t>e</w:t>
      </w:r>
      <w:r>
        <w:rPr>
          <w:rStyle w:val="Policepardfaut"/>
          <w:rFonts w:ascii="Calibri" w:hAnsi="Calibri"/>
        </w:rPr>
        <w:t xml:space="preserve"> prions.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</w:rPr>
        <w:t xml:space="preserve">            </w:t>
      </w:r>
      <w:r>
        <w:rPr>
          <w:rStyle w:val="Policepardfaut"/>
          <w:rFonts w:ascii="Calibri" w:hAnsi="Calibri"/>
          <w:b/>
          <w:bCs/>
        </w:rPr>
        <w:t>«</w:t>
      </w:r>
      <w:r>
        <w:rPr>
          <w:rStyle w:val="Policepardfaut"/>
          <w:rFonts w:ascii="Calibri" w:hAnsi="Calibri"/>
          <w:b/>
          <w:bCs/>
        </w:rPr>
        <w:t>.</w:t>
      </w:r>
      <w:r>
        <w:rPr>
          <w:rStyle w:val="Policepardfaut"/>
          <w:rFonts w:ascii="Calibri" w:hAnsi="Calibri"/>
          <w:b/>
          <w:bCs/>
        </w:rPr>
        <w:t xml:space="preserve"> </w:t>
      </w:r>
      <w:r>
        <w:rPr>
          <w:rStyle w:val="Policepardfaut"/>
          <w:rFonts w:ascii="Calibri" w:hAnsi="Calibri"/>
          <w:b/>
          <w:bCs/>
        </w:rPr>
        <w:t>Accueille au creux de tes mains la prière de tes enfants </w:t>
      </w:r>
      <w:r>
        <w:rPr>
          <w:rStyle w:val="Policepardfaut"/>
          <w:rFonts w:ascii="Calibri" w:hAnsi="Calibri"/>
          <w:b/>
          <w:bCs/>
        </w:rPr>
        <w:t> »</w:t>
      </w:r>
    </w:p>
    <w:p>
      <w:pPr>
        <w:pStyle w:val="Normal"/>
        <w:rPr/>
      </w:pPr>
      <w:r>
        <w:rPr>
          <w:rStyle w:val="Policepardfaut"/>
          <w:rFonts w:ascii="Calibri" w:hAnsi="Calibri"/>
        </w:rPr>
        <w:t xml:space="preserve">   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Relais St Hilaire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Style w:val="Policepardfaut"/>
          <w:b/>
          <w:bCs/>
          <w:i/>
          <w:i/>
          <w:iCs/>
          <w:sz w:val="20"/>
          <w:szCs w:val="20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fr-FR" w:eastAsia="zh-CN" w:bidi="hi-IN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FR" w:eastAsia="zh-CN" w:bidi="hi-IN"/>
    </w:rPr>
  </w:style>
  <w:style w:type="character" w:styleId="Policepardfaut">
    <w:name w:val="Police par défaut"/>
    <w:qFormat/>
    <w:rPr/>
  </w:style>
  <w:style w:type="character" w:styleId="Caractresdenotedebasdepage">
    <w:name w:val="Caractères de note de bas de page"/>
    <w:qFormat/>
    <w:rPr/>
  </w:style>
  <w:style w:type="character" w:styleId="FootnoteReference">
    <w:name w:val="footnote reference"/>
    <w:rPr>
      <w:vertAlign w:val="superscript"/>
    </w:rPr>
  </w:style>
  <w:style w:type="paragraph" w:styleId="Normal1">
    <w:name w:val="Normal1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FR" w:eastAsia="zh-CN" w:bidi="hi-IN"/>
    </w:rPr>
  </w:style>
  <w:style w:type="paragraph" w:styleId="Titre">
    <w:name w:val="Titre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FootnoteText">
    <w:name w:val="footnote text"/>
    <w:basedOn w:val="Normal"/>
    <w:pPr>
      <w:suppressLineNumbers/>
      <w:tabs>
        <w:tab w:val="clear" w:pos="709"/>
      </w:tabs>
      <w:suppressAutoHyphens w:val="true"/>
      <w:ind w:hanging="283" w:left="283"/>
    </w:pPr>
    <w:rPr>
      <w:sz w:val="20"/>
      <w:szCs w:val="20"/>
    </w:rPr>
  </w:style>
  <w:style w:type="paragraph" w:styleId="En-tteetpieddepage">
    <w:name w:val="En-tête et pied de pag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401</TotalTime>
  <Application>LibreOffice/25.2.7.2$Windows_X86_64 LibreOffice_project/5cbfd1ab6520636bb5f7b99185aa69bd7456825d</Application>
  <AppVersion>15.0000</AppVersion>
  <Pages>3</Pages>
  <Words>437</Words>
  <Characters>2032</Characters>
  <CharactersWithSpaces>2700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2025-05-10T11:59:30Z</dcterms:created>
  <dc:creator/>
  <dc:description/>
  <dc:language>fr-FR</dc:language>
  <cp:lastModifiedBy/>
  <cp:lastPrinted>2025-05-10T12:05:14Z</cp:lastPrinted>
  <dcterms:modified xsi:type="dcterms:W3CDTF">2026-09-04T10:59:30Z</dcterms:modified>
  <cp:revision>57</cp:revision>
  <dc:subject/>
  <dc:title/>
</cp:coreProperties>
</file>