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43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-229235</wp:posOffset>
            </wp:positionH>
            <wp:positionV relativeFrom="paragraph">
              <wp:posOffset>-116840</wp:posOffset>
            </wp:positionV>
            <wp:extent cx="1029970" cy="1076960"/>
            <wp:effectExtent l="0" t="0" r="0" b="0"/>
            <wp:wrapSquare wrapText="bothSides"/>
            <wp:docPr id="1" name="image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07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Policepardfaut"/>
          <w:b/>
          <w:sz w:val="28"/>
          <w:szCs w:val="28"/>
        </w:rPr>
        <w:t>Sainte Marie des SABLES d’OLONNE</w:t>
      </w:r>
    </w:p>
    <w:p>
      <w:pPr>
        <w:pStyle w:val="Normal"/>
        <w:spacing w:before="0" w:after="143"/>
        <w:jc w:val="center"/>
        <w:rPr/>
      </w:pPr>
      <w:r>
        <w:rPr>
          <w:rStyle w:val="Policepardfaut"/>
          <w:b/>
          <w:color w:val="000000"/>
          <w:sz w:val="24"/>
          <w:szCs w:val="24"/>
        </w:rPr>
        <w:t xml:space="preserve"> </w:t>
      </w:r>
      <w:r>
        <w:rPr>
          <w:rStyle w:val="Policepardfaut"/>
          <w:b/>
          <w:color w:val="000000"/>
          <w:sz w:val="24"/>
          <w:szCs w:val="24"/>
        </w:rPr>
        <w:t>Dimanche 26 avril 2026</w:t>
      </w:r>
    </w:p>
    <w:p>
      <w:pPr>
        <w:pStyle w:val="Normal"/>
        <w:spacing w:before="0" w:after="143"/>
        <w:jc w:val="center"/>
        <w:rPr/>
      </w:pPr>
      <w:r>
        <w:rPr>
          <w:rStyle w:val="Policepardfaut"/>
          <w:color w:val="000000"/>
          <w:sz w:val="24"/>
          <w:szCs w:val="24"/>
        </w:rPr>
        <w:t xml:space="preserve">            </w:t>
      </w:r>
      <w:r>
        <w:rPr>
          <w:rStyle w:val="Policepardfaut"/>
          <w:color w:val="000000"/>
          <w:sz w:val="24"/>
          <w:szCs w:val="24"/>
        </w:rPr>
        <w:t>4ème dimanche de Pâques</w:t>
      </w:r>
      <w:r>
        <w:rPr>
          <w:rStyle w:val="Policepardfaut"/>
          <w:color w:val="000000"/>
          <w:sz w:val="28"/>
          <w:szCs w:val="28"/>
        </w:rPr>
        <w:t xml:space="preserve">  </w:t>
      </w:r>
      <w:r>
        <w:rPr>
          <w:rStyle w:val="Policepardfaut"/>
          <w:color w:val="000000"/>
          <w:sz w:val="24"/>
          <w:szCs w:val="24"/>
        </w:rPr>
        <w:t xml:space="preserve">- Année A </w:t>
      </w:r>
      <w:r>
        <w:rPr>
          <w:rStyle w:val="Policepardfaut"/>
          <w:color w:val="000000"/>
          <w:sz w:val="28"/>
          <w:szCs w:val="28"/>
        </w:rPr>
        <w:t xml:space="preserve">-  </w:t>
      </w:r>
      <w:r>
        <w:rPr>
          <w:rStyle w:val="Policepardfaut"/>
          <w:color w:val="2A6099"/>
          <w:sz w:val="28"/>
          <w:szCs w:val="28"/>
        </w:rPr>
        <w:t xml:space="preserve"> </w:t>
      </w:r>
      <w:r>
        <w:rPr>
          <w:rStyle w:val="Policepardfaut"/>
          <w:color w:val="000000"/>
          <w:sz w:val="28"/>
          <w:szCs w:val="28"/>
        </w:rPr>
        <w:t xml:space="preserve"> </w:t>
      </w:r>
      <w:r>
        <w:rPr>
          <w:rStyle w:val="Policepardfaut"/>
          <w:color w:val="2A6099"/>
          <w:sz w:val="28"/>
          <w:szCs w:val="28"/>
        </w:rPr>
        <w:t xml:space="preserve"> </w:t>
      </w:r>
    </w:p>
    <w:p>
      <w:pPr>
        <w:pStyle w:val="Normal"/>
        <w:spacing w:before="0" w:after="0"/>
        <w:rPr/>
      </w:pPr>
      <w:r>
        <w:rPr/>
        <w:t xml:space="preserve">                                             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tabs>
          <w:tab w:val="clear" w:pos="708"/>
        </w:tabs>
        <w:ind w:firstLine="708" w:left="2832"/>
        <w:rPr/>
      </w:pPr>
      <w:r>
        <w:rPr>
          <w:rStyle w:val="Policepardfaut"/>
          <w:b/>
          <w:sz w:val="24"/>
          <w:szCs w:val="24"/>
        </w:rPr>
        <w:t xml:space="preserve"> </w:t>
      </w:r>
      <w:r>
        <w:rPr>
          <w:rStyle w:val="Policepardfaut"/>
          <w:b/>
          <w:sz w:val="24"/>
          <w:szCs w:val="24"/>
        </w:rPr>
        <w:t>OUVERTURE</w:t>
      </w:r>
    </w:p>
    <w:p>
      <w:pPr>
        <w:pStyle w:val="Normal"/>
        <w:spacing w:before="0" w:after="0"/>
        <w:rPr/>
      </w:pPr>
      <w:r>
        <w:rPr>
          <w:rStyle w:val="Policepardfaut"/>
          <w:b/>
          <w:sz w:val="24"/>
          <w:szCs w:val="24"/>
          <w:u w:val="single"/>
        </w:rPr>
        <w:t>Chant d’entrée</w:t>
      </w:r>
      <w:r>
        <w:rPr>
          <w:rStyle w:val="Policepardfaut"/>
          <w:sz w:val="24"/>
          <w:szCs w:val="24"/>
        </w:rPr>
        <w:t xml:space="preserve"> : </w:t>
      </w:r>
      <w:r>
        <w:rPr>
          <w:rStyle w:val="Policepardfaut"/>
          <w:sz w:val="28"/>
          <w:szCs w:val="28"/>
        </w:rPr>
        <w:t xml:space="preserve"> Si le père vous appelle O154-1    Feuille jaune n°2 couplets 2-4</w:t>
      </w:r>
    </w:p>
    <w:p>
      <w:pPr>
        <w:pStyle w:val="Normal"/>
        <w:spacing w:before="0" w:after="0"/>
        <w:rPr/>
      </w:pPr>
      <w:r>
        <w:rPr>
          <w:rStyle w:val="Policepardfaut"/>
          <w:sz w:val="24"/>
          <w:szCs w:val="24"/>
        </w:rPr>
        <w:tab/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Mot d’accueil</w:t>
      </w:r>
      <w:r>
        <w:rPr>
          <w:rStyle w:val="Policepardfaut"/>
          <w:sz w:val="24"/>
          <w:szCs w:val="24"/>
        </w:rPr>
        <w:t xml:space="preserve"> : </w:t>
      </w:r>
      <w:r>
        <w:rPr>
          <w:rStyle w:val="Policepardfaut"/>
          <w:i/>
          <w:sz w:val="24"/>
          <w:szCs w:val="24"/>
        </w:rPr>
        <w:t>au choix du célébrant</w:t>
      </w:r>
    </w:p>
    <w:p>
      <w:pPr>
        <w:pStyle w:val="Normal"/>
        <w:spacing w:before="0"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sz w:val="24"/>
          <w:szCs w:val="24"/>
          <w:u w:val="single"/>
        </w:rPr>
        <w:t>Rite pénitentiel</w:t>
      </w:r>
      <w:r>
        <w:rPr>
          <w:rStyle w:val="Policepardfaut"/>
          <w:sz w:val="24"/>
          <w:szCs w:val="24"/>
        </w:rPr>
        <w:t xml:space="preserve"> :  </w:t>
      </w:r>
      <w:r>
        <w:rPr>
          <w:rStyle w:val="Policepardfaut"/>
          <w:sz w:val="28"/>
          <w:szCs w:val="28"/>
        </w:rPr>
        <w:t>Messe festive Isabelle Fontaine AI 48-00</w:t>
      </w:r>
    </w:p>
    <w:p>
      <w:pPr>
        <w:pStyle w:val="Normal"/>
        <w:tabs>
          <w:tab w:val="clear" w:pos="708"/>
        </w:tabs>
        <w:spacing w:before="0" w:after="0"/>
        <w:ind w:lef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sz w:val="24"/>
          <w:szCs w:val="24"/>
          <w:u w:val="single"/>
        </w:rPr>
        <w:t>Gloire à Dieu</w:t>
      </w:r>
      <w:r>
        <w:rPr>
          <w:rStyle w:val="Policepardfaut"/>
          <w:b/>
          <w:sz w:val="24"/>
          <w:szCs w:val="24"/>
        </w:rPr>
        <w:t> </w:t>
      </w:r>
      <w:r>
        <w:rPr>
          <w:rStyle w:val="Policepardfaut"/>
          <w:b/>
          <w:sz w:val="28"/>
          <w:szCs w:val="28"/>
        </w:rPr>
        <w:t xml:space="preserve">:   </w:t>
      </w:r>
      <w:r>
        <w:rPr>
          <w:rStyle w:val="Policepardfaut"/>
          <w:sz w:val="28"/>
          <w:szCs w:val="28"/>
        </w:rPr>
        <w:t>Messe festive Isabelle Fontaine AI 48-00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Prière d’ouverture</w:t>
      </w:r>
      <w:r>
        <w:rPr>
          <w:rStyle w:val="Policepardfaut"/>
          <w:sz w:val="24"/>
          <w:szCs w:val="24"/>
        </w:rPr>
        <w:t> : celle du Missel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</w:tabs>
        <w:spacing w:before="0" w:after="0"/>
        <w:ind w:firstLine="708" w:left="2124"/>
        <w:rPr/>
      </w:pPr>
      <w:r>
        <w:rPr>
          <w:rStyle w:val="Policepardfaut"/>
          <w:b/>
          <w:sz w:val="24"/>
          <w:szCs w:val="24"/>
        </w:rPr>
        <w:t>LITURGIE DE LA PAROLE</w:t>
      </w:r>
    </w:p>
    <w:p>
      <w:pPr>
        <w:pStyle w:val="Normal"/>
        <w:spacing w:before="0" w:after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1</w:t>
      </w:r>
      <w:r>
        <w:rPr>
          <w:rStyle w:val="Policepardfaut"/>
          <w:b/>
          <w:bCs/>
          <w:position w:val="6"/>
          <w:sz w:val="24"/>
          <w:szCs w:val="24"/>
          <w:u w:val="single"/>
        </w:rPr>
        <w:t>ère</w:t>
      </w:r>
      <w:r>
        <w:rPr>
          <w:rStyle w:val="Policepardfaut"/>
          <w:b/>
          <w:bCs/>
          <w:sz w:val="24"/>
          <w:szCs w:val="24"/>
          <w:u w:val="single"/>
        </w:rPr>
        <w:t xml:space="preserve"> lecture</w:t>
      </w:r>
      <w:r>
        <w:rPr>
          <w:rStyle w:val="Policepardfaut"/>
          <w:sz w:val="24"/>
          <w:szCs w:val="24"/>
        </w:rPr>
        <w:t xml:space="preserve"> : </w:t>
      </w:r>
      <w:r>
        <w:rPr>
          <w:rStyle w:val="Policepardfaut"/>
          <w:sz w:val="28"/>
          <w:szCs w:val="28"/>
        </w:rPr>
        <w:t xml:space="preserve">  Actes des apôtres</w:t>
      </w:r>
      <w:r>
        <w:rPr>
          <w:rStyle w:val="Policepardfaut"/>
          <w:color w:val="000000"/>
          <w:sz w:val="28"/>
          <w:szCs w:val="28"/>
        </w:rPr>
        <w:t xml:space="preserve"> ( Ac2, 14a.36-41)</w:t>
      </w:r>
    </w:p>
    <w:p>
      <w:pPr>
        <w:pStyle w:val="Normal"/>
        <w:spacing w:before="0" w:after="0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Psaume</w:t>
      </w:r>
      <w:r>
        <w:rPr>
          <w:rStyle w:val="Policepardfaut"/>
          <w:sz w:val="24"/>
          <w:szCs w:val="24"/>
          <w:u w:val="single"/>
        </w:rPr>
        <w:t> </w:t>
      </w:r>
      <w:r>
        <w:rPr>
          <w:rStyle w:val="Policepardfaut"/>
          <w:sz w:val="28"/>
          <w:szCs w:val="28"/>
        </w:rPr>
        <w:t>: Ps 22(23)</w:t>
      </w:r>
    </w:p>
    <w:p>
      <w:pPr>
        <w:pStyle w:val="Normal"/>
        <w:rPr/>
      </w:pPr>
      <w:r>
        <w:rPr>
          <w:rStyle w:val="Strong"/>
          <w:b w:val="false"/>
          <w:bCs w:val="false"/>
          <w:sz w:val="28"/>
          <w:szCs w:val="28"/>
        </w:rPr>
        <w:t>Le Seigneur est mon berger, rien ne saurait me manquer.</w:t>
        <w:br/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2ème lecture</w:t>
      </w:r>
      <w:r>
        <w:rPr>
          <w:rStyle w:val="Policepardfaut"/>
          <w:sz w:val="24"/>
          <w:szCs w:val="24"/>
        </w:rPr>
        <w:t> :</w:t>
      </w:r>
      <w:r>
        <w:rPr>
          <w:rStyle w:val="Policepardfaut"/>
          <w:sz w:val="28"/>
          <w:szCs w:val="28"/>
        </w:rPr>
        <w:t xml:space="preserve"> </w:t>
      </w:r>
      <w:r>
        <w:rPr>
          <w:rStyle w:val="Policepardfaut"/>
          <w:color w:val="000000"/>
          <w:sz w:val="28"/>
          <w:szCs w:val="28"/>
        </w:rPr>
        <w:t xml:space="preserve"> première  lettre de saint Pierre apôtre (2,20b-25)</w:t>
      </w:r>
    </w:p>
    <w:p>
      <w:pPr>
        <w:pStyle w:val="Normal"/>
        <w:spacing w:before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Default"/>
        <w:rPr/>
      </w:pPr>
      <w:r>
        <w:rPr>
          <w:rStyle w:val="Policepardfaut"/>
          <w:rFonts w:ascii="Calibri" w:hAnsi="Calibri"/>
          <w:b/>
          <w:bCs/>
          <w:u w:val="single"/>
        </w:rPr>
        <w:t>Acclamation</w:t>
      </w:r>
      <w:r>
        <w:rPr>
          <w:rStyle w:val="Policepardfaut"/>
          <w:rFonts w:ascii="Calibri" w:hAnsi="Calibri"/>
          <w:b/>
          <w:bCs/>
        </w:rPr>
        <w:t> </w:t>
      </w:r>
      <w:r>
        <w:rPr>
          <w:rStyle w:val="Policepardfaut"/>
          <w:rFonts w:ascii="Calibri" w:hAnsi="Calibri"/>
        </w:rPr>
        <w:t xml:space="preserve">:  </w:t>
      </w:r>
      <w:r>
        <w:rPr>
          <w:rStyle w:val="Policepardfaut"/>
          <w:rFonts w:ascii="Calibri" w:hAnsi="Calibri"/>
          <w:sz w:val="28"/>
          <w:szCs w:val="28"/>
        </w:rPr>
        <w:t>Lumière des nations    U 13-79</w:t>
      </w:r>
    </w:p>
    <w:p>
      <w:pPr>
        <w:pStyle w:val="Normal"/>
        <w:rPr/>
      </w:pPr>
      <w:r>
        <w:rPr>
          <w:rStyle w:val="Policepardfaut"/>
          <w:sz w:val="28"/>
          <w:szCs w:val="28"/>
        </w:rPr>
        <w:t xml:space="preserve">Alleluia . </w:t>
      </w:r>
      <w:r>
        <w:rPr>
          <w:rStyle w:val="Policepardfaut"/>
          <w:color w:val="000000"/>
          <w:sz w:val="28"/>
          <w:szCs w:val="28"/>
        </w:rPr>
        <w:t>Alleluia .</w:t>
      </w:r>
      <w:r>
        <w:rPr>
          <w:rStyle w:val="Policepardfaut"/>
          <w:sz w:val="28"/>
          <w:szCs w:val="28"/>
        </w:rPr>
        <w:t xml:space="preserve"> Je suis  le bon pasteur, dit le Seigneur; je connais mes brebis et mes brebis me connaissent. Alleluia.</w:t>
      </w:r>
    </w:p>
    <w:p>
      <w:pPr>
        <w:pStyle w:val="Default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Evangile </w:t>
      </w:r>
      <w:r>
        <w:rPr>
          <w:rStyle w:val="Policepardfaut"/>
          <w:b/>
          <w:bCs/>
          <w:sz w:val="24"/>
          <w:szCs w:val="24"/>
        </w:rPr>
        <w:t>:</w:t>
      </w:r>
      <w:r>
        <w:rPr>
          <w:rStyle w:val="Policepardfaut"/>
          <w:b/>
          <w:sz w:val="24"/>
          <w:szCs w:val="24"/>
        </w:rPr>
        <w:t xml:space="preserve"> </w:t>
      </w:r>
      <w:r>
        <w:rPr>
          <w:rStyle w:val="Policepardfaut"/>
          <w:sz w:val="28"/>
          <w:szCs w:val="28"/>
        </w:rPr>
        <w:t>de Jésus Christ selon</w:t>
      </w:r>
      <w:r>
        <w:rPr>
          <w:rStyle w:val="Policepardfaut"/>
          <w:color w:val="000000"/>
          <w:sz w:val="28"/>
          <w:szCs w:val="28"/>
        </w:rPr>
        <w:t xml:space="preserve"> saint Jean </w:t>
      </w:r>
      <w:r>
        <w:rPr>
          <w:rStyle w:val="Policepardfaut"/>
          <w:sz w:val="28"/>
          <w:szCs w:val="28"/>
        </w:rPr>
        <w:t xml:space="preserve"> (10,1-10)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sz w:val="24"/>
          <w:szCs w:val="24"/>
          <w:u w:val="single"/>
        </w:rPr>
        <w:t>Profession de foi</w:t>
      </w:r>
      <w:r>
        <w:rPr>
          <w:rStyle w:val="Policepardfaut"/>
          <w:sz w:val="24"/>
          <w:szCs w:val="24"/>
        </w:rPr>
        <w:t> :</w:t>
      </w:r>
    </w:p>
    <w:p>
      <w:pPr>
        <w:pStyle w:val="Normal"/>
        <w:spacing w:before="0"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Prière universelle</w:t>
      </w:r>
      <w:r>
        <w:rPr>
          <w:rStyle w:val="Policepardfaut"/>
          <w:b/>
          <w:bCs/>
          <w:sz w:val="24"/>
          <w:szCs w:val="24"/>
        </w:rPr>
        <w:t> </w:t>
      </w:r>
      <w:r>
        <w:rPr>
          <w:rStyle w:val="Policepardfaut"/>
          <w:sz w:val="24"/>
          <w:szCs w:val="24"/>
        </w:rPr>
        <w:t xml:space="preserve">: </w:t>
      </w:r>
      <w:r>
        <w:rPr>
          <w:rStyle w:val="Policepardfaut"/>
          <w:color w:val="000000"/>
          <w:sz w:val="28"/>
          <w:szCs w:val="28"/>
        </w:rPr>
        <w:t>Seigneur écoute nous, Seigneur exauce-nous</w:t>
      </w:r>
    </w:p>
    <w:p>
      <w:pPr>
        <w:pStyle w:val="Normal"/>
        <w:spacing w:before="0" w:after="0"/>
        <w:rPr>
          <w:rStyle w:val="Policepardfaut"/>
          <w:color w:val="2A6099"/>
          <w:sz w:val="28"/>
          <w:szCs w:val="28"/>
        </w:rPr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Quête</w:t>
      </w:r>
      <w:r>
        <w:rPr>
          <w:rStyle w:val="Policepardfaut"/>
          <w:sz w:val="24"/>
          <w:szCs w:val="24"/>
        </w:rPr>
        <w:t> :  pour la paroisse</w:t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</w:tabs>
        <w:spacing w:before="0" w:after="0"/>
        <w:ind w:firstLine="708" w:left="2124"/>
        <w:rPr/>
      </w:pPr>
      <w:r>
        <w:rPr>
          <w:rStyle w:val="Policepardfaut"/>
          <w:b/>
          <w:sz w:val="24"/>
          <w:szCs w:val="24"/>
        </w:rPr>
        <w:t>LITURGIE EUCHARISTIQUE</w:t>
      </w:r>
    </w:p>
    <w:p>
      <w:pPr>
        <w:pStyle w:val="Normal"/>
        <w:spacing w:before="0"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Prière sur les offrandes</w:t>
      </w:r>
      <w:r>
        <w:rPr>
          <w:rStyle w:val="Policepardfaut"/>
          <w:sz w:val="24"/>
          <w:szCs w:val="24"/>
        </w:rPr>
        <w:t> : celle du Missel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bCs/>
          <w:sz w:val="24"/>
          <w:szCs w:val="24"/>
          <w:u w:val="single"/>
        </w:rPr>
        <w:t>Offertoire</w:t>
      </w:r>
      <w:r>
        <w:rPr>
          <w:rStyle w:val="Policepardfaut"/>
          <w:b/>
          <w:bCs/>
          <w:sz w:val="24"/>
          <w:szCs w:val="24"/>
        </w:rPr>
        <w:t xml:space="preserve">   </w:t>
      </w:r>
      <w:r>
        <w:rPr>
          <w:rStyle w:val="Policepardfaut"/>
          <w:sz w:val="24"/>
          <w:szCs w:val="24"/>
        </w:rPr>
        <w:t xml:space="preserve">  M</w:t>
      </w:r>
      <w:r>
        <w:rPr>
          <w:rStyle w:val="Policepardfaut"/>
          <w:sz w:val="28"/>
          <w:szCs w:val="28"/>
        </w:rPr>
        <w:t>oi si j’avais commis     Feuille mauve n°33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 xml:space="preserve">Préface </w:t>
      </w:r>
      <w:r>
        <w:rPr>
          <w:rStyle w:val="Policepardfaut"/>
          <w:sz w:val="24"/>
          <w:szCs w:val="24"/>
        </w:rPr>
        <w:t>: au choix du célébrant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Sanctus</w:t>
      </w:r>
      <w:r>
        <w:rPr>
          <w:rStyle w:val="Policepardfaut"/>
          <w:b/>
          <w:bCs/>
          <w:sz w:val="24"/>
          <w:szCs w:val="24"/>
        </w:rPr>
        <w:t> </w:t>
      </w:r>
      <w:r>
        <w:rPr/>
        <w:t xml:space="preserve">: </w:t>
      </w:r>
      <w:r>
        <w:rPr>
          <w:rStyle w:val="Policepardfaut"/>
          <w:b/>
          <w:sz w:val="28"/>
          <w:szCs w:val="28"/>
        </w:rPr>
        <w:t xml:space="preserve"> </w:t>
      </w:r>
      <w:r>
        <w:rPr>
          <w:rStyle w:val="Policepardfaut"/>
          <w:sz w:val="28"/>
          <w:szCs w:val="28"/>
        </w:rPr>
        <w:t>Messe festive Isabelle Fontaine AI 48-00</w:t>
      </w:r>
    </w:p>
    <w:p>
      <w:pPr>
        <w:pStyle w:val="Default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Prière eucharistique</w:t>
      </w:r>
      <w:r>
        <w:rPr>
          <w:rStyle w:val="Policepardfaut"/>
          <w:sz w:val="24"/>
          <w:szCs w:val="24"/>
        </w:rPr>
        <w:t> : au choix du célébrant</w:t>
      </w:r>
    </w:p>
    <w:p>
      <w:pPr>
        <w:pStyle w:val="Normal"/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bCs/>
          <w:sz w:val="24"/>
          <w:szCs w:val="24"/>
          <w:u w:val="single"/>
        </w:rPr>
        <w:t>Anamnèse</w:t>
      </w:r>
      <w:r>
        <w:rPr>
          <w:rStyle w:val="Policepardfaut"/>
          <w:sz w:val="24"/>
          <w:szCs w:val="24"/>
        </w:rPr>
        <w:t> </w:t>
      </w:r>
      <w:r>
        <w:rPr>
          <w:rStyle w:val="Policepardfaut"/>
          <w:color w:val="000000"/>
          <w:sz w:val="28"/>
          <w:szCs w:val="28"/>
        </w:rPr>
        <w:t xml:space="preserve">:   Marionneau 1     </w:t>
      </w:r>
      <w:r>
        <w:rPr>
          <w:rStyle w:val="Policepardfaut"/>
          <w:i/>
          <w:iCs/>
          <w:color w:val="000000"/>
          <w:sz w:val="28"/>
          <w:szCs w:val="28"/>
        </w:rPr>
        <w:t xml:space="preserve"> Il est grand le mystère de la foi</w:t>
      </w:r>
    </w:p>
    <w:p>
      <w:pPr>
        <w:pStyle w:val="Normal"/>
        <w:spacing w:before="0" w:after="0"/>
        <w:jc w:val="both"/>
        <w:rPr/>
      </w:pPr>
      <w:r>
        <w:rPr>
          <w:rStyle w:val="Policepardfaut"/>
          <w:color w:val="000000"/>
          <w:sz w:val="28"/>
          <w:szCs w:val="28"/>
        </w:rPr>
        <w:t>Nous annonçons ta mort, Seigneur Jésus, nous proclamons ta résurrection,</w:t>
      </w:r>
    </w:p>
    <w:p>
      <w:pPr>
        <w:pStyle w:val="Normal"/>
        <w:spacing w:before="0" w:after="0"/>
        <w:jc w:val="both"/>
        <w:rPr/>
      </w:pPr>
      <w:r>
        <w:rPr>
          <w:rStyle w:val="Policepardfaut"/>
          <w:color w:val="000000"/>
          <w:sz w:val="28"/>
          <w:szCs w:val="28"/>
        </w:rPr>
        <w:t>nous attendons ta venue dans la gloire.</w:t>
      </w:r>
    </w:p>
    <w:p>
      <w:pPr>
        <w:pStyle w:val="Normal"/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Notre Père</w:t>
      </w:r>
      <w:r>
        <w:rPr>
          <w:rStyle w:val="Policepardfaut"/>
          <w:sz w:val="24"/>
          <w:szCs w:val="24"/>
        </w:rPr>
        <w:t xml:space="preserve"> :  </w:t>
      </w:r>
      <w:r>
        <w:rPr>
          <w:rStyle w:val="Policepardfaut"/>
          <w:color w:val="000000"/>
          <w:sz w:val="24"/>
          <w:szCs w:val="24"/>
        </w:rPr>
        <w:t xml:space="preserve"> </w:t>
      </w:r>
      <w:r>
        <w:rPr>
          <w:rStyle w:val="Policepardfaut"/>
          <w:color w:val="000000"/>
          <w:sz w:val="28"/>
          <w:szCs w:val="28"/>
        </w:rPr>
        <w:t xml:space="preserve"> Darasse 808 bis</w:t>
      </w:r>
    </w:p>
    <w:p>
      <w:pPr>
        <w:pStyle w:val="Normal"/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bCs/>
          <w:sz w:val="24"/>
          <w:szCs w:val="24"/>
          <w:u w:val="single"/>
        </w:rPr>
        <w:t>Agneau de Dieu</w:t>
      </w:r>
      <w:r>
        <w:rPr>
          <w:rStyle w:val="Policepardfaut"/>
          <w:b/>
          <w:bCs/>
          <w:sz w:val="24"/>
          <w:szCs w:val="24"/>
        </w:rPr>
        <w:t> </w:t>
      </w:r>
      <w:r>
        <w:rPr/>
        <w:t xml:space="preserve">:  </w:t>
      </w:r>
      <w:r>
        <w:rPr>
          <w:rStyle w:val="Policepardfaut"/>
          <w:sz w:val="28"/>
          <w:szCs w:val="28"/>
        </w:rPr>
        <w:t xml:space="preserve"> Messe festive Isabelle Fontaine AI 48-00</w:t>
      </w:r>
    </w:p>
    <w:p>
      <w:pPr>
        <w:pStyle w:val="Default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bCs/>
          <w:sz w:val="24"/>
          <w:szCs w:val="24"/>
          <w:u w:val="single"/>
        </w:rPr>
        <w:t>Chant de communion</w:t>
      </w:r>
      <w:r>
        <w:rPr>
          <w:rStyle w:val="Policepardfaut"/>
          <w:sz w:val="24"/>
          <w:szCs w:val="24"/>
        </w:rPr>
        <w:t> :</w:t>
      </w:r>
      <w:r>
        <w:rPr>
          <w:rStyle w:val="Policepardfaut"/>
          <w:sz w:val="28"/>
          <w:szCs w:val="28"/>
        </w:rPr>
        <w:t xml:space="preserve"> Venez approchons-nous    Feuille jaune n°29</w:t>
      </w:r>
    </w:p>
    <w:p>
      <w:pPr>
        <w:pStyle w:val="Normal"/>
        <w:spacing w:before="0" w:after="0"/>
        <w:jc w:val="both"/>
        <w:rPr/>
      </w:pPr>
      <w:r>
        <w:rPr>
          <w:rStyle w:val="Policepardfaut"/>
          <w:sz w:val="24"/>
          <w:szCs w:val="24"/>
        </w:rPr>
        <w:tab/>
        <w:tab/>
        <w:tab/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Prière après la communion</w:t>
      </w:r>
      <w:r>
        <w:rPr>
          <w:rStyle w:val="Policepardfaut"/>
          <w:sz w:val="24"/>
          <w:szCs w:val="24"/>
        </w:rPr>
        <w:t> : celle du Missel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tabs>
          <w:tab w:val="clear" w:pos="708"/>
        </w:tabs>
        <w:spacing w:before="0" w:after="0"/>
        <w:ind w:firstLine="708" w:left="2124"/>
        <w:jc w:val="both"/>
        <w:rPr/>
      </w:pPr>
      <w:r>
        <w:rPr>
          <w:rStyle w:val="Policepardfaut"/>
          <w:b/>
          <w:sz w:val="24"/>
          <w:szCs w:val="24"/>
        </w:rPr>
        <w:t>ENVOI</w:t>
      </w:r>
    </w:p>
    <w:p>
      <w:pPr>
        <w:pStyle w:val="Normal"/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Annonces particulières</w:t>
      </w:r>
      <w:r>
        <w:rPr>
          <w:rStyle w:val="Policepardfaut"/>
          <w:sz w:val="24"/>
          <w:szCs w:val="24"/>
        </w:rPr>
        <w:t>, s’il y a lieu</w:t>
      </w:r>
    </w:p>
    <w:p>
      <w:pPr>
        <w:pStyle w:val="Normal"/>
        <w:spacing w:before="0"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sz w:val="24"/>
          <w:szCs w:val="24"/>
          <w:u w:val="single"/>
        </w:rPr>
        <w:t>Bénédiction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rStyle w:val="Policepardfaut"/>
          <w:b/>
          <w:bCs/>
          <w:sz w:val="24"/>
          <w:szCs w:val="24"/>
          <w:u w:val="single"/>
        </w:rPr>
        <w:t>Chant d’envoi</w:t>
      </w:r>
      <w:r>
        <w:rPr>
          <w:rStyle w:val="Policepardfaut"/>
          <w:b/>
          <w:bCs/>
          <w:sz w:val="24"/>
          <w:szCs w:val="24"/>
        </w:rPr>
        <w:t> </w:t>
      </w:r>
      <w:r>
        <w:rPr>
          <w:rStyle w:val="Policepardfaut"/>
          <w:sz w:val="24"/>
          <w:szCs w:val="24"/>
        </w:rPr>
        <w:t xml:space="preserve">:  </w:t>
      </w:r>
      <w:r>
        <w:rPr>
          <w:rStyle w:val="Policepardfaut"/>
          <w:color w:val="000000"/>
          <w:sz w:val="28"/>
          <w:szCs w:val="28"/>
        </w:rPr>
        <w:t xml:space="preserve"> J’irai crier</w:t>
      </w:r>
      <w:r>
        <w:rPr>
          <w:rStyle w:val="Policepardfaut"/>
          <w:sz w:val="28"/>
          <w:szCs w:val="28"/>
        </w:rPr>
        <w:t xml:space="preserve">  U179            Feuille jaune n°12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spacing w:before="0" w:after="0"/>
        <w:jc w:val="center"/>
        <w:rPr/>
      </w:pPr>
      <w:r>
        <w:rPr>
          <w:rStyle w:val="Policepardfaut"/>
          <w:b/>
          <w:sz w:val="24"/>
          <w:szCs w:val="24"/>
        </w:rPr>
        <w:t>PRIÈRE UNIVERSELLE</w:t>
      </w:r>
    </w:p>
    <w:p>
      <w:pPr>
        <w:pStyle w:val="Normal"/>
        <w:spacing w:before="0" w:after="0"/>
        <w:rPr/>
      </w:pPr>
      <w:r>
        <w:rPr/>
      </w:r>
    </w:p>
    <w:p>
      <w:pPr>
        <w:pStyle w:val="Normal11"/>
        <w:shd w:fill="FFFFFF" w:val="clear"/>
        <w:suppressAutoHyphens w:val="false"/>
        <w:rPr/>
      </w:pPr>
      <w:r>
        <w:rPr>
          <w:rStyle w:val="Policepardfaut"/>
          <w:b/>
          <w:sz w:val="24"/>
          <w:szCs w:val="24"/>
        </w:rPr>
        <w:t>Invitation</w:t>
      </w:r>
      <w:r>
        <w:rPr>
          <w:rStyle w:val="Policepardfaut"/>
          <w:sz w:val="24"/>
          <w:szCs w:val="24"/>
        </w:rPr>
        <w:t xml:space="preserve">   </w:t>
      </w:r>
    </w:p>
    <w:p>
      <w:pPr>
        <w:pStyle w:val="Normal11"/>
        <w:shd w:fill="FFFFFF" w:val="clear"/>
        <w:suppressAutoHyphens w:val="false"/>
        <w:rPr/>
      </w:pPr>
      <w:r>
        <w:rPr>
          <w:sz w:val="32"/>
          <w:szCs w:val="32"/>
        </w:rPr>
        <w:t>En ce dimanche du Bon pasteur, qui est aussi la 63</w:t>
      </w:r>
      <w:r>
        <w:rPr>
          <w:rStyle w:val="Policepardfaut"/>
          <w:position w:val="9"/>
          <w:sz w:val="20"/>
          <w:sz w:val="32"/>
          <w:szCs w:val="32"/>
        </w:rPr>
        <w:t>ème</w:t>
      </w:r>
      <w:r>
        <w:rPr>
          <w:sz w:val="32"/>
          <w:szCs w:val="32"/>
        </w:rPr>
        <w:t xml:space="preserve"> journée mondiale de pri</w:t>
      </w:r>
      <w:r>
        <w:rPr>
          <w:sz w:val="32"/>
          <w:szCs w:val="32"/>
        </w:rPr>
        <w:t>è</w:t>
      </w:r>
      <w:r>
        <w:rPr>
          <w:sz w:val="32"/>
          <w:szCs w:val="32"/>
        </w:rPr>
        <w:t>re pour les vocations, confions au Père les cris du monde et les attentes de tous les hommes.</w:t>
      </w:r>
    </w:p>
    <w:p>
      <w:pPr>
        <w:pStyle w:val="Normal"/>
        <w:spacing w:before="0" w:after="0"/>
        <w:rPr/>
      </w:pPr>
      <w:r>
        <w:rPr>
          <w:rStyle w:val="Policepardfaut"/>
          <w:b/>
          <w:color w:val="000000"/>
          <w:sz w:val="28"/>
          <w:szCs w:val="28"/>
          <w:u w:val="single"/>
        </w:rPr>
        <w:t>Refrain</w:t>
      </w:r>
      <w:r>
        <w:rPr>
          <w:rStyle w:val="Policepardfaut"/>
          <w:color w:val="000000"/>
          <w:sz w:val="28"/>
          <w:szCs w:val="28"/>
        </w:rPr>
        <w:t> </w:t>
      </w:r>
      <w:r>
        <w:rPr>
          <w:rStyle w:val="Policepardfaut"/>
          <w:color w:val="000000"/>
          <w:sz w:val="30"/>
          <w:szCs w:val="30"/>
        </w:rPr>
        <w:t>: Seigneur écoute nous, Seigneur exauce-nous.</w:t>
      </w:r>
    </w:p>
    <w:p>
      <w:pPr>
        <w:pStyle w:val="Normal"/>
        <w:spacing w:before="0" w:after="0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has-link-color"/>
        <w:shd w:fill="FFFFFF" w:val="clear"/>
        <w:spacing w:before="0" w:after="0"/>
        <w:rPr>
          <w:rFonts w:ascii="Calibri" w:hAnsi="Calibri"/>
          <w:i w:val="false"/>
          <w:i w:val="false"/>
          <w:iCs w:val="false"/>
          <w:color w:val="000000"/>
          <w:sz w:val="32"/>
          <w:szCs w:val="32"/>
        </w:rPr>
      </w:pPr>
      <w:r>
        <w:rPr>
          <w:rFonts w:ascii="Calibri" w:hAnsi="Calibri"/>
          <w:i w:val="false"/>
          <w:iCs w:val="false"/>
          <w:color w:val="000000"/>
          <w:sz w:val="32"/>
          <w:szCs w:val="32"/>
        </w:rPr>
        <w:t xml:space="preserve">1-  Pour les personnes chargées d’accompagner et de former les prêtres, les religieux 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>et l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 xml:space="preserve">es religieuses. 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>Que l’Esprit Saint le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>s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 xml:space="preserve"> 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>guide dans leur mission.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 xml:space="preserve"> 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>Prions le Seigneur. / R</w:t>
      </w:r>
    </w:p>
    <w:p>
      <w:pPr>
        <w:pStyle w:val="has-link-color"/>
        <w:shd w:fill="FFFFFF" w:val="clear"/>
        <w:spacing w:before="0" w:after="0"/>
        <w:rPr>
          <w:rFonts w:ascii="Calibri" w:hAnsi="Calibri"/>
          <w:i w:val="false"/>
          <w:i w:val="false"/>
          <w:iCs w:val="false"/>
          <w:color w:val="000000"/>
          <w:sz w:val="32"/>
          <w:szCs w:val="32"/>
        </w:rPr>
      </w:pPr>
      <w:r>
        <w:rPr>
          <w:rFonts w:ascii="Calibri" w:hAnsi="Calibri"/>
          <w:i w:val="false"/>
          <w:iCs w:val="false"/>
          <w:color w:val="000000"/>
          <w:sz w:val="32"/>
          <w:szCs w:val="32"/>
        </w:rPr>
      </w:r>
    </w:p>
    <w:p>
      <w:pPr>
        <w:pStyle w:val="has-link-color"/>
        <w:shd w:fill="FFFFFF" w:val="clear"/>
        <w:spacing w:before="0" w:after="0"/>
        <w:rPr>
          <w:rFonts w:ascii="Calibri" w:hAnsi="Calibri"/>
          <w:i w:val="false"/>
          <w:i w:val="false"/>
          <w:iCs w:val="false"/>
          <w:color w:val="000000"/>
          <w:sz w:val="32"/>
          <w:szCs w:val="32"/>
        </w:rPr>
      </w:pPr>
      <w:r>
        <w:rPr>
          <w:rFonts w:ascii="Calibri" w:hAnsi="Calibri"/>
          <w:i w:val="false"/>
          <w:iCs w:val="false"/>
          <w:color w:val="000000"/>
          <w:sz w:val="32"/>
          <w:szCs w:val="32"/>
        </w:rPr>
        <w:t>2 - Pour les familles, première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>s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 xml:space="preserve"> éducatrice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>s de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>s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 xml:space="preserve"> enfants. </w:t>
      </w:r>
    </w:p>
    <w:p>
      <w:pPr>
        <w:pStyle w:val="has-link-color"/>
        <w:shd w:fill="FFFFFF" w:val="clear"/>
        <w:spacing w:before="0" w:after="0"/>
        <w:rPr>
          <w:rFonts w:ascii="Calibri" w:hAnsi="Calibri"/>
          <w:i w:val="false"/>
          <w:i w:val="false"/>
          <w:iCs w:val="false"/>
          <w:color w:val="000000"/>
          <w:sz w:val="32"/>
          <w:szCs w:val="32"/>
        </w:rPr>
      </w:pPr>
      <w:r>
        <w:rPr>
          <w:rFonts w:ascii="Calibri" w:hAnsi="Calibri"/>
          <w:i w:val="false"/>
          <w:iCs w:val="false"/>
          <w:color w:val="000000"/>
          <w:sz w:val="32"/>
          <w:szCs w:val="32"/>
        </w:rPr>
        <w:t>Q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>u’elles soient des lieux d’écoute, de dialogue et de prière où les vocations puissent germer et s’épanouir dans un climat de confiance et d’amour. Prions le Seigneur. / R</w:t>
      </w:r>
    </w:p>
    <w:p>
      <w:pPr>
        <w:pStyle w:val="has-link-color"/>
        <w:shd w:fill="FFFFFF" w:val="clear"/>
        <w:rPr>
          <w:rFonts w:ascii="Calibri" w:hAnsi="Calibri"/>
          <w:i w:val="false"/>
          <w:i w:val="false"/>
          <w:iCs w:val="false"/>
          <w:color w:val="000000"/>
          <w:sz w:val="32"/>
          <w:szCs w:val="32"/>
        </w:rPr>
      </w:pPr>
      <w:r>
        <w:rPr>
          <w:rFonts w:ascii="Calibri" w:hAnsi="Calibri"/>
          <w:i w:val="false"/>
          <w:iCs w:val="false"/>
          <w:color w:val="000000"/>
          <w:sz w:val="32"/>
          <w:szCs w:val="32"/>
        </w:rPr>
      </w:r>
    </w:p>
    <w:p>
      <w:pPr>
        <w:pStyle w:val="has-link-color"/>
        <w:shd w:fill="FFFFFF" w:val="clear"/>
        <w:spacing w:before="0" w:after="0"/>
        <w:rPr>
          <w:rFonts w:ascii="Calibri" w:hAnsi="Calibri"/>
          <w:i w:val="false"/>
          <w:i w:val="false"/>
          <w:iCs w:val="false"/>
          <w:color w:val="000000"/>
          <w:sz w:val="32"/>
          <w:szCs w:val="32"/>
        </w:rPr>
      </w:pPr>
      <w:r>
        <w:rPr>
          <w:rFonts w:ascii="Calibri" w:hAnsi="Calibri"/>
          <w:i w:val="false"/>
          <w:iCs w:val="false"/>
          <w:color w:val="000000"/>
          <w:sz w:val="32"/>
          <w:szCs w:val="32"/>
        </w:rPr>
        <w:t xml:space="preserve">3 -  Pour les hommes et les femmes en recherche de leur vocation. 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>Q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 xml:space="preserve">ue le Seigneur Bon Berger les guide pour entendre 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>sa voix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 xml:space="preserve"> et les éclaire 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>pour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 xml:space="preserve"> répondre à son appel. Prions le Seigneur.  / R</w:t>
      </w:r>
    </w:p>
    <w:p>
      <w:pPr>
        <w:pStyle w:val="has-link-color"/>
        <w:shd w:fill="FFFFFF" w:val="clear"/>
        <w:spacing w:before="0" w:after="0"/>
        <w:rPr>
          <w:rFonts w:ascii="Calibri" w:hAnsi="Calibri"/>
          <w:i w:val="false"/>
          <w:i w:val="false"/>
          <w:iCs w:val="false"/>
          <w:color w:val="000000"/>
          <w:sz w:val="32"/>
          <w:szCs w:val="32"/>
        </w:rPr>
      </w:pPr>
      <w:r>
        <w:rPr>
          <w:rFonts w:ascii="Calibri" w:hAnsi="Calibri"/>
          <w:i w:val="false"/>
          <w:iCs w:val="false"/>
          <w:color w:val="000000"/>
          <w:sz w:val="32"/>
          <w:szCs w:val="32"/>
        </w:rPr>
      </w:r>
    </w:p>
    <w:p>
      <w:pPr>
        <w:pStyle w:val="has-link-color"/>
        <w:shd w:fill="FFFFFF" w:val="clear"/>
        <w:tabs>
          <w:tab w:val="clear" w:pos="708"/>
          <w:tab w:val="left" w:pos="6735" w:leader="none"/>
        </w:tabs>
        <w:spacing w:before="0" w:after="0"/>
        <w:rPr>
          <w:rFonts w:ascii="Calibri" w:hAnsi="Calibri"/>
          <w:i w:val="false"/>
          <w:i w:val="false"/>
          <w:iCs w:val="false"/>
          <w:color w:val="000000"/>
          <w:sz w:val="32"/>
          <w:szCs w:val="32"/>
        </w:rPr>
      </w:pPr>
      <w:r>
        <w:rPr>
          <w:rFonts w:ascii="Calibri" w:hAnsi="Calibri"/>
          <w:i w:val="false"/>
          <w:iCs w:val="false"/>
          <w:color w:val="000000"/>
          <w:sz w:val="32"/>
          <w:szCs w:val="32"/>
        </w:rPr>
        <w:t xml:space="preserve">4 -  Pour notre communauté 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>paroissiale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 xml:space="preserve">. </w:t>
      </w:r>
    </w:p>
    <w:p>
      <w:pPr>
        <w:pStyle w:val="has-link-color"/>
        <w:shd w:fill="FFFFFF" w:val="clear"/>
        <w:tabs>
          <w:tab w:val="clear" w:pos="708"/>
          <w:tab w:val="left" w:pos="6735" w:leader="none"/>
        </w:tabs>
        <w:spacing w:before="0" w:after="0"/>
        <w:rPr>
          <w:rFonts w:ascii="Calibri" w:hAnsi="Calibri"/>
          <w:i w:val="false"/>
          <w:i w:val="false"/>
          <w:iCs w:val="false"/>
          <w:color w:val="000000"/>
          <w:sz w:val="32"/>
          <w:szCs w:val="32"/>
        </w:rPr>
      </w:pPr>
      <w:r>
        <w:rPr>
          <w:rFonts w:ascii="Calibri" w:hAnsi="Calibri"/>
          <w:i w:val="false"/>
          <w:iCs w:val="false"/>
          <w:color w:val="000000"/>
          <w:sz w:val="32"/>
          <w:szCs w:val="32"/>
        </w:rPr>
        <w:t>Q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 xml:space="preserve">ue nous soyons 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>tous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>, témoin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>s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 xml:space="preserve"> de la joie de suivre le Christ, notre Pasteur et accueillant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 xml:space="preserve">s 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 xml:space="preserve">aux élans 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 xml:space="preserve">et </w:t>
      </w:r>
      <w:r>
        <w:rPr>
          <w:rFonts w:ascii="Calibri" w:hAnsi="Calibri"/>
          <w:i w:val="false"/>
          <w:iCs w:val="false"/>
          <w:color w:val="000000"/>
          <w:sz w:val="32"/>
          <w:szCs w:val="32"/>
        </w:rPr>
        <w:t>aux attentes des nouvelles générations.  Prions le Seigneur.  / R</w:t>
      </w:r>
      <w:r>
        <w:rPr>
          <w:rFonts w:ascii="Calibri" w:hAnsi="Calibri"/>
          <w:i/>
          <w:iCs/>
          <w:color w:val="2A6099"/>
          <w:sz w:val="32"/>
          <w:szCs w:val="32"/>
        </w:rPr>
        <w:tab/>
        <w:t xml:space="preserve"> </w:t>
      </w:r>
    </w:p>
    <w:p>
      <w:pPr>
        <w:pStyle w:val="has-link-color"/>
        <w:shd w:fill="FFFFFF" w:val="clear"/>
        <w:rPr>
          <w:i/>
          <w:i/>
          <w:iCs/>
          <w:color w:val="2A6099"/>
          <w:sz w:val="28"/>
          <w:szCs w:val="28"/>
        </w:rPr>
      </w:pPr>
      <w:r>
        <w:rPr>
          <w:i/>
          <w:iCs/>
          <w:color w:val="2A6099"/>
          <w:sz w:val="28"/>
          <w:szCs w:val="28"/>
        </w:rPr>
        <w:t xml:space="preserve"> </w:t>
      </w:r>
    </w:p>
    <w:p>
      <w:pPr>
        <w:pStyle w:val="Normal"/>
        <w:spacing w:before="0" w:after="0"/>
        <w:rPr/>
      </w:pPr>
      <w:r>
        <w:rPr>
          <w:rStyle w:val="Policepardfaut"/>
          <w:b/>
          <w:color w:val="000000"/>
          <w:sz w:val="28"/>
          <w:szCs w:val="28"/>
          <w:u w:val="single"/>
        </w:rPr>
        <w:t>Refrain</w:t>
      </w:r>
      <w:r>
        <w:rPr>
          <w:rStyle w:val="Policepardfaut"/>
          <w:color w:val="000000"/>
          <w:sz w:val="28"/>
          <w:szCs w:val="28"/>
        </w:rPr>
        <w:t xml:space="preserve"> : </w:t>
      </w:r>
      <w:r>
        <w:rPr>
          <w:rStyle w:val="Policepardfaut"/>
          <w:color w:val="000000"/>
          <w:sz w:val="30"/>
          <w:szCs w:val="30"/>
        </w:rPr>
        <w:t>Seigneur écoute nous, Seigneur exauce-nous.</w:t>
      </w:r>
    </w:p>
    <w:p>
      <w:pPr>
        <w:pStyle w:val="Normal"/>
        <w:spacing w:before="0" w:after="0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</w:r>
    </w:p>
    <w:p>
      <w:pPr>
        <w:pStyle w:val="Normal"/>
        <w:spacing w:before="0" w:after="0"/>
        <w:rPr/>
      </w:pPr>
      <w:r>
        <w:rPr>
          <w:rStyle w:val="Policepardfaut"/>
          <w:b/>
          <w:sz w:val="24"/>
          <w:szCs w:val="24"/>
        </w:rPr>
        <w:t>Conclusion</w:t>
      </w:r>
      <w:r>
        <w:rPr>
          <w:rStyle w:val="Policepardfaut"/>
          <w:sz w:val="24"/>
          <w:szCs w:val="24"/>
        </w:rPr>
        <w:t> </w:t>
      </w:r>
      <w:r>
        <w:rPr>
          <w:rStyle w:val="Policepardfaut"/>
          <w:sz w:val="28"/>
          <w:szCs w:val="28"/>
        </w:rPr>
        <w:t>:</w:t>
      </w:r>
      <w:r>
        <w:rPr>
          <w:rStyle w:val="Policepardfaut"/>
          <w:color w:val="171717"/>
          <w:sz w:val="33"/>
          <w:szCs w:val="33"/>
          <w:shd w:fill="FFFFFF" w:val="clear"/>
        </w:rPr>
        <w:t xml:space="preserve"> </w:t>
      </w:r>
      <w:r>
        <w:rPr>
          <w:rStyle w:val="Policepardfaut"/>
          <w:color w:val="171717"/>
          <w:sz w:val="33"/>
          <w:szCs w:val="33"/>
          <w:shd w:fill="FFFFFF" w:val="clear"/>
        </w:rPr>
        <w:t>Dieu notre Père, toi qui entends le cri des brebis dispersées par les guerres, l’exclusion et l’injustice, daigne exaucer toutes nos prières</w:t>
      </w:r>
      <w:r>
        <w:rPr>
          <w:rStyle w:val="Policepardfaut"/>
          <w:color w:val="2A6099"/>
          <w:sz w:val="33"/>
          <w:szCs w:val="33"/>
          <w:shd w:fill="FFFFFF" w:val="clear"/>
        </w:rPr>
        <w:t xml:space="preserve"> </w:t>
      </w:r>
      <w:r>
        <w:rPr>
          <w:rStyle w:val="Policepardfaut"/>
          <w:color w:val="171717"/>
          <w:sz w:val="33"/>
          <w:szCs w:val="33"/>
          <w:shd w:fill="FFFFFF" w:val="clear"/>
        </w:rPr>
        <w:t>- Amen</w:t>
      </w:r>
    </w:p>
    <w:p>
      <w:pPr>
        <w:pStyle w:val="Normal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sectPr>
      <w:footerReference w:type="default" r:id="rId3"/>
      <w:type w:val="nextPage"/>
      <w:pgSz w:w="11906" w:h="16838"/>
      <w:pgMar w:left="1417" w:right="1357" w:gutter="0" w:header="0" w:top="720" w:footer="708" w:bottom="765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swiss"/>
    <w:pitch w:val="variable"/>
  </w:font>
  <w:font w:name="AAAAAB+Times-Roman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                                                                                                                   </w:t>
    </w:r>
    <w:r>
      <w:rPr/>
      <w:t>Relais Saint Michel, 31/03/2026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F"/>
        <w:kern w:val="2"/>
        <w:sz w:val="22"/>
        <w:szCs w:val="22"/>
        <w:lang w:val="fr-FR" w:eastAsia="en-US" w:bidi="ar-SA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fals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SimSun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fr-FR" w:eastAsia="en-US" w:bidi="ar-SA"/>
    </w:rPr>
  </w:style>
  <w:style w:type="paragraph" w:styleId="Heading5">
    <w:name w:val="heading 5"/>
    <w:basedOn w:val="Titre"/>
    <w:next w:val="BodyText"/>
    <w:qFormat/>
    <w:pPr>
      <w:numPr>
        <w:ilvl w:val="4"/>
        <w:numId w:val="1"/>
      </w:numPr>
      <w:suppressAutoHyphens w:val="true"/>
      <w:spacing w:before="120" w:after="60"/>
      <w:outlineLvl w:val="4"/>
    </w:pPr>
    <w:rPr>
      <w:rFonts w:ascii="Liberation Serif" w:hAnsi="Liberation Serif" w:eastAsia="Segoe UI" w:cs="Tahoma"/>
      <w:b/>
      <w:bCs/>
      <w:sz w:val="20"/>
      <w:szCs w:val="20"/>
    </w:rPr>
  </w:style>
  <w:style w:type="character" w:styleId="Policepardfaut">
    <w:name w:val="Police par défaut"/>
    <w:qFormat/>
    <w:rPr/>
  </w:style>
  <w:style w:type="character" w:styleId="TextedebullesCar">
    <w:name w:val="Texte de bulles Car"/>
    <w:basedOn w:val="Policepardfaut"/>
    <w:qFormat/>
    <w:rPr>
      <w:rFonts w:ascii="Tahoma" w:hAnsi="Tahoma" w:eastAsia="Tahoma" w:cs="Tahoma"/>
      <w:sz w:val="16"/>
      <w:szCs w:val="16"/>
    </w:rPr>
  </w:style>
  <w:style w:type="character" w:styleId="En-tteCar">
    <w:name w:val="En-tête Car"/>
    <w:basedOn w:val="Policepardfaut"/>
    <w:qFormat/>
    <w:rPr/>
  </w:style>
  <w:style w:type="character" w:styleId="PieddepageCar">
    <w:name w:val="Pied de page Car"/>
    <w:basedOn w:val="Policepardfaut"/>
    <w:qFormat/>
    <w:rPr/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Marquedecommentaire">
    <w:name w:val="Marque de commentaire"/>
    <w:basedOn w:val="Policepardfaut"/>
    <w:qFormat/>
    <w:rPr>
      <w:sz w:val="16"/>
      <w:szCs w:val="16"/>
    </w:rPr>
  </w:style>
  <w:style w:type="character" w:styleId="CommentaireCar">
    <w:name w:val="Commentaire Car"/>
    <w:basedOn w:val="Policepardfaut"/>
    <w:qFormat/>
    <w:rPr>
      <w:sz w:val="20"/>
      <w:szCs w:val="20"/>
    </w:rPr>
  </w:style>
  <w:style w:type="character" w:styleId="ObjetducommentaireCar">
    <w:name w:val="Objet du commentaire Car"/>
    <w:basedOn w:val="CommentaireCar"/>
    <w:qFormat/>
    <w:rPr>
      <w:b/>
      <w:bCs/>
      <w:sz w:val="20"/>
      <w:szCs w:val="20"/>
    </w:rPr>
  </w:style>
  <w:style w:type="paragraph" w:styleId="Titre">
    <w:name w:val="Titre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Normal1">
    <w:name w:val="Normal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Calibri" w:hAnsi="Calibri" w:eastAsia="SimSun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fr-FR" w:eastAsia="en-US" w:bidi="ar-SA"/>
    </w:rPr>
  </w:style>
  <w:style w:type="paragraph" w:styleId="List">
    <w:name w:val="List"/>
    <w:basedOn w:val="BodyText"/>
    <w:pPr>
      <w:suppressAutoHyphens w:val="true"/>
    </w:pPr>
    <w:rPr>
      <w:rFonts w:cs="Lucida Sans"/>
    </w:rPr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  <w:suppressAutoHyphens w:val="true"/>
    </w:pPr>
    <w:rPr>
      <w:rFonts w:cs="Lucida Sans"/>
    </w:rPr>
  </w:style>
  <w:style w:type="paragraph" w:styleId="Normal11">
    <w:name w:val="Normal1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fals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SimSun" w:cs="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fr-FR" w:eastAsia="en-US" w:bidi="ar-SA"/>
    </w:rPr>
  </w:style>
  <w:style w:type="paragraph" w:styleId="Textedebulles">
    <w:name w:val="Texte de bulles"/>
    <w:basedOn w:val="Normal"/>
    <w:qFormat/>
    <w:pPr>
      <w:suppressAutoHyphens w:val="true"/>
      <w:spacing w:lineRule="auto" w:line="240" w:before="0" w:after="0"/>
    </w:pPr>
    <w:rPr>
      <w:rFonts w:ascii="Tahoma" w:hAnsi="Tahoma" w:eastAsia="Tahoma" w:cs="Tahoma"/>
      <w:sz w:val="16"/>
      <w:szCs w:val="16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fals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AAAAAB+Times-Roman" w:hAnsi="AAAAAB+Times-Roman" w:eastAsia="AAAAAB+Times-Roman" w:cs="AAAAAB+Times-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fr-FR" w:eastAsia="en-US" w:bidi="ar-SA"/>
    </w:rPr>
  </w:style>
  <w:style w:type="paragraph" w:styleId="NormalWeb">
    <w:name w:val="Normal (Web)"/>
    <w:basedOn w:val="Normal11"/>
    <w:qFormat/>
    <w:pPr>
      <w:widowControl/>
      <w:suppressAutoHyphens w:val="false"/>
      <w:spacing w:lineRule="auto" w:line="240" w:before="100" w:after="100"/>
      <w:textAlignment w:val="auto"/>
    </w:pPr>
    <w:rPr>
      <w:rFonts w:ascii="Times New Roman" w:hAnsi="Times New Roman" w:eastAsia="Times New Roman" w:cs="Times New Roman"/>
      <w:kern w:val="0"/>
      <w:sz w:val="24"/>
      <w:szCs w:val="24"/>
      <w:lang w:eastAsia="fr-FR"/>
    </w:rPr>
  </w:style>
  <w:style w:type="paragraph" w:styleId="has-link-color">
    <w:name w:val="has-link-color"/>
    <w:basedOn w:val="Normal1"/>
    <w:qFormat/>
    <w:pPr>
      <w:widowControl/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kern w:val="0"/>
      <w:sz w:val="24"/>
      <w:szCs w:val="24"/>
      <w:lang w:eastAsia="fr-FR"/>
    </w:rPr>
  </w:style>
  <w:style w:type="paragraph" w:styleId="Commentaire">
    <w:name w:val="Commentaire"/>
    <w:basedOn w:val="Normal1"/>
    <w:qFormat/>
    <w:pPr>
      <w:suppressAutoHyphens w:val="true"/>
    </w:pPr>
    <w:rPr>
      <w:sz w:val="20"/>
      <w:szCs w:val="20"/>
    </w:rPr>
  </w:style>
  <w:style w:type="paragraph" w:styleId="Objetducommentaire">
    <w:name w:val="Objet du commentaire"/>
    <w:basedOn w:val="Commentaire"/>
    <w:next w:val="Commentaire"/>
    <w:qFormat/>
    <w:pPr>
      <w:suppressAutoHyphens w:val="true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</TotalTime>
  <Application>LibreOffice/25.2.7.2$Windows_X86_64 LibreOffice_project/5cbfd1ab6520636bb5f7b99185aa69bd7456825d</Application>
  <AppVersion>15.0000</AppVersion>
  <Pages>3</Pages>
  <Words>492</Words>
  <Characters>2451</Characters>
  <CharactersWithSpaces>3149</CharactersWithSpaces>
  <Paragraphs>54</Paragraphs>
  <Company>Sweet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2026-03-03T10:45:00Z</dcterms:created>
  <dc:creator>Benoit PUPIN</dc:creator>
  <dc:description/>
  <dc:language>fr-FR</dc:language>
  <cp:lastModifiedBy/>
  <cp:lastPrinted>2024-11-30T11:40:00Z</cp:lastPrinted>
  <dcterms:modified xsi:type="dcterms:W3CDTF">2026-04-07T09:58:49Z</dcterms:modified>
  <cp:revision>10</cp:revision>
  <dc:subject/>
  <dc:title>Copie de preparation_chants_20260120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