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rStyle w:val="Policepardfaut"/>
          <w:b/>
          <w:bCs/>
          <w:sz w:val="32"/>
          <w:szCs w:val="32"/>
        </w:rPr>
        <w:t>Paroisse Sainte Marie des Sables d'Olonne</w:t>
      </w:r>
    </w:p>
    <w:p>
      <w:pPr>
        <w:pStyle w:val="Normal"/>
        <w:rPr>
          <w:rStyle w:val="Policepardfaut"/>
          <w:b/>
          <w:bCs/>
          <w:sz w:val="32"/>
          <w:szCs w:val="32"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 xml:space="preserve">           </w:t>
      </w:r>
      <w:r>
        <w:rPr>
          <w:b/>
          <w:bCs/>
        </w:rPr>
        <w:t>22 février</w:t>
      </w:r>
      <w:r>
        <w:rPr>
          <w:b/>
          <w:bCs/>
        </w:rPr>
        <w:t xml:space="preserve">  </w:t>
      </w:r>
      <w:r>
        <w:rPr>
          <w:b/>
          <w:bCs/>
        </w:rPr>
        <w:t>202</w:t>
      </w:r>
      <w:r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</w:rPr>
        <w:t>1</w:t>
      </w:r>
      <w:r>
        <w:rPr>
          <w:b/>
          <w:bCs/>
        </w:rPr>
        <w:t>e</w:t>
      </w:r>
      <w:r>
        <w:rPr>
          <w:b/>
          <w:bCs/>
        </w:rPr>
        <w:t xml:space="preserve">r </w:t>
      </w:r>
      <w:r>
        <w:rPr>
          <w:b/>
          <w:bCs/>
        </w:rPr>
        <w:t xml:space="preserve">dimanche de </w:t>
      </w:r>
      <w:r>
        <w:rPr>
          <w:b/>
          <w:bCs/>
        </w:rPr>
        <w:t>Carême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>« </w:t>
      </w:r>
      <w:r>
        <w:rPr>
          <w:b/>
          <w:bCs/>
        </w:rPr>
        <w:t>Rends moi la joie d’être sauv</w:t>
      </w:r>
      <w:r>
        <w:rPr>
          <w:b/>
          <w:bCs/>
        </w:rPr>
        <w:t>é</w:t>
      </w:r>
      <w:r>
        <w:rPr>
          <w:b/>
          <w:bCs/>
        </w:rPr>
        <w:t>»</w:t>
      </w:r>
      <w:r>
        <w:rPr>
          <w:b/>
          <w:bCs/>
        </w:rPr>
        <w:t xml:space="preserve">   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Style w:val="Policepardfaut"/>
          <w:b/>
          <w:bCs/>
        </w:rPr>
        <w:tab/>
        <w:tab/>
        <w:tab/>
        <w:t xml:space="preserve">             </w:t>
        <w:tab/>
      </w:r>
      <w:r>
        <w:rPr>
          <w:rStyle w:val="Policepardfaut"/>
          <w:rFonts w:ascii="Calibri" w:hAnsi="Calibri"/>
          <w:b/>
          <w:bCs/>
          <w:u w:val="single"/>
        </w:rPr>
        <w:t>LITURGIE D'OUVERTURE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u w:val="single"/>
        </w:rPr>
        <w:t>Procession d'entrée </w:t>
      </w:r>
      <w:r>
        <w:rPr>
          <w:rStyle w:val="Policepardfaut"/>
          <w:rFonts w:ascii="Calibri" w:hAnsi="Calibri"/>
        </w:rPr>
        <w:t>: La croix, les servants d'autel, le diacre, le prêtre...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d'entrée</w:t>
      </w:r>
      <w:r>
        <w:rPr>
          <w:rStyle w:val="Policepardfaut"/>
          <w:rFonts w:ascii="Calibri" w:hAnsi="Calibri"/>
          <w:b/>
          <w:bCs/>
        </w:rPr>
        <w:t xml:space="preserve"> :  «  </w:t>
      </w:r>
      <w:r>
        <w:rPr>
          <w:rStyle w:val="Policepardfaut"/>
          <w:rFonts w:ascii="Calibri" w:hAnsi="Calibri"/>
          <w:b/>
          <w:bCs/>
        </w:rPr>
        <w:t xml:space="preserve">Changez vos cœurs » G162 n° </w:t>
      </w:r>
      <w:r>
        <w:rPr>
          <w:rStyle w:val="Policepardfaut"/>
          <w:rFonts w:ascii="Calibri" w:hAnsi="Calibri"/>
          <w:b/>
          <w:bCs/>
        </w:rPr>
        <w:t xml:space="preserve">2 </w:t>
      </w:r>
      <w:r>
        <w:rPr>
          <w:rStyle w:val="Policepardfaut"/>
          <w:rFonts w:ascii="Calibri" w:hAnsi="Calibri"/>
          <w:b/>
          <w:bCs/>
        </w:rPr>
        <w:t xml:space="preserve">mauve </w:t>
      </w:r>
      <w:r>
        <w:rPr>
          <w:rStyle w:val="Policepardfaut"/>
          <w:rFonts w:ascii="Calibri" w:hAnsi="Calibri"/>
          <w:b/>
          <w:bCs/>
        </w:rPr>
        <w:t>couplets 1-2-3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Mot d'accueil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Rite pénitentiel 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>Messe du partage A 23-08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Gloria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d'ouverture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ab/>
        <w:tab/>
        <w:tab/>
        <w:tab/>
      </w:r>
      <w:r>
        <w:rPr>
          <w:rStyle w:val="Policepardfaut"/>
          <w:rFonts w:ascii="Calibri" w:hAnsi="Calibri"/>
          <w:b/>
          <w:bCs/>
          <w:u w:val="single"/>
        </w:rPr>
        <w:t>LITURGIE DE LA PAROLE</w:t>
      </w:r>
    </w:p>
    <w:p>
      <w:pPr>
        <w:pStyle w:val="Normal"/>
        <w:tabs>
          <w:tab w:val="clear" w:pos="709"/>
        </w:tabs>
        <w:ind w:hanging="1140" w:left="114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tabs>
          <w:tab w:val="clear" w:pos="709"/>
        </w:tabs>
        <w:ind w:hanging="1140" w:left="1140"/>
        <w:rPr/>
      </w:pPr>
      <w:r>
        <w:rPr>
          <w:rStyle w:val="Policepardfaut"/>
          <w:rFonts w:ascii="Calibri" w:hAnsi="Calibri"/>
          <w:b/>
          <w:bCs/>
          <w:u w:val="single"/>
        </w:rPr>
        <w:t>1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ère</w:t>
      </w:r>
      <w:r>
        <w:rPr>
          <w:rStyle w:val="Policepardfaut"/>
          <w:rFonts w:ascii="Calibri" w:hAnsi="Calibri"/>
          <w:b/>
          <w:bCs/>
          <w:u w:val="single"/>
        </w:rPr>
        <w:t xml:space="preserve"> lecture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 xml:space="preserve">Lecture du livre </w:t>
      </w:r>
      <w:r>
        <w:rPr>
          <w:rStyle w:val="Policepardfaut"/>
          <w:rFonts w:ascii="Calibri" w:hAnsi="Calibri"/>
          <w:b/>
          <w:bCs/>
        </w:rPr>
        <w:t>de la Genèse (Gn 2,7-9 ; 3,1-7a)</w:t>
      </w:r>
    </w:p>
    <w:p>
      <w:pPr>
        <w:pStyle w:val="Normal"/>
        <w:tabs>
          <w:tab w:val="clear" w:pos="709"/>
        </w:tabs>
        <w:ind w:hanging="1140" w:left="1140"/>
        <w:rPr>
          <w:rFonts w:ascii="Calibri" w:hAnsi="Calibri"/>
          <w:b/>
          <w:bCs/>
          <w:u w:val="single"/>
        </w:rPr>
      </w:pPr>
      <w:r>
        <w:rPr>
          <w:rStyle w:val="Policepardfaut"/>
          <w:rFonts w:ascii="Calibri" w:hAnsi="Calibri"/>
          <w:b w:val="false"/>
          <w:bCs w:val="false"/>
          <w:u w:val="none"/>
        </w:rPr>
        <w:t>« Création et péché de nos de nos premiers parents »</w:t>
      </w:r>
    </w:p>
    <w:p>
      <w:pPr>
        <w:pStyle w:val="Normal"/>
        <w:tabs>
          <w:tab w:val="clear" w:pos="709"/>
        </w:tabs>
        <w:ind w:hanging="1140" w:left="1140"/>
        <w:rPr>
          <w:rStyle w:val="Policepardfaut"/>
          <w:b w:val="false"/>
          <w:bCs w:val="false"/>
          <w:u w:val="non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Psaume</w:t>
      </w:r>
      <w:r>
        <w:rPr>
          <w:rStyle w:val="Policepardfaut"/>
          <w:rFonts w:ascii="Calibri" w:hAnsi="Calibri"/>
          <w:b/>
          <w:bCs/>
        </w:rPr>
        <w:t> :</w:t>
        <w:tab/>
      </w:r>
      <w:r>
        <w:rPr>
          <w:rStyle w:val="Policepardfaut"/>
          <w:rFonts w:ascii="Calibri" w:hAnsi="Calibri"/>
          <w:b/>
          <w:bCs/>
        </w:rPr>
        <w:t xml:space="preserve">PS 50  « Pitié, </w:t>
      </w:r>
      <w:r>
        <w:rPr>
          <w:rStyle w:val="Policepardfaut"/>
          <w:rFonts w:ascii="Calibri" w:hAnsi="Calibri"/>
          <w:b/>
          <w:bCs/>
        </w:rPr>
        <w:t>Se</w:t>
      </w:r>
      <w:r>
        <w:rPr>
          <w:rStyle w:val="Policepardfaut"/>
          <w:rFonts w:ascii="Calibri" w:hAnsi="Calibri"/>
          <w:b/>
          <w:bCs/>
        </w:rPr>
        <w:t>igneur car nous avons péché ! »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/>
          <w:bCs/>
          <w:u w:val="single"/>
        </w:rPr>
        <w:t>2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eme</w:t>
      </w:r>
      <w:r>
        <w:rPr>
          <w:rStyle w:val="Policepardfaut"/>
          <w:rFonts w:ascii="Calibri" w:hAnsi="Calibri"/>
          <w:b/>
          <w:bCs/>
          <w:u w:val="single"/>
        </w:rPr>
        <w:t xml:space="preserve"> lecture </w:t>
      </w:r>
      <w:r>
        <w:rPr>
          <w:rStyle w:val="Policepardfaut"/>
          <w:rFonts w:ascii="Calibri" w:hAnsi="Calibri"/>
          <w:b/>
          <w:bCs/>
        </w:rPr>
        <w:t xml:space="preserve">: Lecture </w:t>
      </w:r>
      <w:r>
        <w:rPr>
          <w:rStyle w:val="Policepardfaut"/>
          <w:rFonts w:ascii="Calibri" w:hAnsi="Calibri"/>
          <w:b/>
          <w:bCs/>
        </w:rPr>
        <w:t xml:space="preserve">de la lettre de </w:t>
      </w:r>
      <w:r>
        <w:rPr>
          <w:rStyle w:val="Policepardfaut"/>
          <w:rFonts w:ascii="Calibri" w:hAnsi="Calibri"/>
          <w:b/>
          <w:bCs/>
        </w:rPr>
        <w:t xml:space="preserve">St </w:t>
      </w:r>
      <w:r>
        <w:rPr>
          <w:rStyle w:val="Policepardfaut"/>
          <w:rFonts w:ascii="Calibri" w:hAnsi="Calibri"/>
          <w:b/>
          <w:bCs/>
        </w:rPr>
        <w:t>P</w:t>
      </w:r>
      <w:r>
        <w:rPr>
          <w:rStyle w:val="Policepardfaut"/>
          <w:rFonts w:ascii="Calibri" w:hAnsi="Calibri"/>
          <w:b/>
          <w:bCs/>
        </w:rPr>
        <w:t>aul apôtre aux Romains (</w:t>
      </w:r>
      <w:r>
        <w:rPr>
          <w:rStyle w:val="Policepardfaut"/>
          <w:rFonts w:ascii="Calibri" w:hAnsi="Calibri"/>
          <w:b/>
          <w:bCs/>
        </w:rPr>
        <w:t xml:space="preserve">Rm </w:t>
      </w:r>
      <w:r>
        <w:rPr>
          <w:rStyle w:val="Policepardfaut"/>
          <w:rFonts w:ascii="Calibri" w:hAnsi="Calibri"/>
          <w:b/>
          <w:bCs/>
        </w:rPr>
        <w:t>5, 12-19)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 w:val="false"/>
          <w:bCs w:val="false"/>
        </w:rPr>
        <w:t>« Là ou le péché s’est multiplié, la grâce a surabondé »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>
          <w:rStyle w:val="Policepardfaut"/>
          <w:rFonts w:ascii="Calibri" w:hAnsi="Calibri"/>
          <w:b w:val="false"/>
          <w:bCs w:val="false"/>
        </w:rPr>
      </w:pPr>
      <w:r>
        <w:rPr/>
      </w:r>
    </w:p>
    <w:p>
      <w:pPr>
        <w:pStyle w:val="Normal"/>
        <w:tabs>
          <w:tab w:val="clear" w:pos="709"/>
        </w:tabs>
        <w:spacing w:lineRule="exact" w:line="268"/>
        <w:ind w:left="14" w:right="690"/>
        <w:rPr>
          <w:rStyle w:val="Policepardfaut"/>
          <w:rFonts w:ascii="Calibri" w:hAnsi="Calibri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Acclamation</w:t>
      </w:r>
      <w:r>
        <w:rPr>
          <w:rStyle w:val="Policepardfaut"/>
          <w:rFonts w:ascii="Calibri" w:hAnsi="Calibri"/>
          <w:b/>
          <w:bCs/>
        </w:rPr>
        <w:t> : « </w:t>
      </w:r>
      <w:r>
        <w:rPr>
          <w:rStyle w:val="Policepardfaut"/>
          <w:rFonts w:ascii="Calibri" w:hAnsi="Calibri"/>
          <w:b/>
          <w:bCs/>
        </w:rPr>
        <w:t>L’homme ne vit pas seulement de pain, mais de toute parole qui sort de la bouche de Dieu . »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Évangile </w:t>
      </w:r>
      <w:r>
        <w:rPr>
          <w:rStyle w:val="Policepardfaut"/>
          <w:rFonts w:ascii="Calibri" w:hAnsi="Calibri"/>
        </w:rPr>
        <w:t>:</w:t>
        <w:tab/>
      </w:r>
      <w:r>
        <w:rPr>
          <w:rStyle w:val="Policepardfaut"/>
          <w:rFonts w:ascii="Calibri" w:hAnsi="Calibri"/>
          <w:b/>
          <w:bCs/>
        </w:rPr>
        <w:t xml:space="preserve">Évangile de Jésus Christ selon </w:t>
      </w:r>
      <w:r>
        <w:rPr>
          <w:rStyle w:val="Policepardfaut"/>
          <w:rFonts w:ascii="Calibri" w:hAnsi="Calibri"/>
          <w:b/>
          <w:bCs/>
        </w:rPr>
        <w:t>St Matthieu (</w:t>
      </w:r>
      <w:r>
        <w:rPr>
          <w:rStyle w:val="Policepardfaut"/>
          <w:rFonts w:ascii="Calibri" w:hAnsi="Calibri"/>
          <w:b/>
          <w:bCs/>
        </w:rPr>
        <w:t xml:space="preserve">Mt </w:t>
      </w:r>
      <w:r>
        <w:rPr>
          <w:rStyle w:val="Policepardfaut"/>
          <w:rFonts w:ascii="Calibri" w:hAnsi="Calibri"/>
          <w:b/>
          <w:bCs/>
        </w:rPr>
        <w:t>4,1-11)</w:t>
      </w:r>
    </w:p>
    <w:p>
      <w:pPr>
        <w:pStyle w:val="Normal"/>
        <w:rPr/>
      </w:pPr>
      <w:r>
        <w:rPr>
          <w:rStyle w:val="Policepardfaut"/>
          <w:rFonts w:ascii="Calibri" w:hAnsi="Calibri"/>
          <w:b w:val="false"/>
          <w:bCs w:val="false"/>
        </w:rPr>
        <w:t xml:space="preserve">«  </w:t>
      </w:r>
      <w:r>
        <w:rPr>
          <w:rStyle w:val="Policepardfaut"/>
          <w:rFonts w:ascii="Calibri" w:hAnsi="Calibri"/>
          <w:b w:val="false"/>
          <w:bCs w:val="false"/>
        </w:rPr>
        <w:t xml:space="preserve">Jésus jeune quarante jours, puis est tenté »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Homélie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Profession de foi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Universelle</w:t>
      </w:r>
      <w:r>
        <w:rPr>
          <w:rStyle w:val="Policepardfaut"/>
          <w:rFonts w:ascii="Calibri" w:hAnsi="Calibri"/>
          <w:b/>
          <w:bCs/>
        </w:rPr>
        <w:t> : « </w:t>
      </w:r>
      <w:r>
        <w:rPr>
          <w:rStyle w:val="Policepardfaut"/>
          <w:rFonts w:ascii="Calibri" w:hAnsi="Calibri"/>
          <w:b/>
          <w:bCs/>
        </w:rPr>
        <w:t>Par Jésus Christ ton serviteur, nous te prions , Seigneur.</w:t>
      </w:r>
      <w:r>
        <w:rPr>
          <w:rStyle w:val="Policepardfaut"/>
          <w:rFonts w:ascii="Calibri" w:hAnsi="Calibri"/>
          <w:b/>
          <w:bCs/>
        </w:rPr>
        <w:t xml:space="preserve">» </w:t>
      </w:r>
      <w:r>
        <w:rPr>
          <w:rStyle w:val="Policepardfaut"/>
          <w:rFonts w:ascii="Calibri" w:hAnsi="Calibri"/>
          <w:b w:val="false"/>
          <w:bCs w:val="false"/>
        </w:rPr>
        <w:t>cf feuille jointe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u w:val="single"/>
        </w:rPr>
        <w:t>Quête</w:t>
      </w:r>
      <w:r>
        <w:rPr>
          <w:rStyle w:val="Policepardfaut"/>
          <w:rFonts w:ascii="Calibri" w:hAnsi="Calibri"/>
        </w:rPr>
        <w:t> : Notre offrande de ce jour est destiné</w:t>
      </w:r>
      <w:r>
        <w:rPr>
          <w:rStyle w:val="Policepardfaut"/>
          <w:rFonts w:ascii="Calibri" w:hAnsi="Calibri"/>
        </w:rPr>
        <w:t>e</w:t>
      </w: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>a</w:t>
      </w:r>
      <w:r>
        <w:rPr>
          <w:rStyle w:val="Policepardfaut"/>
          <w:rFonts w:ascii="Calibri" w:hAnsi="Calibri"/>
        </w:rPr>
        <w:t>ux besoin</w:t>
      </w:r>
      <w:r>
        <w:rPr>
          <w:rStyle w:val="Policepardfaut"/>
          <w:rFonts w:ascii="Calibri" w:hAnsi="Calibri"/>
        </w:rPr>
        <w:t>s</w:t>
      </w:r>
      <w:r>
        <w:rPr>
          <w:rStyle w:val="Policepardfaut"/>
          <w:rFonts w:ascii="Calibri" w:hAnsi="Calibri"/>
        </w:rPr>
        <w:t xml:space="preserve"> de la paroisse.</w:t>
      </w:r>
      <w:r>
        <w:rPr>
          <w:rStyle w:val="Policepardfaut"/>
          <w:rFonts w:ascii="Calibri" w:hAnsi="Calibri"/>
        </w:rPr>
        <w:t xml:space="preserve"> Merci de votre générosité.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Offertoire</w:t>
      </w:r>
      <w:r>
        <w:rPr>
          <w:rStyle w:val="Policepardfaut"/>
          <w:rFonts w:ascii="Calibri" w:hAnsi="Calibri"/>
        </w:rPr>
        <w:t> 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EUCHARISTIQUE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sur les offrandes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Sanctus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Messe du partage A 23-08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eucharistique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Anamnèse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Marionneau 1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Notre Père</w:t>
      </w:r>
      <w:r>
        <w:rPr>
          <w:rStyle w:val="Policepardfaut"/>
          <w:rFonts w:ascii="Calibri" w:hAnsi="Calibri"/>
          <w:b/>
          <w:bCs/>
        </w:rPr>
        <w:t xml:space="preserve"> :  </w:t>
      </w:r>
      <w:r>
        <w:rPr>
          <w:rStyle w:val="Policepardfaut"/>
          <w:rFonts w:ascii="Calibri" w:hAnsi="Calibri"/>
          <w:b/>
          <w:bCs/>
        </w:rPr>
        <w:t>Rimsky- Korsakov D 82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Geste de paix 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Agneau de Dieu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Messe du partage A 23-08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 xml:space="preserve">Chant de communion </w:t>
      </w:r>
      <w:r>
        <w:rPr>
          <w:rStyle w:val="Policepardfaut"/>
          <w:rFonts w:ascii="Calibri" w:hAnsi="Calibri"/>
          <w:u w:val="single"/>
        </w:rPr>
        <w:t>ou</w:t>
      </w:r>
      <w:r>
        <w:rPr>
          <w:rStyle w:val="Policepardfaut"/>
          <w:rFonts w:ascii="Calibri" w:hAnsi="Calibri"/>
          <w:b/>
          <w:bCs/>
          <w:u w:val="single"/>
        </w:rPr>
        <w:t xml:space="preserve"> après la communion</w:t>
      </w:r>
      <w:r>
        <w:rPr>
          <w:rStyle w:val="Policepardfaut"/>
          <w:rFonts w:ascii="Calibri" w:hAnsi="Calibri"/>
          <w:b/>
          <w:bCs/>
        </w:rPr>
        <w:t xml:space="preserve"> :« </w:t>
      </w:r>
      <w:r>
        <w:rPr>
          <w:rStyle w:val="Policepardfaut"/>
          <w:rFonts w:ascii="Calibri" w:hAnsi="Calibri"/>
          <w:b/>
          <w:bCs/>
        </w:rPr>
        <w:t xml:space="preserve">Vous qui avez soif venez à moi </w:t>
      </w:r>
      <w:r>
        <w:rPr>
          <w:rStyle w:val="Policepardfaut"/>
          <w:rFonts w:ascii="Calibri" w:hAnsi="Calibri"/>
          <w:b/>
          <w:bCs/>
        </w:rPr>
        <w:t xml:space="preserve">»  </w:t>
      </w:r>
      <w:r>
        <w:rPr>
          <w:rStyle w:val="Policepardfaut"/>
          <w:rFonts w:ascii="Calibri" w:hAnsi="Calibri"/>
          <w:b/>
          <w:bCs/>
        </w:rPr>
        <w:t>(</w:t>
      </w:r>
      <w:r>
        <w:rPr>
          <w:rStyle w:val="Policepardfaut"/>
          <w:rFonts w:ascii="Calibri" w:hAnsi="Calibri"/>
          <w:b/>
          <w:bCs/>
        </w:rPr>
        <w:t xml:space="preserve"> </w:t>
      </w:r>
      <w:r>
        <w:rPr>
          <w:rStyle w:val="Policepardfaut"/>
          <w:rFonts w:ascii="Calibri" w:hAnsi="Calibri"/>
          <w:b/>
          <w:bCs/>
        </w:rPr>
        <w:t>GX 320</w:t>
      </w:r>
      <w:r>
        <w:rPr>
          <w:rStyle w:val="Policepardfaut"/>
          <w:rFonts w:ascii="Calibri" w:hAnsi="Calibri"/>
          <w:b/>
          <w:bCs/>
        </w:rPr>
        <w:t>)</w:t>
      </w:r>
      <w:r>
        <w:rPr>
          <w:rStyle w:val="Policepardfaut"/>
          <w:rFonts w:ascii="Calibri" w:hAnsi="Calibri"/>
          <w:b/>
          <w:bCs/>
        </w:rPr>
        <w:t xml:space="preserve"> N° </w:t>
      </w:r>
      <w:r>
        <w:rPr>
          <w:rStyle w:val="Policepardfaut"/>
          <w:rFonts w:ascii="Calibri" w:hAnsi="Calibri"/>
          <w:b/>
          <w:bCs/>
        </w:rPr>
        <w:t>32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après la communion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DE L'ENVOI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Annonces</w:t>
      </w:r>
      <w:r>
        <w:rPr>
          <w:rStyle w:val="Policepardfaut"/>
          <w:rFonts w:ascii="Calibri" w:hAnsi="Calibri"/>
          <w:b/>
          <w:bCs/>
        </w:rPr>
        <w:t> 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Bénédiction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d'envoi</w:t>
      </w:r>
      <w:r>
        <w:rPr>
          <w:rStyle w:val="Policepardfaut"/>
          <w:rFonts w:ascii="Calibri" w:hAnsi="Calibri"/>
          <w:b/>
          <w:bCs/>
        </w:rPr>
        <w:t xml:space="preserve"> : « </w:t>
      </w:r>
      <w:r>
        <w:rPr>
          <w:rStyle w:val="Policepardfaut"/>
          <w:rFonts w:ascii="Calibri" w:hAnsi="Calibri"/>
          <w:b/>
          <w:bCs/>
        </w:rPr>
        <w:t>Vivons en enfants de lumières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 xml:space="preserve">»  </w:t>
      </w:r>
      <w:r>
        <w:rPr>
          <w:rStyle w:val="Policepardfaut"/>
          <w:rFonts w:ascii="Calibri" w:hAnsi="Calibri"/>
          <w:b/>
          <w:bCs/>
        </w:rPr>
        <w:t>(G14-57) N°9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tabs>
          <w:tab w:val="clear" w:pos="709"/>
        </w:tabs>
        <w:ind w:hanging="709" w:left="709"/>
        <w:rPr/>
      </w:pPr>
      <w:r>
        <w:rPr>
          <w:rStyle w:val="Policepardfaut"/>
          <w:rFonts w:ascii="Calibri" w:hAnsi="Calibri"/>
          <w:b/>
          <w:bCs/>
          <w:i/>
          <w:iCs/>
          <w:sz w:val="28"/>
          <w:szCs w:val="28"/>
        </w:rPr>
        <w:t>Conclusion</w:t>
      </w:r>
      <w:r>
        <w:rPr>
          <w:rStyle w:val="Policepardfaut"/>
          <w:rFonts w:ascii="Calibri" w:hAnsi="Calibri"/>
          <w:sz w:val="28"/>
          <w:szCs w:val="28"/>
        </w:rPr>
        <w:t> </w:t>
      </w:r>
      <w:r>
        <w:rPr>
          <w:rStyle w:val="Policepardfaut"/>
          <w:rFonts w:ascii="Calibri" w:hAnsi="Calibri"/>
          <w:i/>
          <w:iCs/>
        </w:rPr>
        <w:t xml:space="preserve">:  </w:t>
      </w:r>
      <w:r>
        <w:rPr>
          <w:rStyle w:val="Policepardfaut"/>
          <w:rFonts w:ascii="Calibri" w:hAnsi="Calibri"/>
          <w:b/>
          <w:bCs/>
          <w:i/>
          <w:iCs/>
        </w:rPr>
        <w:t>Amen</w:t>
      </w:r>
    </w:p>
    <w:p>
      <w:pPr>
        <w:pStyle w:val="Normal"/>
        <w:tabs>
          <w:tab w:val="clear" w:pos="709"/>
        </w:tabs>
        <w:ind w:hanging="709" w:left="709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716280</wp:posOffset>
            </wp:positionH>
            <wp:positionV relativeFrom="page">
              <wp:posOffset>1574800</wp:posOffset>
            </wp:positionV>
            <wp:extent cx="6424930" cy="1021715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930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licepardfaut"/>
          <w:rFonts w:ascii="Calibri" w:hAnsi="Calibri"/>
          <w:b/>
          <w:bCs/>
          <w:u w:val="single"/>
        </w:rPr>
        <w:t>P</w:t>
      </w:r>
      <w:r>
        <w:rPr>
          <w:rStyle w:val="Policepardfaut"/>
          <w:rFonts w:ascii="Calibri" w:hAnsi="Calibri"/>
          <w:b/>
          <w:bCs/>
          <w:u w:val="single"/>
        </w:rPr>
        <w:t>rière universelle </w:t>
      </w:r>
      <w:r>
        <w:rPr>
          <w:rStyle w:val="Policepardfaut"/>
          <w:rFonts w:ascii="Calibri" w:hAnsi="Calibri"/>
        </w:rPr>
        <w:t>:</w:t>
        <w:tab/>
        <w:t xml:space="preserve">Refrain : </w:t>
      </w:r>
      <w:r>
        <w:rPr>
          <w:rStyle w:val="Policepardfaut"/>
          <w:rFonts w:ascii="Calibri" w:hAnsi="Calibri"/>
          <w:b/>
          <w:bCs/>
        </w:rPr>
        <w:t>« </w:t>
      </w:r>
      <w:r>
        <w:rPr>
          <w:rStyle w:val="Policepardfaut"/>
          <w:rFonts w:ascii="Calibri" w:hAnsi="Calibri"/>
          <w:b/>
          <w:bCs/>
        </w:rPr>
        <w:t>Par Jésus Christ ton serviteur, nous te prions , Seigneur.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> 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1-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 xml:space="preserve">     </w:t>
      </w:r>
      <w:r>
        <w:rPr>
          <w:rStyle w:val="Policepardfaut"/>
          <w:rFonts w:ascii="Calibri" w:hAnsi="Calibri"/>
        </w:rPr>
        <w:t>Donne à notre pape et à tous les responsables du peuple de Dieu de nous inviter à revenir vers toi.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 xml:space="preserve">        </w:t>
      </w:r>
      <w:r>
        <w:rPr>
          <w:rStyle w:val="Policepardfaut"/>
          <w:rFonts w:ascii="Calibri" w:hAnsi="Calibri"/>
        </w:rPr>
        <w:t>Dieu de vie</w:t>
      </w: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>Accueille nos prières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«  </w:t>
      </w:r>
      <w:r>
        <w:rPr>
          <w:rStyle w:val="Policepardfaut"/>
          <w:rFonts w:ascii="Calibri" w:hAnsi="Calibri"/>
          <w:b/>
          <w:bCs/>
        </w:rPr>
        <w:t>Par Jésus Christ ton serviteur, nous te prions , Seigneur.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2-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 xml:space="preserve">      </w:t>
      </w:r>
      <w:r>
        <w:rPr>
          <w:rStyle w:val="Policepardfaut"/>
          <w:rFonts w:ascii="Calibri" w:hAnsi="Calibri"/>
        </w:rPr>
        <w:t>Nous te confions les catéchumènes dont l’appel décisif est célébré en chaque diocèse,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Dieu de vie Accueille nos prières.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«  </w:t>
      </w:r>
      <w:r>
        <w:rPr>
          <w:rStyle w:val="Policepardfaut"/>
          <w:rFonts w:ascii="Calibri" w:hAnsi="Calibri"/>
          <w:b/>
          <w:bCs/>
        </w:rPr>
        <w:t>Par Jésus Christ ton serviteur, nous te prions , Seigneur. »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3-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</w:t>
      </w:r>
      <w:r>
        <w:rPr>
          <w:rStyle w:val="Policepardfaut"/>
          <w:rFonts w:ascii="Calibri" w:hAnsi="Calibri"/>
        </w:rPr>
        <w:t xml:space="preserve">Aide nous à ne pas succomber aux séductions du monde, </w:t>
      </w:r>
      <w:r>
        <w:rPr>
          <w:rStyle w:val="Policepardfaut"/>
          <w:rFonts w:ascii="Calibri" w:hAnsi="Calibri"/>
        </w:rPr>
        <w:t>à nous relever et nous reconstruire.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</w:t>
      </w:r>
      <w:r>
        <w:rPr>
          <w:rStyle w:val="Policepardfaut"/>
          <w:rFonts w:ascii="Calibri" w:hAnsi="Calibri"/>
        </w:rPr>
        <w:t xml:space="preserve">Dieu de vie </w:t>
      </w:r>
      <w:r>
        <w:rPr>
          <w:rStyle w:val="Policepardfaut"/>
          <w:rFonts w:ascii="Calibri" w:hAnsi="Calibri"/>
        </w:rPr>
        <w:t>Accueille nos prières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  </w:t>
      </w:r>
      <w:r>
        <w:rPr>
          <w:rStyle w:val="Policepardfaut"/>
          <w:rFonts w:ascii="Calibri" w:hAnsi="Calibri"/>
          <w:b/>
          <w:bCs/>
        </w:rPr>
        <w:t>« </w:t>
      </w:r>
      <w:r>
        <w:rPr>
          <w:rStyle w:val="Policepardfaut"/>
          <w:rFonts w:ascii="Calibri" w:hAnsi="Calibri"/>
          <w:b/>
          <w:bCs/>
        </w:rPr>
        <w:t>Par Jésus Christ ton serviteur, nous te prions , Seigneur</w:t>
      </w:r>
      <w:r>
        <w:rPr>
          <w:rStyle w:val="Policepardfaut"/>
          <w:rFonts w:ascii="Calibri" w:hAnsi="Calibri"/>
          <w:b/>
          <w:bCs/>
        </w:rPr>
        <w:t>. »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b/>
          <w:bCs/>
          <w:i/>
          <w:i/>
          <w:iCs/>
          <w:sz w:val="20"/>
          <w:szCs w:val="20"/>
        </w:rPr>
      </w:pPr>
      <w:r>
        <w:rPr>
          <w:rStyle w:val="Policepardfaut"/>
          <w:rFonts w:ascii="Calibri" w:hAnsi="Calibri"/>
          <w:b/>
          <w:bCs/>
        </w:rPr>
        <w:t>Relais St Hilaire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283" w:left="283"/>
    </w:pPr>
    <w:rPr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LibreOffice/25.2.7.2$Windows_X86_64 LibreOffice_project/5cbfd1ab6520636bb5f7b99185aa69bd7456825d</Application>
  <AppVersion>15.0000</AppVersion>
  <Pages>3</Pages>
  <Words>427</Words>
  <Characters>1902</Characters>
  <CharactersWithSpaces>2483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2025-05-10T11:59:30Z</dcterms:created>
  <dc:creator/>
  <dc:description/>
  <dc:language>fr-FR</dc:language>
  <cp:lastModifiedBy/>
  <cp:lastPrinted>2026-02-06T16:39:41Z</cp:lastPrinted>
  <dcterms:modified xsi:type="dcterms:W3CDTF">2026-02-07T09:09:21Z</dcterms:modified>
  <cp:revision>33</cp:revision>
  <dc:subject/>
  <dc:title/>
</cp:coreProperties>
</file>