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73" w:rsidRDefault="00E838C2">
      <w:r>
        <w:rPr>
          <w:noProof/>
          <w:lang w:eastAsia="fr-F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-156845</wp:posOffset>
            </wp:positionV>
            <wp:extent cx="1104265" cy="1104265"/>
            <wp:effectExtent l="0" t="0" r="0" b="0"/>
            <wp:wrapSquare wrapText="bothSides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b/>
          <w:bCs/>
          <w:sz w:val="32"/>
          <w:szCs w:val="32"/>
        </w:rPr>
        <w:t>Paroisse Sainte Marie des Sables d'Olonne</w:t>
      </w:r>
    </w:p>
    <w:p w:rsidR="00631173" w:rsidRDefault="00631173">
      <w:pPr>
        <w:rPr>
          <w:b/>
          <w:bCs/>
          <w:sz w:val="32"/>
          <w:szCs w:val="32"/>
        </w:rPr>
      </w:pPr>
    </w:p>
    <w:p w:rsidR="00631173" w:rsidRDefault="00E838C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20 juillet 2025 16ème dimanche du temps ordinaire</w:t>
      </w:r>
    </w:p>
    <w:p w:rsidR="00631173" w:rsidRDefault="00E838C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31173" w:rsidRDefault="00631173">
      <w:pPr>
        <w:rPr>
          <w:b/>
          <w:bCs/>
        </w:rPr>
      </w:pPr>
    </w:p>
    <w:p w:rsidR="00631173" w:rsidRDefault="00631173">
      <w:pPr>
        <w:rPr>
          <w:b/>
          <w:bCs/>
        </w:rPr>
      </w:pPr>
    </w:p>
    <w:p w:rsidR="00631173" w:rsidRDefault="00E838C2">
      <w:pPr>
        <w:rPr>
          <w:b/>
          <w:bCs/>
        </w:rPr>
      </w:pPr>
      <w:r>
        <w:rPr>
          <w:b/>
          <w:bCs/>
        </w:rPr>
        <w:t>«  Disponibles pour accueillir le Christ »</w:t>
      </w:r>
    </w:p>
    <w:p w:rsidR="00631173" w:rsidRDefault="00631173">
      <w:pPr>
        <w:rPr>
          <w:b/>
          <w:bCs/>
        </w:rPr>
      </w:pPr>
    </w:p>
    <w:p w:rsidR="00631173" w:rsidRDefault="00631173">
      <w:pPr>
        <w:rPr>
          <w:b/>
          <w:bCs/>
        </w:rPr>
      </w:pPr>
    </w:p>
    <w:p w:rsidR="00631173" w:rsidRDefault="00631173">
      <w:pPr>
        <w:rPr>
          <w:b/>
          <w:bCs/>
        </w:rPr>
      </w:pPr>
    </w:p>
    <w:p w:rsidR="00631173" w:rsidRDefault="00631173">
      <w:pPr>
        <w:rPr>
          <w:b/>
          <w:bCs/>
        </w:rPr>
      </w:pPr>
    </w:p>
    <w:p w:rsidR="00631173" w:rsidRDefault="00631173">
      <w:pPr>
        <w:rPr>
          <w:b/>
          <w:bCs/>
        </w:rPr>
      </w:pPr>
    </w:p>
    <w:p w:rsidR="00631173" w:rsidRDefault="00E838C2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Calibri" w:hAnsi="Calibri"/>
          <w:b/>
          <w:bCs/>
          <w:u w:val="single"/>
        </w:rPr>
        <w:t>LITURGIE D'OUVERTURE</w:t>
      </w:r>
    </w:p>
    <w:p w:rsidR="00631173" w:rsidRDefault="00631173">
      <w:pPr>
        <w:rPr>
          <w:rFonts w:ascii="Calibri" w:hAnsi="Calibri"/>
          <w:b/>
          <w:bCs/>
          <w:u w:val="single"/>
        </w:rPr>
      </w:pPr>
    </w:p>
    <w:p w:rsidR="00631173" w:rsidRDefault="00E838C2">
      <w:r>
        <w:rPr>
          <w:rFonts w:ascii="Calibri" w:hAnsi="Calibri"/>
          <w:u w:val="single"/>
        </w:rPr>
        <w:t>Procession d'entrée </w:t>
      </w:r>
      <w:r>
        <w:rPr>
          <w:rFonts w:ascii="Calibri" w:hAnsi="Calibri"/>
        </w:rPr>
        <w:t>: La croix, les servants d'autel, le diacre, le prêtre...</w:t>
      </w:r>
    </w:p>
    <w:p w:rsidR="00631173" w:rsidRDefault="00631173">
      <w:pPr>
        <w:rPr>
          <w:rFonts w:ascii="Calibri" w:hAnsi="Calibri"/>
          <w:b/>
          <w:bCs/>
          <w:u w:val="single"/>
        </w:rPr>
      </w:pPr>
    </w:p>
    <w:p w:rsidR="00631173" w:rsidRDefault="00631173">
      <w:pPr>
        <w:rPr>
          <w:rFonts w:ascii="Calibri" w:hAnsi="Calibri"/>
          <w:b/>
          <w:bCs/>
          <w:u w:val="single"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Chant d'entrée</w:t>
      </w:r>
      <w:r>
        <w:rPr>
          <w:rFonts w:ascii="Calibri" w:hAnsi="Calibri"/>
          <w:b/>
          <w:bCs/>
        </w:rPr>
        <w:t xml:space="preserve"> :  </w:t>
      </w:r>
      <w:proofErr w:type="spellStart"/>
      <w:r>
        <w:rPr>
          <w:rFonts w:ascii="Calibri" w:hAnsi="Calibri"/>
          <w:b/>
          <w:bCs/>
        </w:rPr>
        <w:t>Bénisez</w:t>
      </w:r>
      <w:proofErr w:type="spellEnd"/>
      <w:r>
        <w:rPr>
          <w:rFonts w:ascii="Calibri" w:hAnsi="Calibri"/>
          <w:b/>
          <w:bCs/>
        </w:rPr>
        <w:t xml:space="preserve"> Dieu     IEV 14-05 n°5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Mot d'accueil </w:t>
      </w:r>
      <w:r>
        <w:rPr>
          <w:rFonts w:ascii="Calibri" w:hAnsi="Calibri"/>
          <w:b/>
          <w:bCs/>
        </w:rPr>
        <w:t>: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Rite pénitentiel </w:t>
      </w:r>
      <w:r>
        <w:rPr>
          <w:rFonts w:ascii="Calibri" w:hAnsi="Calibri"/>
          <w:b/>
          <w:bCs/>
        </w:rPr>
        <w:t>:  Messe St Vincent de Paul AL 51-69 ( Cambourian)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Gloria </w:t>
      </w:r>
      <w:r>
        <w:rPr>
          <w:rFonts w:ascii="Calibri" w:hAnsi="Calibri"/>
          <w:b/>
          <w:bCs/>
        </w:rPr>
        <w:t xml:space="preserve">:  Messe St Vincent de Paul 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Prière d'ouverture</w:t>
      </w:r>
      <w:r>
        <w:rPr>
          <w:rFonts w:ascii="Calibri" w:hAnsi="Calibri"/>
          <w:b/>
          <w:bCs/>
        </w:rPr>
        <w:t> :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u w:val="single"/>
        </w:rPr>
        <w:t>LITURGIE DE LA PAROLE</w:t>
      </w:r>
    </w:p>
    <w:p w:rsidR="00631173" w:rsidRDefault="00631173">
      <w:pPr>
        <w:ind w:left="1140" w:hanging="1140"/>
        <w:rPr>
          <w:rFonts w:ascii="Calibri" w:hAnsi="Calibri"/>
          <w:b/>
          <w:bCs/>
          <w:u w:val="single"/>
        </w:rPr>
      </w:pPr>
    </w:p>
    <w:p w:rsidR="00631173" w:rsidRDefault="00E838C2">
      <w:pPr>
        <w:ind w:left="1140" w:hanging="1140"/>
      </w:pP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position w:val="6"/>
          <w:sz w:val="16"/>
          <w:u w:val="single"/>
        </w:rPr>
        <w:t>ère</w:t>
      </w:r>
      <w:r>
        <w:rPr>
          <w:rFonts w:ascii="Calibri" w:hAnsi="Calibri"/>
          <w:b/>
          <w:bCs/>
          <w:u w:val="single"/>
        </w:rPr>
        <w:t xml:space="preserve"> lecture</w:t>
      </w:r>
      <w:r>
        <w:rPr>
          <w:rFonts w:ascii="Calibri" w:hAnsi="Calibri"/>
          <w:b/>
          <w:bCs/>
        </w:rPr>
        <w:t xml:space="preserve">:  </w:t>
      </w:r>
      <w:r>
        <w:rPr>
          <w:rFonts w:ascii="Calibri" w:hAnsi="Calibri"/>
          <w:b/>
          <w:bCs/>
        </w:rPr>
        <w:t>Lecture du livre de la Genèse       18-1-10a</w:t>
      </w:r>
    </w:p>
    <w:p w:rsidR="00631173" w:rsidRDefault="00E838C2">
      <w:pPr>
        <w:ind w:left="1140" w:hanging="1140"/>
      </w:pPr>
      <w:r>
        <w:rPr>
          <w:rFonts w:ascii="Calibri" w:hAnsi="Calibri"/>
        </w:rPr>
        <w:t>« Mon Seigneur, ne passe pas sans t’arrêter près de ton serviteur »</w:t>
      </w:r>
    </w:p>
    <w:p w:rsidR="00631173" w:rsidRDefault="00631173">
      <w:pPr>
        <w:rPr>
          <w:rFonts w:ascii="Calibri" w:hAnsi="Calibri"/>
          <w:b/>
          <w:bCs/>
          <w:u w:val="single"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Psaume</w:t>
      </w:r>
      <w:r>
        <w:rPr>
          <w:rFonts w:ascii="Calibri" w:hAnsi="Calibri"/>
          <w:b/>
          <w:bCs/>
        </w:rPr>
        <w:t xml:space="preserve">  </w:t>
      </w:r>
      <w:r>
        <w:rPr>
          <w:rFonts w:ascii="Calibri" w:hAnsi="Calibri"/>
          <w:b/>
          <w:bCs/>
        </w:rPr>
        <w:tab/>
        <w:t>« Seigneur, qui séjournera sous ta tente ? »  Ps 14 ,1a: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pPr>
        <w:spacing w:line="268" w:lineRule="exact"/>
        <w:ind w:left="14" w:right="690"/>
      </w:pPr>
      <w:r>
        <w:rPr>
          <w:rFonts w:ascii="Calibri" w:hAnsi="Calibri"/>
          <w:b/>
          <w:bCs/>
          <w:u w:val="single"/>
        </w:rPr>
        <w:t>2</w:t>
      </w:r>
      <w:proofErr w:type="spellStart"/>
      <w:r>
        <w:rPr>
          <w:rFonts w:ascii="Calibri" w:hAnsi="Calibri"/>
          <w:b/>
          <w:bCs/>
          <w:position w:val="6"/>
          <w:sz w:val="16"/>
          <w:u w:val="single"/>
        </w:rPr>
        <w:t>eme</w:t>
      </w:r>
      <w:proofErr w:type="spellEnd"/>
      <w:r>
        <w:rPr>
          <w:rFonts w:ascii="Calibri" w:hAnsi="Calibri"/>
          <w:b/>
          <w:bCs/>
          <w:u w:val="single"/>
        </w:rPr>
        <w:t xml:space="preserve"> lecture </w:t>
      </w:r>
      <w:r>
        <w:rPr>
          <w:rFonts w:ascii="Calibri" w:hAnsi="Calibri"/>
          <w:b/>
          <w:bCs/>
        </w:rPr>
        <w:t>:  Lecture de la lettre de l</w:t>
      </w:r>
      <w:r>
        <w:rPr>
          <w:rFonts w:ascii="Calibri" w:hAnsi="Calibri"/>
          <w:b/>
          <w:bCs/>
        </w:rPr>
        <w:t>a lettre de St Paul apôtre aux Colossiens   1,24-28</w:t>
      </w:r>
    </w:p>
    <w:p w:rsidR="00631173" w:rsidRDefault="00631173">
      <w:pPr>
        <w:spacing w:line="268" w:lineRule="exact"/>
        <w:ind w:left="14" w:right="690"/>
        <w:rPr>
          <w:rFonts w:ascii="Calibri" w:hAnsi="Calibri"/>
          <w:b/>
          <w:bCs/>
        </w:rPr>
      </w:pPr>
    </w:p>
    <w:p w:rsidR="00631173" w:rsidRDefault="00631173">
      <w:pPr>
        <w:spacing w:line="268" w:lineRule="exact"/>
        <w:ind w:left="14" w:right="690"/>
        <w:rPr>
          <w:rFonts w:ascii="Calibri" w:hAnsi="Calibri"/>
        </w:rPr>
      </w:pPr>
    </w:p>
    <w:p w:rsidR="00631173" w:rsidRDefault="00E838C2">
      <w:r>
        <w:rPr>
          <w:rFonts w:ascii="Calibri" w:hAnsi="Calibri"/>
          <w:b/>
          <w:bCs/>
        </w:rPr>
        <w:t xml:space="preserve">Alléluia </w:t>
      </w:r>
      <w:proofErr w:type="spellStart"/>
      <w:r>
        <w:rPr>
          <w:rFonts w:ascii="Calibri" w:hAnsi="Calibri"/>
          <w:b/>
          <w:bCs/>
        </w:rPr>
        <w:t>Alléluia.</w:t>
      </w:r>
      <w:r>
        <w:rPr>
          <w:rFonts w:ascii="Calibri" w:hAnsi="Calibri"/>
        </w:rPr>
        <w:t>Heureux</w:t>
      </w:r>
      <w:proofErr w:type="spellEnd"/>
      <w:r>
        <w:rPr>
          <w:rFonts w:ascii="Calibri" w:hAnsi="Calibri"/>
        </w:rPr>
        <w:t xml:space="preserve"> ceux qui ont entendu la  Parole dans un </w:t>
      </w:r>
      <w:proofErr w:type="spellStart"/>
      <w:r>
        <w:rPr>
          <w:rFonts w:ascii="Calibri" w:hAnsi="Calibri"/>
        </w:rPr>
        <w:t>coeur</w:t>
      </w:r>
      <w:proofErr w:type="spellEnd"/>
      <w:r>
        <w:rPr>
          <w:rFonts w:ascii="Calibri" w:hAnsi="Calibri"/>
        </w:rPr>
        <w:t xml:space="preserve"> bon et généreux, qui la retiennent et portent du  fruit par leur persévérance. </w:t>
      </w:r>
      <w:r>
        <w:rPr>
          <w:rFonts w:ascii="Calibri" w:hAnsi="Calibri"/>
          <w:b/>
          <w:bCs/>
        </w:rPr>
        <w:t>Alléluia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Acclamation :</w:t>
      </w:r>
      <w:r>
        <w:rPr>
          <w:rFonts w:ascii="Calibri" w:hAnsi="Calibri"/>
          <w:b/>
          <w:bCs/>
        </w:rPr>
        <w:t xml:space="preserve">  ALLELUIA IRLANDAIS</w:t>
      </w:r>
    </w:p>
    <w:p w:rsidR="00631173" w:rsidRDefault="00631173">
      <w:pPr>
        <w:rPr>
          <w:rFonts w:ascii="Calibri" w:hAnsi="Calibri"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Évangi</w:t>
      </w:r>
      <w:r>
        <w:rPr>
          <w:rFonts w:ascii="Calibri" w:hAnsi="Calibri"/>
          <w:b/>
          <w:bCs/>
          <w:u w:val="single"/>
        </w:rPr>
        <w:t>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Évangile de Jésus Christ selon saint LUC      LC 10,38-42</w:t>
      </w:r>
    </w:p>
    <w:p w:rsidR="00631173" w:rsidRDefault="00E838C2">
      <w:r>
        <w:rPr>
          <w:rFonts w:ascii="Calibri" w:hAnsi="Calibri"/>
          <w:b/>
          <w:bCs/>
        </w:rPr>
        <w:t xml:space="preserve">«   </w:t>
      </w:r>
      <w:r>
        <w:rPr>
          <w:rFonts w:ascii="Calibri" w:hAnsi="Calibri"/>
        </w:rPr>
        <w:t xml:space="preserve">Marthe le reçut . Marie a choisi la meilleure part </w:t>
      </w:r>
      <w:r>
        <w:rPr>
          <w:rFonts w:ascii="Calibri" w:hAnsi="Calibri"/>
          <w:b/>
          <w:bCs/>
        </w:rPr>
        <w:t>»</w:t>
      </w:r>
    </w:p>
    <w:p w:rsidR="00631173" w:rsidRDefault="00631173">
      <w:pPr>
        <w:rPr>
          <w:rFonts w:ascii="Calibri" w:hAnsi="Calibri"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Homélie</w:t>
      </w:r>
      <w:r>
        <w:rPr>
          <w:rFonts w:ascii="Calibri" w:hAnsi="Calibri"/>
        </w:rPr>
        <w:t> :</w:t>
      </w:r>
    </w:p>
    <w:p w:rsidR="00631173" w:rsidRDefault="00631173">
      <w:pPr>
        <w:rPr>
          <w:rFonts w:ascii="Calibri" w:hAnsi="Calibri"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lastRenderedPageBreak/>
        <w:t>Profession de foi</w:t>
      </w:r>
      <w:r>
        <w:rPr>
          <w:rFonts w:ascii="Calibri" w:hAnsi="Calibri"/>
        </w:rPr>
        <w:t> :</w:t>
      </w:r>
    </w:p>
    <w:p w:rsidR="00631173" w:rsidRDefault="00631173">
      <w:pPr>
        <w:rPr>
          <w:rFonts w:ascii="Calibri" w:hAnsi="Calibri"/>
        </w:rPr>
      </w:pPr>
    </w:p>
    <w:p w:rsidR="00631173" w:rsidRDefault="00E838C2">
      <w:pPr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Refrain : </w:t>
      </w:r>
      <w:r>
        <w:rPr>
          <w:rFonts w:ascii="Calibri" w:hAnsi="Calibri"/>
          <w:b/>
          <w:bCs/>
        </w:rPr>
        <w:t>«  Seigneur en ce jour , écoute nos prières »</w:t>
      </w:r>
    </w:p>
    <w:p w:rsidR="00631173" w:rsidRDefault="00631173">
      <w:pPr>
        <w:rPr>
          <w:rFonts w:ascii="Calibri" w:hAnsi="Calibri"/>
        </w:rPr>
      </w:pPr>
    </w:p>
    <w:p w:rsidR="00631173" w:rsidRDefault="00E838C2">
      <w:r>
        <w:rPr>
          <w:rFonts w:ascii="Calibri" w:hAnsi="Calibri"/>
          <w:u w:val="single"/>
        </w:rPr>
        <w:t>Quête</w:t>
      </w:r>
      <w:r>
        <w:rPr>
          <w:rFonts w:ascii="Calibri" w:hAnsi="Calibri"/>
        </w:rPr>
        <w:t xml:space="preserve"> : Notre offrande de ce jour est </w:t>
      </w:r>
      <w:r>
        <w:rPr>
          <w:rFonts w:ascii="Calibri" w:hAnsi="Calibri"/>
        </w:rPr>
        <w:t xml:space="preserve">destinée </w:t>
      </w:r>
      <w:r>
        <w:rPr>
          <w:rFonts w:ascii="Calibri" w:hAnsi="Calibri"/>
        </w:rPr>
        <w:t>aux besoins de la paroisse. Merci de votre générosité.</w:t>
      </w:r>
    </w:p>
    <w:p w:rsidR="00631173" w:rsidRDefault="00631173">
      <w:pPr>
        <w:rPr>
          <w:rFonts w:ascii="Calibri" w:hAnsi="Calibri"/>
        </w:rPr>
      </w:pPr>
    </w:p>
    <w:p w:rsidR="00631173" w:rsidRDefault="00631173">
      <w:pPr>
        <w:rPr>
          <w:rFonts w:ascii="Calibri" w:hAnsi="Calibri"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Offertoire</w:t>
      </w:r>
      <w:r>
        <w:rPr>
          <w:rFonts w:ascii="Calibri" w:hAnsi="Calibri"/>
        </w:rPr>
        <w:t> </w:t>
      </w:r>
    </w:p>
    <w:p w:rsidR="00631173" w:rsidRDefault="00631173">
      <w:pPr>
        <w:rPr>
          <w:rFonts w:ascii="Calibri" w:hAnsi="Calibri"/>
        </w:rPr>
      </w:pPr>
    </w:p>
    <w:p w:rsidR="00631173" w:rsidRDefault="00631173">
      <w:pPr>
        <w:rPr>
          <w:rFonts w:ascii="Calibri" w:hAnsi="Calibri"/>
        </w:rPr>
      </w:pPr>
    </w:p>
    <w:p w:rsidR="00631173" w:rsidRDefault="00631173">
      <w:pPr>
        <w:rPr>
          <w:rFonts w:ascii="Calibri" w:hAnsi="Calibri"/>
        </w:rPr>
      </w:pPr>
    </w:p>
    <w:p w:rsidR="00631173" w:rsidRDefault="00E838C2">
      <w:pPr>
        <w:jc w:val="center"/>
      </w:pPr>
      <w:r>
        <w:rPr>
          <w:rFonts w:ascii="Calibri" w:hAnsi="Calibri"/>
          <w:b/>
          <w:bCs/>
          <w:u w:val="single"/>
        </w:rPr>
        <w:t>LITURGIE EUCHARISTIQUE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Prière sur les offrandes</w:t>
      </w:r>
      <w:r>
        <w:rPr>
          <w:rFonts w:ascii="Calibri" w:hAnsi="Calibri"/>
          <w:b/>
          <w:bCs/>
        </w:rPr>
        <w:t> :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Sanctus</w:t>
      </w:r>
      <w:r>
        <w:rPr>
          <w:rFonts w:ascii="Calibri" w:hAnsi="Calibri"/>
          <w:b/>
          <w:bCs/>
        </w:rPr>
        <w:t xml:space="preserve"> :  Messe St Vincent de Paul 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Prière eucharistique </w:t>
      </w:r>
      <w:r>
        <w:rPr>
          <w:rFonts w:ascii="Calibri" w:hAnsi="Calibri"/>
          <w:b/>
          <w:bCs/>
        </w:rPr>
        <w:t>:</w:t>
      </w:r>
    </w:p>
    <w:p w:rsidR="00631173" w:rsidRDefault="00631173">
      <w:pPr>
        <w:rPr>
          <w:rFonts w:ascii="Calibri" w:hAnsi="Calibri"/>
          <w:b/>
          <w:bCs/>
          <w:u w:val="single"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Anamnèse </w:t>
      </w:r>
      <w:r>
        <w:rPr>
          <w:rFonts w:ascii="Calibri" w:hAnsi="Calibri"/>
          <w:b/>
          <w:bCs/>
        </w:rPr>
        <w:t xml:space="preserve">: Messe St Vincent de Paul 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Notre Père</w:t>
      </w:r>
      <w:r>
        <w:rPr>
          <w:rFonts w:ascii="Calibri" w:hAnsi="Calibri"/>
          <w:b/>
          <w:bCs/>
        </w:rPr>
        <w:t xml:space="preserve"> : 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Geste d</w:t>
      </w:r>
      <w:r>
        <w:rPr>
          <w:rFonts w:ascii="Calibri" w:hAnsi="Calibri"/>
          <w:b/>
          <w:bCs/>
        </w:rPr>
        <w:t>e paix 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Agneau de Dieu</w:t>
      </w:r>
      <w:r>
        <w:rPr>
          <w:rFonts w:ascii="Calibri" w:hAnsi="Calibri"/>
          <w:b/>
          <w:bCs/>
        </w:rPr>
        <w:t xml:space="preserve"> : Messe St Vincent de Paul 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 xml:space="preserve">Chant de communion </w:t>
      </w:r>
      <w:r>
        <w:rPr>
          <w:rFonts w:ascii="Calibri" w:hAnsi="Calibri"/>
          <w:u w:val="single"/>
        </w:rPr>
        <w:t>ou</w:t>
      </w:r>
      <w:r>
        <w:rPr>
          <w:rFonts w:ascii="Calibri" w:hAnsi="Calibri"/>
          <w:b/>
          <w:bCs/>
          <w:u w:val="single"/>
        </w:rPr>
        <w:t xml:space="preserve"> après la communion</w:t>
      </w:r>
      <w:r>
        <w:rPr>
          <w:rFonts w:ascii="Calibri" w:hAnsi="Calibri"/>
          <w:b/>
          <w:bCs/>
        </w:rPr>
        <w:t> :    « Recevez le Christ»    D 74-13 n°44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Prière après la communion</w:t>
      </w:r>
      <w:r>
        <w:rPr>
          <w:rFonts w:ascii="Calibri" w:hAnsi="Calibri"/>
          <w:b/>
          <w:bCs/>
        </w:rPr>
        <w:t> :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pPr>
        <w:jc w:val="center"/>
      </w:pPr>
      <w:r>
        <w:rPr>
          <w:rFonts w:ascii="Calibri" w:hAnsi="Calibri"/>
          <w:b/>
          <w:bCs/>
          <w:u w:val="single"/>
        </w:rPr>
        <w:t>LITURGIE DE L'ENVOI</w:t>
      </w:r>
    </w:p>
    <w:p w:rsidR="00631173" w:rsidRDefault="00E838C2">
      <w:r>
        <w:rPr>
          <w:rFonts w:ascii="Calibri" w:hAnsi="Calibri"/>
          <w:b/>
          <w:bCs/>
          <w:u w:val="single"/>
        </w:rPr>
        <w:t>Annonces</w:t>
      </w:r>
      <w:r>
        <w:rPr>
          <w:rFonts w:ascii="Calibri" w:hAnsi="Calibri"/>
          <w:b/>
          <w:bCs/>
        </w:rPr>
        <w:t> </w:t>
      </w:r>
    </w:p>
    <w:p w:rsidR="00631173" w:rsidRDefault="00631173">
      <w:pPr>
        <w:rPr>
          <w:rFonts w:ascii="Calibri" w:hAnsi="Calibri"/>
          <w:b/>
          <w:bCs/>
          <w:u w:val="single"/>
        </w:rPr>
      </w:pPr>
    </w:p>
    <w:p w:rsidR="00631173" w:rsidRDefault="00631173">
      <w:pPr>
        <w:rPr>
          <w:rFonts w:ascii="Calibri" w:hAnsi="Calibri"/>
          <w:b/>
          <w:bCs/>
          <w:u w:val="single"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Bénédiction</w:t>
      </w:r>
      <w:r>
        <w:rPr>
          <w:rFonts w:ascii="Calibri" w:hAnsi="Calibri"/>
          <w:b/>
          <w:bCs/>
        </w:rPr>
        <w:t>: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r>
        <w:rPr>
          <w:rFonts w:ascii="Calibri" w:hAnsi="Calibri"/>
          <w:b/>
          <w:bCs/>
          <w:u w:val="single"/>
        </w:rPr>
        <w:t>Chant d'envoi</w:t>
      </w:r>
      <w:r>
        <w:rPr>
          <w:rFonts w:ascii="Calibri" w:hAnsi="Calibri"/>
          <w:b/>
          <w:bCs/>
        </w:rPr>
        <w:t xml:space="preserve"> : «  </w:t>
      </w:r>
      <w:proofErr w:type="spellStart"/>
      <w:r>
        <w:rPr>
          <w:rFonts w:ascii="Calibri" w:hAnsi="Calibri"/>
          <w:b/>
          <w:bCs/>
        </w:rPr>
        <w:t>Pélérins</w:t>
      </w:r>
      <w:proofErr w:type="spellEnd"/>
      <w:r>
        <w:rPr>
          <w:rFonts w:ascii="Calibri" w:hAnsi="Calibri"/>
          <w:b/>
          <w:bCs/>
        </w:rPr>
        <w:t xml:space="preserve"> d’espérance »  Jubilé 2025</w:t>
      </w: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ind w:left="709" w:hanging="709"/>
        <w:rPr>
          <w:rFonts w:ascii="Calibri" w:hAnsi="Calibri"/>
          <w:b/>
          <w:bCs/>
          <w:i/>
          <w:iCs/>
          <w:sz w:val="28"/>
          <w:szCs w:val="28"/>
        </w:rPr>
      </w:pPr>
    </w:p>
    <w:p w:rsidR="00631173" w:rsidRDefault="00E838C2">
      <w:pPr>
        <w:ind w:left="709" w:hanging="709"/>
      </w:pPr>
      <w:r>
        <w:rPr>
          <w:rFonts w:ascii="Calibri" w:hAnsi="Calibri"/>
          <w:b/>
          <w:bCs/>
          <w:i/>
          <w:iCs/>
          <w:sz w:val="28"/>
          <w:szCs w:val="28"/>
        </w:rPr>
        <w:t>Conclusion</w:t>
      </w:r>
      <w:r>
        <w:rPr>
          <w:rFonts w:ascii="Calibri" w:hAnsi="Calibri"/>
          <w:sz w:val="28"/>
          <w:szCs w:val="28"/>
        </w:rPr>
        <w:t> </w:t>
      </w:r>
      <w:r>
        <w:rPr>
          <w:rFonts w:ascii="Calibri" w:hAnsi="Calibri"/>
          <w:i/>
          <w:iCs/>
        </w:rPr>
        <w:t xml:space="preserve">:  </w:t>
      </w:r>
      <w:r>
        <w:rPr>
          <w:rFonts w:ascii="Calibri" w:hAnsi="Calibri"/>
          <w:b/>
          <w:bCs/>
          <w:i/>
          <w:iCs/>
        </w:rPr>
        <w:t>Amen</w:t>
      </w:r>
    </w:p>
    <w:p w:rsidR="00E838C2" w:rsidRDefault="00E838C2" w:rsidP="00E838C2">
      <w:pPr>
        <w:rPr>
          <w:rFonts w:ascii="Calibri" w:hAnsi="Calibri"/>
          <w:b/>
          <w:bCs/>
          <w:u w:val="single"/>
        </w:rPr>
      </w:pPr>
    </w:p>
    <w:p w:rsidR="00E838C2" w:rsidRDefault="00E838C2" w:rsidP="00E838C2">
      <w:pPr>
        <w:rPr>
          <w:rFonts w:ascii="Calibri" w:hAnsi="Calibri"/>
          <w:b/>
          <w:bCs/>
          <w:u w:val="single"/>
        </w:rPr>
      </w:pPr>
    </w:p>
    <w:p w:rsidR="00E838C2" w:rsidRDefault="00E838C2" w:rsidP="00E838C2">
      <w:r>
        <w:rPr>
          <w:rFonts w:ascii="Calibri" w:hAnsi="Calibri"/>
          <w:b/>
          <w:bCs/>
          <w:u w:val="single"/>
        </w:rPr>
        <w:t>Prière universelle 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 xml:space="preserve">Refrain : </w:t>
      </w:r>
      <w:r>
        <w:rPr>
          <w:rFonts w:ascii="Calibri" w:hAnsi="Calibri"/>
          <w:b/>
          <w:bCs/>
        </w:rPr>
        <w:t>«  Seigneur en ce jour , écoute nos prières »</w:t>
      </w:r>
    </w:p>
    <w:p w:rsidR="00E838C2" w:rsidRDefault="00E838C2" w:rsidP="00E838C2">
      <w:r>
        <w:rPr>
          <w:rFonts w:ascii="Calibri" w:hAnsi="Calibri"/>
        </w:rPr>
        <w:t> </w:t>
      </w: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pPr>
        <w:rPr>
          <w:rFonts w:ascii="Calibri" w:hAnsi="Calibri"/>
        </w:rPr>
      </w:pPr>
      <w:r>
        <w:rPr>
          <w:rFonts w:ascii="Calibri" w:hAnsi="Calibri"/>
          <w:noProof/>
          <w:lang w:eastAsia="fr-FR" w:bidi="ar-SA"/>
        </w:rPr>
        <w:drawing>
          <wp:inline distT="0" distB="0" distL="0" distR="0">
            <wp:extent cx="6120130" cy="931653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r>
        <w:rPr>
          <w:rFonts w:ascii="Calibri" w:hAnsi="Calibri"/>
        </w:rPr>
        <w:t xml:space="preserve">1 –  Pour que l’Église  se mette au </w:t>
      </w:r>
      <w:proofErr w:type="spellStart"/>
      <w:r>
        <w:rPr>
          <w:rFonts w:ascii="Calibri" w:hAnsi="Calibri"/>
        </w:rPr>
        <w:t>sevice</w:t>
      </w:r>
      <w:proofErr w:type="spellEnd"/>
      <w:r>
        <w:rPr>
          <w:rFonts w:ascii="Calibri" w:hAnsi="Calibri"/>
        </w:rPr>
        <w:t xml:space="preserve"> du Christ et se rende disponible, pour transmettre la parole de DIEU.</w:t>
      </w: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r>
        <w:rPr>
          <w:rFonts w:ascii="Calibri" w:hAnsi="Calibri"/>
        </w:rPr>
        <w:t>Nous te prions Seigneur.</w:t>
      </w: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r>
        <w:rPr>
          <w:rFonts w:ascii="Calibri" w:hAnsi="Calibri"/>
          <w:b/>
          <w:bCs/>
        </w:rPr>
        <w:t>« Seigneur en ce jour , écoute nos prières»</w:t>
      </w:r>
    </w:p>
    <w:p w:rsidR="00E838C2" w:rsidRDefault="00E838C2" w:rsidP="00E838C2">
      <w:pPr>
        <w:rPr>
          <w:rFonts w:ascii="Calibri" w:hAnsi="Calibri"/>
          <w:b/>
          <w:bCs/>
        </w:rPr>
      </w:pPr>
    </w:p>
    <w:p w:rsidR="00E838C2" w:rsidRDefault="00E838C2" w:rsidP="00E838C2">
      <w:pPr>
        <w:rPr>
          <w:rFonts w:ascii="Calibri" w:hAnsi="Calibri"/>
          <w:b/>
          <w:bCs/>
        </w:rPr>
      </w:pPr>
    </w:p>
    <w:p w:rsidR="00E838C2" w:rsidRDefault="00E838C2" w:rsidP="00E838C2">
      <w:r>
        <w:rPr>
          <w:rFonts w:ascii="Calibri" w:hAnsi="Calibri"/>
        </w:rPr>
        <w:t>2- En cet été, sachons accueillir tous les acteurs de la vie estivale.</w:t>
      </w:r>
    </w:p>
    <w:p w:rsidR="00E838C2" w:rsidRDefault="00E838C2" w:rsidP="00E838C2"/>
    <w:p w:rsidR="00E838C2" w:rsidRDefault="00E838C2" w:rsidP="00E838C2">
      <w:r>
        <w:rPr>
          <w:rFonts w:ascii="Calibri" w:hAnsi="Calibri"/>
        </w:rPr>
        <w:t>Nous te prions Seigneur.</w:t>
      </w: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r>
        <w:rPr>
          <w:rFonts w:ascii="Calibri" w:hAnsi="Calibri"/>
          <w:b/>
          <w:bCs/>
        </w:rPr>
        <w:t>« Seigneur en ce jour , écoute nos prières »</w:t>
      </w:r>
    </w:p>
    <w:p w:rsidR="00E838C2" w:rsidRDefault="00E838C2" w:rsidP="00E838C2"/>
    <w:p w:rsidR="00E838C2" w:rsidRDefault="00E838C2" w:rsidP="00E838C2"/>
    <w:p w:rsidR="00E838C2" w:rsidRDefault="00E838C2" w:rsidP="00E838C2">
      <w:r>
        <w:rPr>
          <w:rFonts w:ascii="Calibri" w:hAnsi="Calibri"/>
        </w:rPr>
        <w:t xml:space="preserve">3-Comme enfant de Dieu, accueillons les </w:t>
      </w:r>
      <w:proofErr w:type="spellStart"/>
      <w:r>
        <w:rPr>
          <w:rFonts w:ascii="Calibri" w:hAnsi="Calibri"/>
        </w:rPr>
        <w:t>éxilés</w:t>
      </w:r>
      <w:proofErr w:type="spellEnd"/>
      <w:r>
        <w:rPr>
          <w:rFonts w:ascii="Calibri" w:hAnsi="Calibri"/>
        </w:rPr>
        <w:t xml:space="preserve"> que nous rencontrons. </w:t>
      </w: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r>
        <w:rPr>
          <w:rFonts w:ascii="Calibri" w:hAnsi="Calibri"/>
        </w:rPr>
        <w:t>Nous te prions Seigneur .</w:t>
      </w:r>
    </w:p>
    <w:p w:rsidR="00E838C2" w:rsidRDefault="00E838C2" w:rsidP="00E838C2">
      <w:pPr>
        <w:rPr>
          <w:rFonts w:ascii="Calibri" w:hAnsi="Calibri"/>
        </w:rPr>
      </w:pPr>
    </w:p>
    <w:p w:rsidR="00E838C2" w:rsidRDefault="00E838C2" w:rsidP="00E838C2">
      <w:r>
        <w:rPr>
          <w:rFonts w:ascii="Calibri" w:hAnsi="Calibri"/>
          <w:b/>
          <w:bCs/>
        </w:rPr>
        <w:t>« Seigneur en ce jour , écoute nos prières »</w:t>
      </w:r>
    </w:p>
    <w:p w:rsidR="00E838C2" w:rsidRDefault="00E838C2" w:rsidP="00E838C2"/>
    <w:p w:rsidR="00631173" w:rsidRDefault="00631173">
      <w:pPr>
        <w:ind w:left="709" w:hanging="709"/>
        <w:rPr>
          <w:rFonts w:ascii="Calibri" w:hAnsi="Calibri"/>
          <w:b/>
          <w:bCs/>
          <w:i/>
          <w:iCs/>
        </w:rPr>
      </w:pPr>
    </w:p>
    <w:p w:rsidR="00631173" w:rsidRDefault="00631173">
      <w:pPr>
        <w:ind w:left="709" w:hanging="709"/>
        <w:rPr>
          <w:rFonts w:ascii="Calibri" w:hAnsi="Calibri"/>
          <w:b/>
          <w:bCs/>
          <w:i/>
          <w:iCs/>
        </w:rPr>
      </w:pPr>
    </w:p>
    <w:p w:rsidR="00631173" w:rsidRDefault="00631173">
      <w:pPr>
        <w:ind w:left="709" w:hanging="709"/>
        <w:rPr>
          <w:rFonts w:ascii="Calibri" w:hAnsi="Calibri"/>
          <w:b/>
          <w:bCs/>
          <w:i/>
          <w:iCs/>
        </w:rPr>
      </w:pPr>
    </w:p>
    <w:p w:rsidR="00631173" w:rsidRDefault="00631173">
      <w:pPr>
        <w:ind w:left="709" w:hanging="709"/>
        <w:rPr>
          <w:rFonts w:ascii="Calibri" w:hAnsi="Calibri"/>
          <w:b/>
          <w:bCs/>
          <w:i/>
          <w:iCs/>
        </w:rPr>
      </w:pPr>
    </w:p>
    <w:p w:rsidR="00631173" w:rsidRDefault="00631173">
      <w:pPr>
        <w:ind w:left="709" w:hanging="709"/>
        <w:rPr>
          <w:rFonts w:ascii="Calibri" w:hAnsi="Calibri"/>
          <w:b/>
          <w:bCs/>
          <w:i/>
          <w:iCs/>
        </w:rPr>
      </w:pPr>
    </w:p>
    <w:p w:rsidR="00631173" w:rsidRDefault="00631173">
      <w:pPr>
        <w:ind w:left="709" w:hanging="709"/>
        <w:rPr>
          <w:rFonts w:ascii="Calibri" w:hAnsi="Calibri"/>
          <w:b/>
          <w:bCs/>
          <w:i/>
          <w:iCs/>
        </w:rPr>
      </w:pPr>
    </w:p>
    <w:p w:rsidR="00631173" w:rsidRDefault="00631173">
      <w:pPr>
        <w:ind w:left="709" w:hanging="709"/>
        <w:rPr>
          <w:rFonts w:ascii="Calibri" w:hAnsi="Calibri"/>
          <w:b/>
          <w:bCs/>
          <w:i/>
          <w:iCs/>
        </w:rPr>
      </w:pPr>
    </w:p>
    <w:p w:rsidR="00631173" w:rsidRDefault="00631173">
      <w:pPr>
        <w:ind w:left="709" w:hanging="709"/>
        <w:rPr>
          <w:rFonts w:ascii="Calibri" w:hAnsi="Calibri"/>
          <w:b/>
          <w:bCs/>
          <w:i/>
          <w:iCs/>
        </w:rPr>
      </w:pPr>
    </w:p>
    <w:p w:rsidR="00631173" w:rsidRDefault="00631173">
      <w:pPr>
        <w:ind w:left="709" w:hanging="709"/>
        <w:rPr>
          <w:b/>
          <w:bCs/>
          <w:i/>
          <w:i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631173">
      <w:pPr>
        <w:rPr>
          <w:rFonts w:ascii="Calibri" w:hAnsi="Calibri"/>
          <w:b/>
          <w:bCs/>
        </w:rPr>
      </w:pPr>
    </w:p>
    <w:p w:rsidR="00631173" w:rsidRDefault="00E838C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32"/>
          <w:szCs w:val="32"/>
        </w:rPr>
        <w:t>Relais St Hilaire</w:t>
      </w:r>
    </w:p>
    <w:sectPr w:rsidR="00631173" w:rsidSect="0063117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9"/>
  <w:autoHyphenation/>
  <w:hyphenationZone w:val="0"/>
  <w:characterSpacingControl w:val="doNotCompress"/>
  <w:compat>
    <w:useFELayout/>
  </w:compat>
  <w:rsids>
    <w:rsidRoot w:val="00631173"/>
    <w:rsid w:val="00631173"/>
    <w:rsid w:val="00E8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73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otedebasdepage">
    <w:name w:val="Caractères de note de bas de page"/>
    <w:qFormat/>
    <w:rsid w:val="00631173"/>
  </w:style>
  <w:style w:type="character" w:styleId="Appelnotedebasdep">
    <w:name w:val="footnote reference"/>
    <w:rsid w:val="00631173"/>
    <w:rPr>
      <w:vertAlign w:val="superscript"/>
    </w:rPr>
  </w:style>
  <w:style w:type="paragraph" w:customStyle="1" w:styleId="Normal1">
    <w:name w:val="Normal1"/>
    <w:qFormat/>
    <w:rsid w:val="00631173"/>
    <w:pPr>
      <w:widowControl w:val="0"/>
      <w:suppressAutoHyphens/>
    </w:pPr>
  </w:style>
  <w:style w:type="paragraph" w:styleId="Titre">
    <w:name w:val="Title"/>
    <w:basedOn w:val="Normal"/>
    <w:next w:val="Corpsdetexte"/>
    <w:qFormat/>
    <w:rsid w:val="0063117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631173"/>
    <w:pPr>
      <w:spacing w:after="120"/>
    </w:pPr>
  </w:style>
  <w:style w:type="paragraph" w:styleId="Liste">
    <w:name w:val="List"/>
    <w:basedOn w:val="Corpsdetexte"/>
    <w:rsid w:val="00631173"/>
  </w:style>
  <w:style w:type="paragraph" w:styleId="Lgende">
    <w:name w:val="caption"/>
    <w:basedOn w:val="Normal"/>
    <w:qFormat/>
    <w:rsid w:val="006311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31173"/>
    <w:pPr>
      <w:suppressLineNumbers/>
    </w:pPr>
  </w:style>
  <w:style w:type="paragraph" w:styleId="Notedebasdepage">
    <w:name w:val="footnote text"/>
    <w:basedOn w:val="Normal"/>
    <w:rsid w:val="00631173"/>
    <w:pPr>
      <w:suppressLineNumbers/>
      <w:ind w:left="283" w:hanging="283"/>
    </w:pPr>
    <w:rPr>
      <w:sz w:val="20"/>
      <w:szCs w:val="20"/>
    </w:rPr>
  </w:style>
  <w:style w:type="paragraph" w:customStyle="1" w:styleId="En-tteetpieddepage">
    <w:name w:val="En-tête et pied de page"/>
    <w:basedOn w:val="Normal"/>
    <w:qFormat/>
    <w:rsid w:val="00631173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631173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8C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8C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3</Pages>
  <Words>367</Words>
  <Characters>2021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claude penaud</cp:lastModifiedBy>
  <cp:revision>32</cp:revision>
  <cp:lastPrinted>2025-05-10T12:05:00Z</cp:lastPrinted>
  <dcterms:created xsi:type="dcterms:W3CDTF">2025-05-10T11:59:00Z</dcterms:created>
  <dcterms:modified xsi:type="dcterms:W3CDTF">2025-07-11T13:08:00Z</dcterms:modified>
  <dc:language>fr-FR</dc:language>
</cp:coreProperties>
</file>