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7E" w:rsidRDefault="00F23051"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32"/>
          <w:szCs w:val="32"/>
        </w:rPr>
        <w:t>Paroisse Sainte Marie des Sables d'Olonne</w:t>
      </w:r>
    </w:p>
    <w:p w:rsidR="00A1107E" w:rsidRDefault="00A1107E">
      <w:pPr>
        <w:rPr>
          <w:b/>
          <w:bCs/>
          <w:sz w:val="32"/>
          <w:szCs w:val="32"/>
        </w:rPr>
      </w:pPr>
    </w:p>
    <w:p w:rsidR="00A1107E" w:rsidRPr="003F573D" w:rsidRDefault="00F23051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3F573D">
        <w:rPr>
          <w:b/>
          <w:bCs/>
          <w:sz w:val="28"/>
          <w:szCs w:val="28"/>
          <w:u w:val="single"/>
        </w:rPr>
        <w:t>1</w:t>
      </w:r>
      <w:r w:rsidR="00976728">
        <w:rPr>
          <w:b/>
          <w:bCs/>
          <w:sz w:val="28"/>
          <w:szCs w:val="28"/>
          <w:u w:val="single"/>
        </w:rPr>
        <w:t>9 juillet</w:t>
      </w:r>
      <w:r w:rsidRPr="003F573D">
        <w:rPr>
          <w:b/>
          <w:bCs/>
          <w:sz w:val="28"/>
          <w:szCs w:val="28"/>
          <w:u w:val="single"/>
        </w:rPr>
        <w:t xml:space="preserve">  2026</w:t>
      </w:r>
      <w:r w:rsidR="005909CB" w:rsidRPr="003F573D">
        <w:rPr>
          <w:b/>
          <w:bCs/>
          <w:sz w:val="28"/>
          <w:szCs w:val="28"/>
          <w:u w:val="single"/>
        </w:rPr>
        <w:t xml:space="preserve"> – </w:t>
      </w:r>
      <w:r w:rsidR="00976728">
        <w:rPr>
          <w:b/>
          <w:bCs/>
          <w:sz w:val="28"/>
          <w:szCs w:val="28"/>
          <w:u w:val="single"/>
        </w:rPr>
        <w:t>16</w:t>
      </w:r>
      <w:r w:rsidR="00976728" w:rsidRPr="00976728">
        <w:rPr>
          <w:b/>
          <w:bCs/>
          <w:sz w:val="28"/>
          <w:szCs w:val="28"/>
          <w:u w:val="single"/>
          <w:vertAlign w:val="superscript"/>
        </w:rPr>
        <w:t>ème</w:t>
      </w:r>
      <w:r w:rsidR="00976728">
        <w:rPr>
          <w:b/>
          <w:bCs/>
          <w:sz w:val="28"/>
          <w:szCs w:val="28"/>
          <w:u w:val="single"/>
        </w:rPr>
        <w:t xml:space="preserve"> Dimanche du Temps ordinaire</w:t>
      </w:r>
    </w:p>
    <w:p w:rsidR="00A1107E" w:rsidRDefault="00F2305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Default="00F23051">
      <w:pPr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Pr="003F573D" w:rsidRDefault="00F23051">
      <w:pPr>
        <w:rPr>
          <w:sz w:val="2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573D">
        <w:rPr>
          <w:b/>
          <w:bCs/>
          <w:sz w:val="26"/>
        </w:rPr>
        <w:t xml:space="preserve">             </w:t>
      </w:r>
      <w:r w:rsidRPr="003F573D">
        <w:rPr>
          <w:b/>
          <w:bCs/>
          <w:sz w:val="26"/>
        </w:rPr>
        <w:tab/>
      </w:r>
      <w:r w:rsidRPr="003F573D">
        <w:rPr>
          <w:rFonts w:ascii="Calibri" w:hAnsi="Calibri"/>
          <w:b/>
          <w:bCs/>
          <w:sz w:val="26"/>
          <w:u w:val="single"/>
        </w:rPr>
        <w:t>LITURGIE D'OUVERTURE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Procession d'entrée </w:t>
      </w:r>
      <w:r w:rsidRPr="003F573D">
        <w:rPr>
          <w:rFonts w:ascii="Calibri" w:hAnsi="Calibri"/>
          <w:b/>
          <w:bCs/>
          <w:sz w:val="26"/>
        </w:rPr>
        <w:t>:</w:t>
      </w:r>
      <w:r w:rsidRPr="003F573D">
        <w:rPr>
          <w:rFonts w:ascii="Calibri" w:hAnsi="Calibri"/>
          <w:sz w:val="26"/>
        </w:rPr>
        <w:t xml:space="preserve"> La croix, les servants d'autel, le diacre, le prêtre...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d'entrée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Pr="003F573D">
        <w:rPr>
          <w:rFonts w:ascii="Calibri" w:hAnsi="Calibri"/>
          <w:b/>
          <w:bCs/>
          <w:i/>
          <w:sz w:val="26"/>
        </w:rPr>
        <w:t>« </w:t>
      </w:r>
      <w:r w:rsidR="00976728">
        <w:rPr>
          <w:rFonts w:ascii="Calibri" w:hAnsi="Calibri"/>
          <w:b/>
          <w:bCs/>
          <w:i/>
          <w:sz w:val="26"/>
        </w:rPr>
        <w:t>Jubilez, criez de joie</w:t>
      </w:r>
      <w:r w:rsidRPr="003F573D">
        <w:rPr>
          <w:rFonts w:ascii="Calibri" w:hAnsi="Calibri"/>
          <w:b/>
          <w:bCs/>
          <w:i/>
          <w:sz w:val="26"/>
        </w:rPr>
        <w:t> »</w:t>
      </w:r>
      <w:r w:rsidR="00C310AA" w:rsidRPr="003F573D">
        <w:rPr>
          <w:rFonts w:ascii="Calibri" w:hAnsi="Calibri"/>
          <w:b/>
          <w:bCs/>
          <w:sz w:val="26"/>
        </w:rPr>
        <w:t xml:space="preserve"> </w:t>
      </w:r>
      <w:r w:rsidR="00C310AA" w:rsidRPr="003F573D">
        <w:rPr>
          <w:rFonts w:ascii="Calibri" w:hAnsi="Calibri"/>
          <w:bCs/>
          <w:sz w:val="26"/>
        </w:rPr>
        <w:t>Y</w:t>
      </w:r>
      <w:r w:rsidR="00976728">
        <w:rPr>
          <w:rFonts w:ascii="Calibri" w:hAnsi="Calibri"/>
          <w:bCs/>
          <w:sz w:val="26"/>
        </w:rPr>
        <w:t xml:space="preserve"> 68-11</w:t>
      </w:r>
      <w:r w:rsidRPr="003F573D">
        <w:rPr>
          <w:rFonts w:ascii="Calibri" w:hAnsi="Calibri"/>
          <w:b/>
          <w:bCs/>
          <w:sz w:val="26"/>
        </w:rPr>
        <w:t xml:space="preserve">   </w:t>
      </w:r>
      <w:r w:rsidR="00C310AA" w:rsidRPr="003F573D">
        <w:rPr>
          <w:rFonts w:ascii="Calibri" w:hAnsi="Calibri"/>
          <w:b/>
          <w:bCs/>
          <w:sz w:val="26"/>
        </w:rPr>
        <w:t>feuilles bleues n°</w:t>
      </w:r>
      <w:r w:rsidR="00976728">
        <w:rPr>
          <w:rFonts w:ascii="Calibri" w:hAnsi="Calibri"/>
          <w:b/>
          <w:bCs/>
          <w:sz w:val="26"/>
        </w:rPr>
        <w:t>13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Mot d'accueil 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Rite pénitentiel 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Pr="003F573D">
        <w:rPr>
          <w:rFonts w:ascii="Calibri" w:hAnsi="Calibri"/>
          <w:bCs/>
          <w:i/>
          <w:sz w:val="26"/>
        </w:rPr>
        <w:t xml:space="preserve">Messe </w:t>
      </w:r>
      <w:r w:rsidR="00976728">
        <w:rPr>
          <w:rFonts w:ascii="Calibri" w:hAnsi="Calibri"/>
          <w:bCs/>
          <w:i/>
          <w:sz w:val="26"/>
        </w:rPr>
        <w:t>de San Lorenzo</w:t>
      </w:r>
      <w:r w:rsidRPr="003F573D">
        <w:rPr>
          <w:rFonts w:ascii="Calibri" w:hAnsi="Calibri"/>
          <w:b/>
          <w:bCs/>
          <w:sz w:val="26"/>
        </w:rPr>
        <w:t xml:space="preserve">   </w:t>
      </w:r>
    </w:p>
    <w:p w:rsidR="00C310AA" w:rsidRPr="003F573D" w:rsidRDefault="00C310AA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Gloria 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="00C310AA" w:rsidRPr="003F573D">
        <w:rPr>
          <w:rFonts w:ascii="Calibri" w:hAnsi="Calibri"/>
          <w:bCs/>
          <w:i/>
          <w:sz w:val="26"/>
        </w:rPr>
        <w:t xml:space="preserve">Messe </w:t>
      </w:r>
      <w:r w:rsidR="00976728">
        <w:rPr>
          <w:rFonts w:ascii="Calibri" w:hAnsi="Calibri"/>
          <w:bCs/>
          <w:i/>
          <w:sz w:val="26"/>
        </w:rPr>
        <w:t>Festive Isabelle Fontaine</w:t>
      </w:r>
      <w:r w:rsidR="00C310AA" w:rsidRPr="003F573D">
        <w:rPr>
          <w:rFonts w:ascii="Calibri" w:hAnsi="Calibri"/>
          <w:b/>
          <w:bCs/>
          <w:sz w:val="26"/>
        </w:rPr>
        <w:t xml:space="preserve">   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d'ouverture</w:t>
      </w:r>
      <w:r w:rsidRPr="003F573D">
        <w:rPr>
          <w:rFonts w:ascii="Calibri" w:hAnsi="Calibri"/>
          <w:b/>
          <w:bCs/>
          <w:sz w:val="26"/>
        </w:rPr>
        <w:t> :</w:t>
      </w:r>
    </w:p>
    <w:p w:rsidR="00A1107E" w:rsidRDefault="00A1107E">
      <w:pPr>
        <w:rPr>
          <w:rFonts w:ascii="Calibri" w:hAnsi="Calibri"/>
          <w:b/>
          <w:bCs/>
        </w:rPr>
      </w:pPr>
    </w:p>
    <w:p w:rsidR="00A1107E" w:rsidRPr="003F573D" w:rsidRDefault="00F23051">
      <w:pPr>
        <w:rPr>
          <w:sz w:val="26"/>
        </w:rPr>
      </w:pPr>
      <w:r>
        <w:rPr>
          <w:rFonts w:ascii="Calibri" w:hAnsi="Calibri"/>
          <w:b/>
          <w:bCs/>
        </w:rPr>
        <w:t xml:space="preserve">                                                             </w:t>
      </w:r>
      <w:r>
        <w:rPr>
          <w:rFonts w:ascii="Calibri" w:hAnsi="Calibri"/>
          <w:b/>
          <w:bCs/>
          <w:u w:val="single"/>
        </w:rPr>
        <w:t xml:space="preserve"> </w:t>
      </w:r>
      <w:r w:rsidRPr="003F573D">
        <w:rPr>
          <w:rFonts w:ascii="Calibri" w:hAnsi="Calibri"/>
          <w:b/>
          <w:bCs/>
          <w:sz w:val="26"/>
          <w:u w:val="single"/>
        </w:rPr>
        <w:t>LITURGIE DE LA PAROLE</w:t>
      </w:r>
    </w:p>
    <w:p w:rsidR="00A1107E" w:rsidRPr="003F573D" w:rsidRDefault="00A1107E">
      <w:pPr>
        <w:ind w:left="1140" w:hanging="1140"/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ind w:left="1140" w:hanging="1140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1</w:t>
      </w:r>
      <w:r w:rsidRPr="003F573D">
        <w:rPr>
          <w:rFonts w:ascii="Calibri" w:hAnsi="Calibri"/>
          <w:b/>
          <w:bCs/>
          <w:position w:val="6"/>
          <w:sz w:val="26"/>
          <w:u w:val="single"/>
        </w:rPr>
        <w:t>ère</w:t>
      </w:r>
      <w:r w:rsidRPr="003F573D">
        <w:rPr>
          <w:rFonts w:ascii="Calibri" w:hAnsi="Calibri"/>
          <w:b/>
          <w:bCs/>
          <w:sz w:val="26"/>
          <w:u w:val="single"/>
        </w:rPr>
        <w:t xml:space="preserve"> lecture</w:t>
      </w:r>
      <w:r w:rsidR="003D7B85">
        <w:rPr>
          <w:rFonts w:ascii="Calibri" w:hAnsi="Calibri"/>
          <w:b/>
          <w:bCs/>
          <w:sz w:val="26"/>
          <w:u w:val="single"/>
        </w:rPr>
        <w:t xml:space="preserve"> </w:t>
      </w:r>
      <w:proofErr w:type="gramStart"/>
      <w:r w:rsidRPr="003F573D">
        <w:rPr>
          <w:rFonts w:ascii="Calibri" w:hAnsi="Calibri"/>
          <w:b/>
          <w:bCs/>
          <w:sz w:val="26"/>
        </w:rPr>
        <w:t>:  Lecture</w:t>
      </w:r>
      <w:proofErr w:type="gramEnd"/>
      <w:r w:rsidRPr="003F573D">
        <w:rPr>
          <w:rFonts w:ascii="Calibri" w:hAnsi="Calibri"/>
          <w:b/>
          <w:bCs/>
          <w:sz w:val="26"/>
        </w:rPr>
        <w:t xml:space="preserve"> du livre </w:t>
      </w:r>
      <w:r w:rsidR="005909CB" w:rsidRPr="003F573D">
        <w:rPr>
          <w:rFonts w:ascii="Calibri" w:hAnsi="Calibri"/>
          <w:b/>
          <w:bCs/>
          <w:sz w:val="26"/>
        </w:rPr>
        <w:t>de l</w:t>
      </w:r>
      <w:r w:rsidR="003D7B85">
        <w:rPr>
          <w:rFonts w:ascii="Calibri" w:hAnsi="Calibri"/>
          <w:b/>
          <w:bCs/>
          <w:sz w:val="26"/>
        </w:rPr>
        <w:t>a Sagesse</w:t>
      </w:r>
      <w:r w:rsidRPr="003F573D">
        <w:rPr>
          <w:rFonts w:ascii="Calibri" w:hAnsi="Calibri"/>
          <w:b/>
          <w:bCs/>
          <w:sz w:val="26"/>
        </w:rPr>
        <w:t xml:space="preserve"> </w:t>
      </w:r>
      <w:r w:rsidR="005909CB" w:rsidRPr="003F573D">
        <w:rPr>
          <w:rFonts w:ascii="Calibri" w:hAnsi="Calibri"/>
          <w:bCs/>
          <w:sz w:val="26"/>
        </w:rPr>
        <w:t>(</w:t>
      </w:r>
      <w:r w:rsidR="003D7B85">
        <w:rPr>
          <w:rFonts w:ascii="Calibri" w:hAnsi="Calibri"/>
          <w:bCs/>
          <w:sz w:val="26"/>
        </w:rPr>
        <w:t xml:space="preserve"> </w:t>
      </w:r>
      <w:proofErr w:type="spellStart"/>
      <w:r w:rsidR="003D7B85">
        <w:rPr>
          <w:rFonts w:ascii="Calibri" w:hAnsi="Calibri"/>
          <w:bCs/>
          <w:sz w:val="26"/>
        </w:rPr>
        <w:t>Sg</w:t>
      </w:r>
      <w:proofErr w:type="spellEnd"/>
      <w:r w:rsidR="003D7B85">
        <w:rPr>
          <w:rFonts w:ascii="Calibri" w:hAnsi="Calibri"/>
          <w:bCs/>
          <w:sz w:val="26"/>
        </w:rPr>
        <w:t xml:space="preserve"> 12, 13.16-19</w:t>
      </w:r>
      <w:r w:rsidR="005909CB" w:rsidRPr="003F573D">
        <w:rPr>
          <w:rFonts w:ascii="Calibri" w:hAnsi="Calibri"/>
          <w:sz w:val="26"/>
        </w:rPr>
        <w:t xml:space="preserve"> )</w:t>
      </w:r>
    </w:p>
    <w:p w:rsidR="00A1107E" w:rsidRPr="003F573D" w:rsidRDefault="00A1107E">
      <w:pPr>
        <w:ind w:left="1140" w:hanging="1140"/>
        <w:rPr>
          <w:sz w:val="26"/>
        </w:rPr>
      </w:pPr>
    </w:p>
    <w:p w:rsidR="00C310AA" w:rsidRPr="003F573D" w:rsidRDefault="003F573D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</w:t>
      </w:r>
      <w:r w:rsidR="00F23051" w:rsidRPr="003F573D">
        <w:rPr>
          <w:rFonts w:ascii="Calibri" w:hAnsi="Calibri"/>
          <w:b/>
          <w:bCs/>
          <w:sz w:val="26"/>
          <w:u w:val="single"/>
        </w:rPr>
        <w:t>aume</w:t>
      </w:r>
      <w:r w:rsidR="00F23051" w:rsidRPr="003F573D">
        <w:rPr>
          <w:rFonts w:ascii="Calibri" w:hAnsi="Calibri"/>
          <w:b/>
          <w:bCs/>
          <w:sz w:val="26"/>
        </w:rPr>
        <w:t xml:space="preserve"> : </w:t>
      </w:r>
      <w:r w:rsidR="00976728">
        <w:rPr>
          <w:rFonts w:ascii="Calibri" w:hAnsi="Calibri"/>
          <w:b/>
          <w:bCs/>
          <w:sz w:val="26"/>
        </w:rPr>
        <w:t>85</w:t>
      </w:r>
      <w:r w:rsidR="00C310AA" w:rsidRPr="003F573D">
        <w:rPr>
          <w:rFonts w:ascii="Calibri" w:hAnsi="Calibri"/>
          <w:b/>
          <w:bCs/>
          <w:sz w:val="26"/>
        </w:rPr>
        <w:t xml:space="preserve"> </w:t>
      </w:r>
    </w:p>
    <w:p w:rsidR="00A1107E" w:rsidRPr="003F573D" w:rsidRDefault="00C310AA">
      <w:pPr>
        <w:rPr>
          <w:sz w:val="26"/>
        </w:rPr>
      </w:pPr>
      <w:r w:rsidRPr="003F573D">
        <w:rPr>
          <w:rFonts w:ascii="Calibri" w:hAnsi="Calibri"/>
          <w:b/>
          <w:bCs/>
          <w:sz w:val="26"/>
        </w:rPr>
        <w:t xml:space="preserve">               Refrain</w:t>
      </w:r>
      <w:r w:rsidR="005909CB" w:rsidRPr="003F573D">
        <w:rPr>
          <w:rFonts w:ascii="Calibri" w:hAnsi="Calibri"/>
          <w:b/>
          <w:bCs/>
          <w:sz w:val="26"/>
        </w:rPr>
        <w:t xml:space="preserve"> </w:t>
      </w:r>
      <w:r w:rsidR="00F23051" w:rsidRPr="003F573D">
        <w:rPr>
          <w:rFonts w:ascii="Calibri" w:hAnsi="Calibri"/>
          <w:b/>
          <w:bCs/>
          <w:i/>
          <w:sz w:val="26"/>
        </w:rPr>
        <w:t>«</w:t>
      </w:r>
      <w:r w:rsidR="005909CB" w:rsidRPr="003F573D">
        <w:rPr>
          <w:rFonts w:ascii="Calibri" w:hAnsi="Calibri"/>
          <w:b/>
          <w:bCs/>
          <w:i/>
          <w:sz w:val="26"/>
        </w:rPr>
        <w:t xml:space="preserve"> </w:t>
      </w:r>
      <w:r w:rsidR="0024722E">
        <w:rPr>
          <w:rFonts w:ascii="Calibri" w:hAnsi="Calibri"/>
          <w:b/>
          <w:bCs/>
          <w:i/>
          <w:sz w:val="26"/>
        </w:rPr>
        <w:t xml:space="preserve">Toi qui es bon et </w:t>
      </w:r>
      <w:r w:rsidR="003D7B85">
        <w:rPr>
          <w:rFonts w:ascii="Calibri" w:hAnsi="Calibri"/>
          <w:b/>
          <w:bCs/>
          <w:i/>
          <w:sz w:val="26"/>
        </w:rPr>
        <w:t>qui pardonnes, écoute ma prière, Seigneur.</w:t>
      </w:r>
      <w:r w:rsidRPr="003F573D">
        <w:rPr>
          <w:rFonts w:ascii="Calibri" w:hAnsi="Calibri"/>
          <w:b/>
          <w:bCs/>
          <w:i/>
          <w:sz w:val="26"/>
        </w:rPr>
        <w:t xml:space="preserve"> </w:t>
      </w:r>
      <w:r w:rsidR="00F23051" w:rsidRPr="003F573D">
        <w:rPr>
          <w:rFonts w:ascii="Calibri" w:hAnsi="Calibri"/>
          <w:b/>
          <w:bCs/>
          <w:i/>
          <w:sz w:val="26"/>
        </w:rPr>
        <w:t>»</w:t>
      </w:r>
      <w:r w:rsidR="00F23051" w:rsidRPr="003F573D">
        <w:rPr>
          <w:rFonts w:ascii="Calibri" w:hAnsi="Calibri"/>
          <w:b/>
          <w:bCs/>
          <w:sz w:val="26"/>
        </w:rPr>
        <w:t xml:space="preserve"> 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spacing w:line="268" w:lineRule="exact"/>
        <w:ind w:left="14" w:right="690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2</w:t>
      </w:r>
      <w:proofErr w:type="spellStart"/>
      <w:r w:rsidR="005909CB" w:rsidRPr="003F573D">
        <w:rPr>
          <w:rFonts w:ascii="Calibri" w:hAnsi="Calibri"/>
          <w:b/>
          <w:bCs/>
          <w:position w:val="6"/>
          <w:sz w:val="26"/>
          <w:u w:val="single"/>
        </w:rPr>
        <w:t>ème</w:t>
      </w:r>
      <w:proofErr w:type="spellEnd"/>
      <w:r w:rsidRPr="003F573D">
        <w:rPr>
          <w:rFonts w:ascii="Calibri" w:hAnsi="Calibri"/>
          <w:b/>
          <w:bCs/>
          <w:sz w:val="26"/>
          <w:u w:val="single"/>
        </w:rPr>
        <w:t xml:space="preserve"> lecture </w:t>
      </w:r>
      <w:r w:rsidRPr="003F573D">
        <w:rPr>
          <w:rFonts w:ascii="Calibri" w:hAnsi="Calibri"/>
          <w:b/>
          <w:bCs/>
          <w:sz w:val="26"/>
        </w:rPr>
        <w:t xml:space="preserve">: Lecture de la </w:t>
      </w:r>
      <w:r w:rsidR="005909CB" w:rsidRPr="003F573D">
        <w:rPr>
          <w:rFonts w:ascii="Calibri" w:hAnsi="Calibri"/>
          <w:b/>
          <w:bCs/>
          <w:sz w:val="26"/>
        </w:rPr>
        <w:t>2</w:t>
      </w:r>
      <w:r w:rsidR="005909CB" w:rsidRPr="003F573D">
        <w:rPr>
          <w:rFonts w:ascii="Calibri" w:hAnsi="Calibri"/>
          <w:b/>
          <w:bCs/>
          <w:sz w:val="26"/>
          <w:vertAlign w:val="superscript"/>
        </w:rPr>
        <w:t>ème</w:t>
      </w:r>
      <w:r w:rsidR="005909CB" w:rsidRPr="003F573D">
        <w:rPr>
          <w:rFonts w:ascii="Calibri" w:hAnsi="Calibri"/>
          <w:b/>
          <w:bCs/>
          <w:sz w:val="26"/>
        </w:rPr>
        <w:t xml:space="preserve"> </w:t>
      </w:r>
      <w:r w:rsidRPr="003F573D">
        <w:rPr>
          <w:rFonts w:ascii="Calibri" w:hAnsi="Calibri"/>
          <w:b/>
          <w:bCs/>
          <w:sz w:val="26"/>
        </w:rPr>
        <w:t xml:space="preserve">lettre de St Paul apôtre aux </w:t>
      </w:r>
      <w:r w:rsidR="0024722E">
        <w:rPr>
          <w:rFonts w:ascii="Calibri" w:hAnsi="Calibri"/>
          <w:b/>
          <w:bCs/>
          <w:sz w:val="26"/>
        </w:rPr>
        <w:t>Romain</w:t>
      </w:r>
      <w:r w:rsidR="005909CB" w:rsidRPr="003F573D">
        <w:rPr>
          <w:rFonts w:ascii="Calibri" w:hAnsi="Calibri"/>
          <w:b/>
          <w:bCs/>
          <w:sz w:val="26"/>
        </w:rPr>
        <w:t>s</w:t>
      </w:r>
      <w:r w:rsidRPr="003F573D">
        <w:rPr>
          <w:rFonts w:ascii="Calibri" w:hAnsi="Calibri"/>
          <w:b/>
          <w:bCs/>
          <w:sz w:val="26"/>
        </w:rPr>
        <w:t xml:space="preserve">. </w:t>
      </w:r>
      <w:proofErr w:type="gramStart"/>
      <w:r w:rsidR="005909CB" w:rsidRPr="003F573D">
        <w:rPr>
          <w:rFonts w:ascii="Calibri" w:hAnsi="Calibri"/>
          <w:bCs/>
          <w:sz w:val="26"/>
        </w:rPr>
        <w:t xml:space="preserve">( </w:t>
      </w:r>
      <w:proofErr w:type="spellStart"/>
      <w:r w:rsidR="0024722E">
        <w:rPr>
          <w:rFonts w:ascii="Calibri" w:hAnsi="Calibri"/>
          <w:bCs/>
          <w:sz w:val="26"/>
        </w:rPr>
        <w:t>Rm</w:t>
      </w:r>
      <w:proofErr w:type="spellEnd"/>
      <w:proofErr w:type="gramEnd"/>
      <w:r w:rsidR="0024722E">
        <w:rPr>
          <w:rFonts w:ascii="Calibri" w:hAnsi="Calibri"/>
          <w:bCs/>
          <w:sz w:val="26"/>
        </w:rPr>
        <w:t xml:space="preserve"> 8</w:t>
      </w:r>
      <w:r w:rsidR="005909CB" w:rsidRPr="003F573D">
        <w:rPr>
          <w:rFonts w:ascii="Calibri" w:hAnsi="Calibri"/>
          <w:bCs/>
          <w:sz w:val="26"/>
        </w:rPr>
        <w:t xml:space="preserve">, </w:t>
      </w:r>
      <w:r w:rsidR="0024722E">
        <w:rPr>
          <w:rFonts w:ascii="Calibri" w:hAnsi="Calibri"/>
          <w:bCs/>
          <w:sz w:val="26"/>
        </w:rPr>
        <w:t>26</w:t>
      </w:r>
      <w:r w:rsidR="005909CB" w:rsidRPr="003F573D">
        <w:rPr>
          <w:rFonts w:ascii="Calibri" w:hAnsi="Calibri"/>
          <w:bCs/>
          <w:sz w:val="26"/>
        </w:rPr>
        <w:t>-</w:t>
      </w:r>
      <w:r w:rsidR="0024722E">
        <w:rPr>
          <w:rFonts w:ascii="Calibri" w:hAnsi="Calibri"/>
          <w:bCs/>
          <w:sz w:val="26"/>
        </w:rPr>
        <w:t>27</w:t>
      </w:r>
      <w:r w:rsidR="005909CB" w:rsidRPr="003F573D">
        <w:rPr>
          <w:rFonts w:ascii="Calibri" w:hAnsi="Calibri"/>
          <w:bCs/>
          <w:sz w:val="26"/>
        </w:rPr>
        <w:t>)</w:t>
      </w:r>
    </w:p>
    <w:p w:rsidR="00A1107E" w:rsidRPr="003F573D" w:rsidRDefault="00A1107E">
      <w:pPr>
        <w:spacing w:line="268" w:lineRule="exact"/>
        <w:ind w:left="14" w:right="690"/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Acclamation </w:t>
      </w:r>
      <w:proofErr w:type="gramStart"/>
      <w:r w:rsidRPr="003F573D">
        <w:rPr>
          <w:rFonts w:ascii="Calibri" w:hAnsi="Calibri"/>
          <w:b/>
          <w:bCs/>
          <w:sz w:val="26"/>
          <w:u w:val="single"/>
        </w:rPr>
        <w:t xml:space="preserve">: </w:t>
      </w:r>
      <w:r w:rsidRPr="003F573D">
        <w:rPr>
          <w:rFonts w:ascii="Calibri" w:hAnsi="Calibri"/>
          <w:b/>
          <w:bCs/>
          <w:sz w:val="26"/>
        </w:rPr>
        <w:t> Alléluia</w:t>
      </w:r>
      <w:proofErr w:type="gramEnd"/>
      <w:r w:rsidRPr="003F573D">
        <w:rPr>
          <w:rFonts w:ascii="Calibri" w:hAnsi="Calibri"/>
          <w:b/>
          <w:bCs/>
          <w:sz w:val="26"/>
        </w:rPr>
        <w:t xml:space="preserve"> </w:t>
      </w:r>
      <w:r w:rsidR="00976728" w:rsidRPr="003F573D">
        <w:rPr>
          <w:rFonts w:ascii="Calibri" w:hAnsi="Calibri"/>
          <w:bCs/>
          <w:i/>
          <w:sz w:val="26"/>
        </w:rPr>
        <w:t xml:space="preserve">Messe </w:t>
      </w:r>
      <w:r w:rsidR="00976728">
        <w:rPr>
          <w:rFonts w:ascii="Calibri" w:hAnsi="Calibri"/>
          <w:bCs/>
          <w:i/>
          <w:sz w:val="26"/>
        </w:rPr>
        <w:t>de San Lorenzo</w:t>
      </w:r>
      <w:r w:rsidR="00976728" w:rsidRPr="003F573D">
        <w:rPr>
          <w:rFonts w:ascii="Calibri" w:hAnsi="Calibri"/>
          <w:b/>
          <w:bCs/>
          <w:sz w:val="26"/>
        </w:rPr>
        <w:t xml:space="preserve">   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24722E" w:rsidRDefault="00F23051">
      <w:pPr>
        <w:rPr>
          <w:rFonts w:ascii="Calibri" w:hAnsi="Calibri"/>
          <w:sz w:val="26"/>
        </w:rPr>
      </w:pPr>
      <w:r w:rsidRPr="003F573D">
        <w:rPr>
          <w:rFonts w:ascii="Calibri" w:hAnsi="Calibri"/>
          <w:b/>
          <w:bCs/>
          <w:sz w:val="26"/>
        </w:rPr>
        <w:t xml:space="preserve">Alléluia : </w:t>
      </w:r>
      <w:bookmarkStart w:id="0" w:name="_GoBack"/>
      <w:r w:rsidR="00C10B26" w:rsidRPr="00C10B26">
        <w:rPr>
          <w:rFonts w:ascii="Calibri" w:hAnsi="Calibri"/>
          <w:bCs/>
          <w:sz w:val="26"/>
        </w:rPr>
        <w:t>«</w:t>
      </w:r>
      <w:bookmarkEnd w:id="0"/>
      <w:r w:rsidR="00C10B26">
        <w:rPr>
          <w:rFonts w:ascii="Calibri" w:hAnsi="Calibri"/>
          <w:b/>
          <w:bCs/>
          <w:sz w:val="26"/>
        </w:rPr>
        <w:t> </w:t>
      </w:r>
      <w:r w:rsidR="0024722E">
        <w:rPr>
          <w:rFonts w:ascii="Calibri" w:hAnsi="Calibri"/>
          <w:sz w:val="26"/>
        </w:rPr>
        <w:t xml:space="preserve">Tu es béni, Père, Seigneur du ciel et de la terre, </w:t>
      </w:r>
    </w:p>
    <w:p w:rsidR="00A1107E" w:rsidRDefault="0024722E">
      <w:pPr>
        <w:rPr>
          <w:rFonts w:ascii="Calibri" w:hAnsi="Calibri"/>
          <w:b/>
          <w:bCs/>
          <w:sz w:val="26"/>
        </w:rPr>
      </w:pPr>
      <w:r>
        <w:rPr>
          <w:rFonts w:ascii="Calibri" w:hAnsi="Calibri"/>
          <w:sz w:val="26"/>
        </w:rPr>
        <w:t xml:space="preserve">                 </w:t>
      </w:r>
      <w:proofErr w:type="gramStart"/>
      <w:r>
        <w:rPr>
          <w:rFonts w:ascii="Calibri" w:hAnsi="Calibri"/>
          <w:sz w:val="26"/>
        </w:rPr>
        <w:t>tu</w:t>
      </w:r>
      <w:proofErr w:type="gramEnd"/>
      <w:r>
        <w:rPr>
          <w:rFonts w:ascii="Calibri" w:hAnsi="Calibri"/>
          <w:sz w:val="26"/>
        </w:rPr>
        <w:t xml:space="preserve"> as révélé aux tout-petits les mystères du Royaume</w:t>
      </w:r>
      <w:r w:rsidR="005909CB" w:rsidRPr="003F573D">
        <w:rPr>
          <w:rFonts w:ascii="Calibri" w:hAnsi="Calibri"/>
          <w:sz w:val="26"/>
        </w:rPr>
        <w:t> !</w:t>
      </w:r>
      <w:r w:rsidR="00C10B26">
        <w:rPr>
          <w:rFonts w:ascii="Calibri" w:hAnsi="Calibri"/>
          <w:sz w:val="26"/>
        </w:rPr>
        <w:t> »</w:t>
      </w:r>
      <w:r w:rsidR="00F23051" w:rsidRPr="003F573D">
        <w:rPr>
          <w:rFonts w:ascii="Calibri" w:hAnsi="Calibri"/>
          <w:sz w:val="26"/>
        </w:rPr>
        <w:t xml:space="preserve"> </w:t>
      </w:r>
      <w:r w:rsidR="003A3B95">
        <w:rPr>
          <w:rFonts w:ascii="Calibri" w:hAnsi="Calibri"/>
          <w:sz w:val="26"/>
        </w:rPr>
        <w:t>A</w:t>
      </w:r>
      <w:r w:rsidR="003A3B95">
        <w:rPr>
          <w:rFonts w:ascii="Calibri" w:hAnsi="Calibri"/>
          <w:b/>
          <w:bCs/>
          <w:sz w:val="26"/>
        </w:rPr>
        <w:t>ll</w:t>
      </w:r>
      <w:r>
        <w:rPr>
          <w:rFonts w:ascii="Calibri" w:hAnsi="Calibri"/>
          <w:b/>
          <w:bCs/>
          <w:sz w:val="26"/>
        </w:rPr>
        <w:t>éluia</w:t>
      </w:r>
    </w:p>
    <w:p w:rsidR="0024722E" w:rsidRPr="003F573D" w:rsidRDefault="0024722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Évangile </w:t>
      </w:r>
      <w:r w:rsidRPr="003F573D">
        <w:rPr>
          <w:rFonts w:ascii="Calibri" w:hAnsi="Calibri"/>
          <w:sz w:val="26"/>
        </w:rPr>
        <w:t>:</w:t>
      </w:r>
      <w:r w:rsidR="005909CB" w:rsidRPr="003F573D">
        <w:rPr>
          <w:rFonts w:ascii="Calibri" w:hAnsi="Calibri"/>
          <w:sz w:val="26"/>
        </w:rPr>
        <w:t xml:space="preserve"> </w:t>
      </w:r>
      <w:r w:rsidRPr="003F573D">
        <w:rPr>
          <w:rFonts w:ascii="Calibri" w:hAnsi="Calibri"/>
          <w:b/>
          <w:bCs/>
          <w:sz w:val="26"/>
        </w:rPr>
        <w:t xml:space="preserve">Évangile de Jésus Christ selon St </w:t>
      </w:r>
      <w:r w:rsidR="0024722E">
        <w:rPr>
          <w:rFonts w:ascii="Calibri" w:hAnsi="Calibri"/>
          <w:b/>
          <w:bCs/>
          <w:sz w:val="26"/>
        </w:rPr>
        <w:t>Matthieu</w:t>
      </w:r>
      <w:r w:rsidR="005909CB" w:rsidRPr="003F573D">
        <w:rPr>
          <w:rFonts w:ascii="Calibri" w:hAnsi="Calibri"/>
          <w:b/>
          <w:bCs/>
          <w:sz w:val="26"/>
        </w:rPr>
        <w:t xml:space="preserve"> </w:t>
      </w:r>
      <w:proofErr w:type="gramStart"/>
      <w:r w:rsidR="005909CB" w:rsidRPr="003F573D">
        <w:rPr>
          <w:rFonts w:ascii="Calibri" w:hAnsi="Calibri"/>
          <w:bCs/>
          <w:sz w:val="26"/>
        </w:rPr>
        <w:t xml:space="preserve">( </w:t>
      </w:r>
      <w:r w:rsidR="0024722E">
        <w:rPr>
          <w:rFonts w:ascii="Calibri" w:hAnsi="Calibri"/>
          <w:bCs/>
          <w:sz w:val="26"/>
        </w:rPr>
        <w:t>Mt</w:t>
      </w:r>
      <w:proofErr w:type="gramEnd"/>
      <w:r w:rsidR="005909CB" w:rsidRPr="003F573D">
        <w:rPr>
          <w:rFonts w:ascii="Calibri" w:hAnsi="Calibri"/>
          <w:bCs/>
          <w:sz w:val="26"/>
        </w:rPr>
        <w:t xml:space="preserve"> </w:t>
      </w:r>
      <w:r w:rsidR="0024722E">
        <w:rPr>
          <w:rFonts w:ascii="Calibri" w:hAnsi="Calibri"/>
          <w:bCs/>
          <w:sz w:val="26"/>
        </w:rPr>
        <w:t>1</w:t>
      </w:r>
      <w:r w:rsidR="005909CB" w:rsidRPr="003F573D">
        <w:rPr>
          <w:rFonts w:ascii="Calibri" w:hAnsi="Calibri"/>
          <w:bCs/>
          <w:sz w:val="26"/>
        </w:rPr>
        <w:t xml:space="preserve">3, </w:t>
      </w:r>
      <w:r w:rsidR="0024722E">
        <w:rPr>
          <w:rFonts w:ascii="Calibri" w:hAnsi="Calibri"/>
          <w:bCs/>
          <w:sz w:val="26"/>
        </w:rPr>
        <w:t>24</w:t>
      </w:r>
      <w:r w:rsidR="005909CB" w:rsidRPr="003F573D">
        <w:rPr>
          <w:rFonts w:ascii="Calibri" w:hAnsi="Calibri"/>
          <w:bCs/>
          <w:sz w:val="26"/>
        </w:rPr>
        <w:t>-</w:t>
      </w:r>
      <w:r w:rsidR="0024722E">
        <w:rPr>
          <w:rFonts w:ascii="Calibri" w:hAnsi="Calibri"/>
          <w:bCs/>
          <w:sz w:val="26"/>
        </w:rPr>
        <w:t>43</w:t>
      </w:r>
      <w:r w:rsidR="005909CB" w:rsidRPr="003F573D">
        <w:rPr>
          <w:rFonts w:ascii="Calibri" w:hAnsi="Calibri"/>
          <w:bCs/>
          <w:sz w:val="26"/>
        </w:rPr>
        <w:t xml:space="preserve"> )</w:t>
      </w:r>
      <w:r w:rsidRPr="003F573D">
        <w:rPr>
          <w:rFonts w:ascii="Calibri" w:hAnsi="Calibri"/>
          <w:b/>
          <w:bCs/>
          <w:sz w:val="26"/>
        </w:rPr>
        <w:t xml:space="preserve"> 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Homélie</w:t>
      </w:r>
      <w:r w:rsidRPr="003F573D">
        <w:rPr>
          <w:rFonts w:ascii="Calibri" w:hAnsi="Calibri"/>
          <w:sz w:val="26"/>
        </w:rPr>
        <w:t> :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Profession de foi</w:t>
      </w:r>
      <w:r w:rsidRPr="003F573D">
        <w:rPr>
          <w:rFonts w:ascii="Calibri" w:hAnsi="Calibri"/>
          <w:sz w:val="26"/>
        </w:rPr>
        <w:t> :</w:t>
      </w:r>
    </w:p>
    <w:p w:rsidR="00A1107E" w:rsidRDefault="00A1107E">
      <w:pPr>
        <w:rPr>
          <w:rFonts w:ascii="Calibri" w:hAnsi="Calibri"/>
        </w:rPr>
      </w:pPr>
    </w:p>
    <w:p w:rsidR="00AC7308" w:rsidRDefault="00AC7308" w:rsidP="003A3B95">
      <w:pPr>
        <w:spacing w:line="360" w:lineRule="auto"/>
        <w:rPr>
          <w:rFonts w:ascii="Calibri" w:hAnsi="Calibri"/>
          <w:b/>
          <w:bCs/>
          <w:sz w:val="26"/>
          <w:u w:val="single"/>
        </w:rPr>
      </w:pPr>
      <w:r w:rsidRPr="003A3B95">
        <w:rPr>
          <w:rFonts w:ascii="Calibri" w:hAnsi="Calibri"/>
          <w:b/>
          <w:bCs/>
          <w:sz w:val="26"/>
          <w:u w:val="single"/>
        </w:rPr>
        <w:t>Prière universelle</w:t>
      </w:r>
      <w:r w:rsidR="003A3B95">
        <w:rPr>
          <w:rFonts w:ascii="Calibri" w:hAnsi="Calibri"/>
          <w:b/>
          <w:bCs/>
          <w:sz w:val="26"/>
          <w:u w:val="single"/>
        </w:rPr>
        <w:t> :</w:t>
      </w:r>
    </w:p>
    <w:p w:rsidR="00AC7308" w:rsidRDefault="00AC7308">
      <w:pPr>
        <w:rPr>
          <w:rFonts w:ascii="Calibri" w:hAnsi="Calibri"/>
          <w:b/>
          <w:bCs/>
        </w:rPr>
      </w:pPr>
      <w:r w:rsidRPr="003F573D">
        <w:rPr>
          <w:rFonts w:ascii="Calibri" w:hAnsi="Calibri"/>
          <w:b/>
          <w:bCs/>
          <w:sz w:val="26"/>
        </w:rPr>
        <w:t>Refrain</w:t>
      </w:r>
      <w:r>
        <w:rPr>
          <w:rFonts w:ascii="Calibri" w:hAnsi="Calibri"/>
          <w:b/>
          <w:bCs/>
        </w:rPr>
        <w:t xml:space="preserve"> : </w:t>
      </w:r>
      <w:r w:rsidRPr="00AC7308">
        <w:rPr>
          <w:rFonts w:ascii="Calibri" w:hAnsi="Calibri"/>
          <w:b/>
          <w:bCs/>
          <w:i/>
          <w:sz w:val="26"/>
        </w:rPr>
        <w:t>« </w:t>
      </w:r>
      <w:r w:rsidR="0024722E">
        <w:rPr>
          <w:rFonts w:ascii="Calibri" w:hAnsi="Calibri"/>
          <w:b/>
          <w:bCs/>
          <w:i/>
          <w:sz w:val="26"/>
        </w:rPr>
        <w:t xml:space="preserve">Dieu de tendresse, </w:t>
      </w:r>
      <w:r w:rsidR="009427C0">
        <w:rPr>
          <w:rFonts w:ascii="Calibri" w:hAnsi="Calibri"/>
          <w:b/>
          <w:bCs/>
          <w:i/>
          <w:sz w:val="26"/>
        </w:rPr>
        <w:t>souviens-toi de nous</w:t>
      </w:r>
      <w:r w:rsidRPr="00AC7308">
        <w:rPr>
          <w:rFonts w:ascii="Calibri" w:hAnsi="Calibri"/>
          <w:b/>
          <w:bCs/>
          <w:i/>
          <w:sz w:val="26"/>
        </w:rPr>
        <w:t>.»</w:t>
      </w:r>
      <w:r>
        <w:rPr>
          <w:rFonts w:ascii="Calibri" w:hAnsi="Calibri"/>
          <w:b/>
          <w:bCs/>
        </w:rPr>
        <w:t xml:space="preserve"> </w:t>
      </w:r>
    </w:p>
    <w:p w:rsidR="00AC7308" w:rsidRDefault="00AC7308">
      <w:pPr>
        <w:rPr>
          <w:rFonts w:ascii="Calibri" w:hAnsi="Calibri"/>
          <w:b/>
          <w:bCs/>
        </w:rPr>
      </w:pPr>
    </w:p>
    <w:p w:rsidR="00565F9D" w:rsidRDefault="00F23051">
      <w:pPr>
        <w:rPr>
          <w:rFonts w:ascii="Calibri" w:hAnsi="Calibri"/>
          <w:sz w:val="26"/>
        </w:rPr>
      </w:pPr>
      <w:r w:rsidRPr="003F573D">
        <w:rPr>
          <w:rFonts w:ascii="Calibri" w:hAnsi="Calibri"/>
          <w:sz w:val="26"/>
          <w:u w:val="single"/>
        </w:rPr>
        <w:t>Quête</w:t>
      </w:r>
      <w:r w:rsidRPr="003F573D">
        <w:rPr>
          <w:rFonts w:ascii="Calibri" w:hAnsi="Calibri"/>
          <w:sz w:val="26"/>
        </w:rPr>
        <w:t xml:space="preserve"> : Notre offrande de ce jour est destinée aux besoins de la paroisse. </w:t>
      </w:r>
    </w:p>
    <w:p w:rsidR="00A1107E" w:rsidRPr="003F573D" w:rsidRDefault="00565F9D">
      <w:pPr>
        <w:rPr>
          <w:sz w:val="26"/>
        </w:rPr>
      </w:pPr>
      <w:r>
        <w:rPr>
          <w:rFonts w:ascii="Calibri" w:hAnsi="Calibri"/>
          <w:sz w:val="26"/>
        </w:rPr>
        <w:t xml:space="preserve">              </w:t>
      </w:r>
      <w:r w:rsidR="00F23051" w:rsidRPr="003F573D">
        <w:rPr>
          <w:rFonts w:ascii="Calibri" w:hAnsi="Calibri"/>
          <w:sz w:val="26"/>
        </w:rPr>
        <w:t>Merci de votre générosité.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jc w:val="center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LITURGIE EUCHARISTIQUE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Sanctus</w:t>
      </w:r>
      <w:r w:rsidR="00C310AA" w:rsidRPr="003F573D">
        <w:rPr>
          <w:rFonts w:ascii="Calibri" w:hAnsi="Calibri"/>
          <w:b/>
          <w:bCs/>
          <w:sz w:val="26"/>
        </w:rPr>
        <w:t xml:space="preserve"> : </w:t>
      </w:r>
      <w:r w:rsidR="00976728" w:rsidRPr="003F573D">
        <w:rPr>
          <w:rFonts w:ascii="Calibri" w:hAnsi="Calibri"/>
          <w:bCs/>
          <w:i/>
          <w:sz w:val="26"/>
        </w:rPr>
        <w:t xml:space="preserve">Messe </w:t>
      </w:r>
      <w:r w:rsidR="00976728">
        <w:rPr>
          <w:rFonts w:ascii="Calibri" w:hAnsi="Calibri"/>
          <w:bCs/>
          <w:i/>
          <w:sz w:val="26"/>
        </w:rPr>
        <w:t>de San Lorenzo</w:t>
      </w:r>
      <w:r w:rsidR="00976728" w:rsidRPr="003F573D">
        <w:rPr>
          <w:rFonts w:ascii="Calibri" w:hAnsi="Calibri"/>
          <w:b/>
          <w:bCs/>
          <w:sz w:val="26"/>
        </w:rPr>
        <w:t xml:space="preserve">   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eucharistique 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Anamnèse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/>
          <w:bCs/>
          <w:sz w:val="26"/>
        </w:rPr>
        <w:t>N°1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Cs/>
          <w:i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Notre Père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976728">
        <w:rPr>
          <w:rFonts w:ascii="Calibri" w:hAnsi="Calibri"/>
          <w:bCs/>
          <w:i/>
          <w:sz w:val="26"/>
        </w:rPr>
        <w:t>Lu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976728" w:rsidRDefault="00F23051">
      <w:pPr>
        <w:rPr>
          <w:rFonts w:ascii="Calibri" w:hAnsi="Calibri"/>
          <w:b/>
          <w:bCs/>
          <w:sz w:val="26"/>
          <w:u w:val="single"/>
        </w:rPr>
      </w:pPr>
      <w:r w:rsidRPr="00976728">
        <w:rPr>
          <w:rFonts w:ascii="Calibri" w:hAnsi="Calibri"/>
          <w:b/>
          <w:bCs/>
          <w:sz w:val="26"/>
          <w:u w:val="single"/>
        </w:rPr>
        <w:t>Geste de paix</w:t>
      </w:r>
      <w:r w:rsidR="00976728">
        <w:rPr>
          <w:rFonts w:ascii="Calibri" w:hAnsi="Calibri"/>
          <w:b/>
          <w:bCs/>
          <w:sz w:val="26"/>
          <w:u w:val="single"/>
        </w:rPr>
        <w:t> 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Agneau de Dieu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976728" w:rsidRPr="003F573D">
        <w:rPr>
          <w:rFonts w:ascii="Calibri" w:hAnsi="Calibri"/>
          <w:bCs/>
          <w:i/>
          <w:sz w:val="26"/>
        </w:rPr>
        <w:t xml:space="preserve">Messe </w:t>
      </w:r>
      <w:r w:rsidR="00976728">
        <w:rPr>
          <w:rFonts w:ascii="Calibri" w:hAnsi="Calibri"/>
          <w:bCs/>
          <w:i/>
          <w:sz w:val="26"/>
        </w:rPr>
        <w:t>de San Lorenzo</w:t>
      </w:r>
      <w:r w:rsidR="00976728" w:rsidRPr="003F573D">
        <w:rPr>
          <w:rFonts w:ascii="Calibri" w:hAnsi="Calibri"/>
          <w:b/>
          <w:bCs/>
          <w:sz w:val="26"/>
        </w:rPr>
        <w:t xml:space="preserve">   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de communion</w:t>
      </w:r>
      <w:r w:rsidR="00C310AA" w:rsidRPr="003F573D">
        <w:rPr>
          <w:rFonts w:ascii="Calibri" w:hAnsi="Calibri"/>
          <w:b/>
          <w:bCs/>
          <w:sz w:val="26"/>
          <w:u w:val="single"/>
        </w:rPr>
        <w:t xml:space="preserve"> 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Pr="003F573D">
        <w:rPr>
          <w:rFonts w:ascii="Calibri" w:hAnsi="Calibri"/>
          <w:b/>
          <w:bCs/>
          <w:i/>
          <w:sz w:val="26"/>
        </w:rPr>
        <w:t xml:space="preserve">« </w:t>
      </w:r>
      <w:r w:rsidR="00976728">
        <w:rPr>
          <w:rFonts w:ascii="Calibri" w:hAnsi="Calibri"/>
          <w:b/>
          <w:bCs/>
          <w:i/>
          <w:sz w:val="26"/>
        </w:rPr>
        <w:t>Recevez le Christ</w:t>
      </w:r>
      <w:r w:rsidR="00C310AA" w:rsidRPr="003F573D">
        <w:rPr>
          <w:rFonts w:ascii="Calibri" w:hAnsi="Calibri"/>
          <w:b/>
          <w:bCs/>
          <w:i/>
          <w:sz w:val="26"/>
        </w:rPr>
        <w:t xml:space="preserve"> </w:t>
      </w:r>
      <w:r w:rsidRPr="003F573D">
        <w:rPr>
          <w:rFonts w:ascii="Calibri" w:hAnsi="Calibri"/>
          <w:b/>
          <w:bCs/>
          <w:i/>
          <w:sz w:val="26"/>
        </w:rPr>
        <w:t>»</w:t>
      </w:r>
      <w:r w:rsidR="00C310AA" w:rsidRPr="003F573D">
        <w:rPr>
          <w:rFonts w:ascii="Calibri" w:hAnsi="Calibri"/>
          <w:b/>
          <w:bCs/>
          <w:sz w:val="26"/>
        </w:rPr>
        <w:t xml:space="preserve"> </w:t>
      </w:r>
      <w:r w:rsidR="00976728">
        <w:rPr>
          <w:rFonts w:ascii="Calibri" w:hAnsi="Calibri"/>
          <w:bCs/>
          <w:sz w:val="26"/>
        </w:rPr>
        <w:t>D 74</w:t>
      </w:r>
      <w:r w:rsidR="00C310AA" w:rsidRPr="003F573D">
        <w:rPr>
          <w:rFonts w:ascii="Calibri" w:hAnsi="Calibri"/>
          <w:bCs/>
          <w:sz w:val="26"/>
        </w:rPr>
        <w:t>-</w:t>
      </w:r>
      <w:r w:rsidR="00976728">
        <w:rPr>
          <w:rFonts w:ascii="Calibri" w:hAnsi="Calibri"/>
          <w:bCs/>
          <w:sz w:val="26"/>
        </w:rPr>
        <w:t>1</w:t>
      </w:r>
      <w:r w:rsidR="00C310AA" w:rsidRPr="003F573D">
        <w:rPr>
          <w:rFonts w:ascii="Calibri" w:hAnsi="Calibri"/>
          <w:bCs/>
          <w:sz w:val="26"/>
        </w:rPr>
        <w:t>3</w:t>
      </w:r>
      <w:r w:rsidR="00C310AA" w:rsidRPr="003F573D">
        <w:rPr>
          <w:rFonts w:ascii="Calibri" w:hAnsi="Calibri"/>
          <w:b/>
          <w:bCs/>
          <w:sz w:val="26"/>
        </w:rPr>
        <w:t xml:space="preserve"> n°</w:t>
      </w:r>
      <w:r w:rsidR="00976728">
        <w:rPr>
          <w:rFonts w:ascii="Calibri" w:hAnsi="Calibri"/>
          <w:b/>
          <w:bCs/>
          <w:sz w:val="26"/>
        </w:rPr>
        <w:t>44</w:t>
      </w:r>
      <w:r w:rsidRPr="003F573D">
        <w:rPr>
          <w:rFonts w:ascii="Calibri" w:hAnsi="Calibri"/>
          <w:b/>
          <w:bCs/>
          <w:sz w:val="26"/>
        </w:rPr>
        <w:t xml:space="preserve"> </w:t>
      </w:r>
    </w:p>
    <w:p w:rsidR="00C310AA" w:rsidRPr="003F573D" w:rsidRDefault="00C310AA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après la communion</w:t>
      </w:r>
      <w:r w:rsidRPr="003F573D">
        <w:rPr>
          <w:rFonts w:ascii="Calibri" w:hAnsi="Calibri"/>
          <w:b/>
          <w:bCs/>
          <w:sz w:val="26"/>
        </w:rPr>
        <w:t> 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jc w:val="center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LITURGIE DE L'ENVOI</w:t>
      </w: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Annonces</w:t>
      </w:r>
      <w:r w:rsidRPr="003F573D">
        <w:rPr>
          <w:rFonts w:ascii="Calibri" w:hAnsi="Calibri"/>
          <w:b/>
          <w:bCs/>
          <w:sz w:val="26"/>
        </w:rPr>
        <w:t> 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Bénédiction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d'envoi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Pr="003F573D">
        <w:rPr>
          <w:rFonts w:ascii="Calibri" w:hAnsi="Calibri"/>
          <w:b/>
          <w:bCs/>
          <w:i/>
          <w:sz w:val="26"/>
        </w:rPr>
        <w:t>«</w:t>
      </w:r>
      <w:r w:rsidR="00C310AA" w:rsidRPr="003F573D">
        <w:rPr>
          <w:rFonts w:ascii="Calibri" w:hAnsi="Calibri"/>
          <w:b/>
          <w:bCs/>
          <w:i/>
          <w:sz w:val="26"/>
        </w:rPr>
        <w:t xml:space="preserve"> </w:t>
      </w:r>
      <w:r w:rsidR="00976728">
        <w:rPr>
          <w:rFonts w:ascii="Calibri" w:hAnsi="Calibri"/>
          <w:b/>
          <w:bCs/>
          <w:i/>
          <w:sz w:val="26"/>
        </w:rPr>
        <w:t>Esprit de lumière, esprit créateur</w:t>
      </w:r>
      <w:r w:rsidR="00C310AA" w:rsidRPr="003F573D">
        <w:rPr>
          <w:rFonts w:ascii="Calibri" w:hAnsi="Calibri"/>
          <w:b/>
          <w:bCs/>
          <w:i/>
          <w:sz w:val="26"/>
        </w:rPr>
        <w:t> »</w:t>
      </w:r>
      <w:r w:rsidRPr="003F573D">
        <w:rPr>
          <w:rFonts w:ascii="Calibri" w:hAnsi="Calibri"/>
          <w:b/>
          <w:bCs/>
          <w:sz w:val="26"/>
        </w:rPr>
        <w:t xml:space="preserve">  </w:t>
      </w:r>
      <w:r w:rsidR="00976728" w:rsidRPr="00976728">
        <w:rPr>
          <w:rFonts w:ascii="Calibri" w:hAnsi="Calibri"/>
          <w:bCs/>
        </w:rPr>
        <w:t>K 68-44</w:t>
      </w:r>
      <w:r w:rsidR="00976728">
        <w:rPr>
          <w:rFonts w:ascii="Calibri" w:hAnsi="Calibri"/>
          <w:bCs/>
        </w:rPr>
        <w:t xml:space="preserve"> </w:t>
      </w:r>
      <w:r w:rsidRPr="003F573D">
        <w:rPr>
          <w:rFonts w:ascii="Calibri" w:hAnsi="Calibri"/>
          <w:b/>
          <w:bCs/>
          <w:sz w:val="26"/>
        </w:rPr>
        <w:t xml:space="preserve"> </w:t>
      </w:r>
      <w:r w:rsidR="00C310AA" w:rsidRPr="003F573D">
        <w:rPr>
          <w:rFonts w:ascii="Calibri" w:hAnsi="Calibri"/>
          <w:b/>
          <w:bCs/>
          <w:sz w:val="26"/>
        </w:rPr>
        <w:t>n°</w:t>
      </w:r>
      <w:r w:rsidR="00976728">
        <w:rPr>
          <w:rFonts w:ascii="Calibri" w:hAnsi="Calibri"/>
          <w:b/>
          <w:bCs/>
          <w:sz w:val="26"/>
        </w:rPr>
        <w:t>48</w:t>
      </w:r>
    </w:p>
    <w:p w:rsidR="00A1107E" w:rsidRDefault="00A1107E">
      <w:pPr>
        <w:ind w:left="709" w:hanging="709"/>
        <w:rPr>
          <w:rFonts w:ascii="Calibri" w:hAnsi="Calibri"/>
          <w:b/>
          <w:bCs/>
          <w:i/>
          <w:iCs/>
          <w:sz w:val="28"/>
          <w:szCs w:val="28"/>
        </w:rPr>
      </w:pPr>
    </w:p>
    <w:p w:rsidR="00A1107E" w:rsidRDefault="00A1107E">
      <w:pPr>
        <w:ind w:left="709" w:hanging="709"/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3A3B95" w:rsidRDefault="003A3B95" w:rsidP="003F573D">
      <w:pPr>
        <w:jc w:val="center"/>
        <w:rPr>
          <w:rFonts w:ascii="Calibri" w:hAnsi="Calibri"/>
          <w:b/>
          <w:bCs/>
          <w:u w:val="single"/>
        </w:rPr>
      </w:pPr>
    </w:p>
    <w:p w:rsidR="003A3B95" w:rsidRDefault="003A3B95" w:rsidP="003F573D">
      <w:pPr>
        <w:jc w:val="center"/>
        <w:rPr>
          <w:rFonts w:ascii="Calibri" w:hAnsi="Calibri"/>
          <w:b/>
          <w:bCs/>
          <w:u w:val="single"/>
        </w:rPr>
      </w:pPr>
    </w:p>
    <w:p w:rsidR="009427C0" w:rsidRDefault="009427C0" w:rsidP="003F57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3F573D" w:rsidRPr="003A3B95" w:rsidRDefault="00F23051" w:rsidP="003F57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A3B95">
        <w:rPr>
          <w:rFonts w:ascii="Calibri" w:hAnsi="Calibri"/>
          <w:b/>
          <w:bCs/>
          <w:sz w:val="28"/>
          <w:szCs w:val="28"/>
          <w:u w:val="single"/>
        </w:rPr>
        <w:lastRenderedPageBreak/>
        <w:t>Prière universelle</w:t>
      </w:r>
      <w:r w:rsidR="003F573D" w:rsidRPr="003A3B95">
        <w:rPr>
          <w:rFonts w:ascii="Calibri" w:hAnsi="Calibri"/>
          <w:b/>
          <w:bCs/>
          <w:sz w:val="28"/>
          <w:szCs w:val="28"/>
          <w:u w:val="single"/>
        </w:rPr>
        <w:t xml:space="preserve"> du 1</w:t>
      </w:r>
      <w:r w:rsidR="009427C0">
        <w:rPr>
          <w:rFonts w:ascii="Calibri" w:hAnsi="Calibri"/>
          <w:b/>
          <w:bCs/>
          <w:sz w:val="28"/>
          <w:szCs w:val="28"/>
          <w:u w:val="single"/>
        </w:rPr>
        <w:t>9</w:t>
      </w:r>
      <w:r w:rsidR="003F573D" w:rsidRPr="003A3B95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9427C0">
        <w:rPr>
          <w:rFonts w:ascii="Calibri" w:hAnsi="Calibri"/>
          <w:b/>
          <w:bCs/>
          <w:sz w:val="28"/>
          <w:szCs w:val="28"/>
          <w:u w:val="single"/>
        </w:rPr>
        <w:t>juillet</w:t>
      </w:r>
      <w:r w:rsidR="003F573D" w:rsidRPr="003A3B95">
        <w:rPr>
          <w:rFonts w:ascii="Calibri" w:hAnsi="Calibri"/>
          <w:b/>
          <w:bCs/>
          <w:sz w:val="28"/>
          <w:szCs w:val="28"/>
          <w:u w:val="single"/>
        </w:rPr>
        <w:t xml:space="preserve"> 2026</w:t>
      </w:r>
    </w:p>
    <w:p w:rsidR="003F573D" w:rsidRPr="003A3B95" w:rsidRDefault="003F573D" w:rsidP="003F57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3F573D" w:rsidRPr="003A3B95" w:rsidRDefault="003F573D" w:rsidP="003F573D">
      <w:pPr>
        <w:rPr>
          <w:rFonts w:ascii="Calibri" w:hAnsi="Calibri"/>
          <w:b/>
          <w:bCs/>
          <w:sz w:val="28"/>
          <w:szCs w:val="28"/>
          <w:u w:val="single"/>
        </w:rPr>
      </w:pPr>
      <w:r w:rsidRPr="003A3B95">
        <w:rPr>
          <w:rFonts w:ascii="Calibri" w:hAnsi="Calibri"/>
          <w:b/>
          <w:bCs/>
          <w:sz w:val="28"/>
          <w:szCs w:val="28"/>
          <w:u w:val="single"/>
        </w:rPr>
        <w:t xml:space="preserve">Introduction par le célébrant : </w:t>
      </w:r>
    </w:p>
    <w:p w:rsidR="003F573D" w:rsidRPr="003A3B95" w:rsidRDefault="009427C0" w:rsidP="003F573D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Dieu, le Père</w:t>
      </w:r>
      <w:r w:rsidR="0066154B">
        <w:rPr>
          <w:rFonts w:ascii="Calibri" w:hAnsi="Calibri"/>
          <w:b/>
          <w:bCs/>
          <w:sz w:val="28"/>
          <w:szCs w:val="28"/>
        </w:rPr>
        <w:t xml:space="preserve"> de tendresse, veille sur tous s</w:t>
      </w:r>
      <w:r>
        <w:rPr>
          <w:rFonts w:ascii="Calibri" w:hAnsi="Calibri"/>
          <w:b/>
          <w:bCs/>
          <w:sz w:val="28"/>
          <w:szCs w:val="28"/>
        </w:rPr>
        <w:t>es enfants Avec foi, tournons-nous vers lui. Confions-lui les habitants du monde, spécialement ceux qui peinent sous le poids de la maladie et de la souffrance.</w:t>
      </w:r>
    </w:p>
    <w:p w:rsidR="003F573D" w:rsidRPr="003A3B95" w:rsidRDefault="003F573D" w:rsidP="003F573D">
      <w:pPr>
        <w:rPr>
          <w:rFonts w:ascii="Calibri" w:hAnsi="Calibri"/>
          <w:b/>
          <w:bCs/>
          <w:sz w:val="28"/>
          <w:szCs w:val="28"/>
        </w:rPr>
      </w:pPr>
    </w:p>
    <w:p w:rsidR="00A1107E" w:rsidRPr="003A3B95" w:rsidRDefault="00F23051">
      <w:pPr>
        <w:rPr>
          <w:sz w:val="28"/>
          <w:szCs w:val="28"/>
        </w:rPr>
      </w:pPr>
      <w:r w:rsidRPr="003A3B95">
        <w:rPr>
          <w:rFonts w:ascii="Calibri" w:hAnsi="Calibri"/>
          <w:sz w:val="28"/>
          <w:szCs w:val="28"/>
        </w:rPr>
        <w:t xml:space="preserve"> Refrain : </w:t>
      </w:r>
      <w:r w:rsidRPr="003A3B95">
        <w:rPr>
          <w:rFonts w:ascii="Calibri" w:hAnsi="Calibri"/>
          <w:b/>
          <w:bCs/>
          <w:sz w:val="28"/>
          <w:szCs w:val="28"/>
        </w:rPr>
        <w:t xml:space="preserve">«  </w:t>
      </w:r>
      <w:r w:rsidR="009427C0" w:rsidRPr="009427C0">
        <w:rPr>
          <w:rFonts w:ascii="Calibri" w:hAnsi="Calibri"/>
          <w:b/>
          <w:bCs/>
          <w:sz w:val="28"/>
          <w:szCs w:val="28"/>
        </w:rPr>
        <w:t>Dieu de tendresse, souviens-toi de nous</w:t>
      </w:r>
      <w:r w:rsidRPr="003A3B95">
        <w:rPr>
          <w:rFonts w:ascii="Calibri" w:hAnsi="Calibri"/>
          <w:b/>
          <w:bCs/>
          <w:sz w:val="28"/>
          <w:szCs w:val="28"/>
        </w:rPr>
        <w:t xml:space="preserve">.» </w:t>
      </w:r>
    </w:p>
    <w:p w:rsidR="00CC1B80" w:rsidRDefault="00CC1B80" w:rsidP="00CC1B80">
      <w:pPr>
        <w:pStyle w:val="Paragraphedeliste"/>
        <w:ind w:left="426"/>
        <w:jc w:val="both"/>
        <w:rPr>
          <w:sz w:val="28"/>
          <w:szCs w:val="28"/>
        </w:rPr>
      </w:pPr>
    </w:p>
    <w:p w:rsidR="00A1107E" w:rsidRDefault="0066154B" w:rsidP="003A3B95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notre </w:t>
      </w:r>
      <w:r w:rsidRPr="0066154B">
        <w:rPr>
          <w:sz w:val="28"/>
          <w:szCs w:val="28"/>
        </w:rPr>
        <w:t>É</w:t>
      </w:r>
      <w:r>
        <w:rPr>
          <w:sz w:val="28"/>
          <w:szCs w:val="28"/>
        </w:rPr>
        <w:t>glise, traversée par des scandales et abus e</w:t>
      </w:r>
      <w:r w:rsidR="00CC1B80">
        <w:rPr>
          <w:sz w:val="28"/>
          <w:szCs w:val="28"/>
        </w:rPr>
        <w:t>n</w:t>
      </w:r>
      <w:r>
        <w:rPr>
          <w:sz w:val="28"/>
          <w:szCs w:val="28"/>
        </w:rPr>
        <w:t xml:space="preserve"> tous genres. Afin qu’elle ne cesse de produire de bons fruits pour le monde malgré l’ivraie qui fait de l’ombre à l’</w:t>
      </w:r>
      <w:r w:rsidRPr="0066154B">
        <w:rPr>
          <w:sz w:val="28"/>
          <w:szCs w:val="28"/>
        </w:rPr>
        <w:t>É</w:t>
      </w:r>
      <w:r>
        <w:rPr>
          <w:sz w:val="28"/>
          <w:szCs w:val="28"/>
        </w:rPr>
        <w:t>vangile, prions le Seigneur.</w:t>
      </w:r>
      <w:r w:rsidR="003F573D" w:rsidRPr="003A3B95">
        <w:rPr>
          <w:sz w:val="28"/>
          <w:szCs w:val="28"/>
        </w:rPr>
        <w:t xml:space="preserve">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66154B" w:rsidRDefault="0066154B" w:rsidP="0066154B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Pour no</w:t>
      </w:r>
      <w:r>
        <w:rPr>
          <w:sz w:val="28"/>
          <w:szCs w:val="28"/>
        </w:rPr>
        <w:t>s responsables  politiques, appelés à légiférer pour un monde plus humain, plus solidaire. Afin que leurs idéaux soient plus forts que l’appât de la richesse et la fascination du pouvoir,</w:t>
      </w:r>
      <w:r>
        <w:rPr>
          <w:sz w:val="28"/>
          <w:szCs w:val="28"/>
        </w:rPr>
        <w:t xml:space="preserve"> prions le Seigneur.</w:t>
      </w:r>
      <w:r w:rsidRPr="003A3B95">
        <w:rPr>
          <w:sz w:val="28"/>
          <w:szCs w:val="28"/>
        </w:rPr>
        <w:t xml:space="preserve">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66154B" w:rsidRDefault="0066154B" w:rsidP="0066154B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r>
        <w:rPr>
          <w:sz w:val="28"/>
          <w:szCs w:val="28"/>
        </w:rPr>
        <w:t xml:space="preserve">toutes les victimes profondément blessées dans leur corps et dans leur cœur. </w:t>
      </w:r>
      <w:r>
        <w:rPr>
          <w:sz w:val="28"/>
          <w:szCs w:val="28"/>
        </w:rPr>
        <w:t>Afin qu’elle</w:t>
      </w:r>
      <w:r>
        <w:rPr>
          <w:sz w:val="28"/>
          <w:szCs w:val="28"/>
        </w:rPr>
        <w:t>s conservent une part d’espérance en la beauté du monde</w:t>
      </w:r>
      <w:r>
        <w:rPr>
          <w:sz w:val="28"/>
          <w:szCs w:val="28"/>
        </w:rPr>
        <w:t>, prions le Seigneur.</w:t>
      </w:r>
      <w:r w:rsidRPr="003A3B95">
        <w:rPr>
          <w:sz w:val="28"/>
          <w:szCs w:val="28"/>
        </w:rPr>
        <w:t xml:space="preserve">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66154B" w:rsidRDefault="0066154B" w:rsidP="0066154B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r>
        <w:rPr>
          <w:sz w:val="28"/>
          <w:szCs w:val="28"/>
        </w:rPr>
        <w:t>les enfants et les jeunes de notre paroisse, et pour leurs</w:t>
      </w:r>
      <w:r w:rsidR="001179CB">
        <w:rPr>
          <w:sz w:val="28"/>
          <w:szCs w:val="28"/>
        </w:rPr>
        <w:t xml:space="preserve"> </w:t>
      </w:r>
      <w:r>
        <w:rPr>
          <w:sz w:val="28"/>
          <w:szCs w:val="28"/>
        </w:rPr>
        <w:t>familles.</w:t>
      </w:r>
      <w:r w:rsidR="001179CB">
        <w:rPr>
          <w:sz w:val="28"/>
          <w:szCs w:val="28"/>
        </w:rPr>
        <w:t xml:space="preserve"> Afin que ce temps de vacances leur permette de refaire leurs forces et de fortifier leurs liens familiaux</w:t>
      </w:r>
      <w:r>
        <w:rPr>
          <w:sz w:val="28"/>
          <w:szCs w:val="28"/>
        </w:rPr>
        <w:t>, prions le Seigneur.</w:t>
      </w:r>
      <w:r w:rsidRPr="003A3B95">
        <w:rPr>
          <w:sz w:val="28"/>
          <w:szCs w:val="28"/>
        </w:rPr>
        <w:t xml:space="preserve"> /R</w:t>
      </w:r>
    </w:p>
    <w:p w:rsidR="00AC7308" w:rsidRPr="003A3B95" w:rsidRDefault="00AC7308" w:rsidP="00AC7308">
      <w:pPr>
        <w:pStyle w:val="Paragraphedeliste"/>
        <w:rPr>
          <w:sz w:val="28"/>
          <w:szCs w:val="28"/>
        </w:rPr>
      </w:pPr>
    </w:p>
    <w:p w:rsidR="00AC7308" w:rsidRPr="001179CB" w:rsidRDefault="00AC7308" w:rsidP="001179CB">
      <w:pPr>
        <w:rPr>
          <w:rFonts w:ascii="Calibri" w:hAnsi="Calibri"/>
          <w:b/>
          <w:bCs/>
          <w:sz w:val="28"/>
          <w:szCs w:val="28"/>
          <w:u w:val="single"/>
        </w:rPr>
      </w:pPr>
      <w:r w:rsidRPr="001179CB">
        <w:rPr>
          <w:rFonts w:ascii="Calibri" w:hAnsi="Calibri"/>
          <w:b/>
          <w:bCs/>
          <w:sz w:val="28"/>
          <w:szCs w:val="28"/>
          <w:u w:val="single"/>
        </w:rPr>
        <w:t xml:space="preserve">Conclusion par le célébrant : </w:t>
      </w:r>
    </w:p>
    <w:p w:rsidR="00AC7308" w:rsidRPr="003A3B95" w:rsidRDefault="00AC7308" w:rsidP="001179CB">
      <w:pPr>
        <w:rPr>
          <w:rFonts w:ascii="Calibri" w:hAnsi="Calibri"/>
          <w:b/>
          <w:bCs/>
          <w:sz w:val="28"/>
          <w:szCs w:val="28"/>
        </w:rPr>
      </w:pPr>
      <w:r w:rsidRPr="003A3B95">
        <w:rPr>
          <w:rFonts w:ascii="Calibri" w:hAnsi="Calibri"/>
          <w:b/>
          <w:bCs/>
          <w:sz w:val="28"/>
          <w:szCs w:val="28"/>
        </w:rPr>
        <w:t xml:space="preserve">Dieu </w:t>
      </w:r>
      <w:r w:rsidR="001179CB">
        <w:rPr>
          <w:rFonts w:ascii="Calibri" w:hAnsi="Calibri"/>
          <w:b/>
          <w:bCs/>
          <w:sz w:val="28"/>
          <w:szCs w:val="28"/>
        </w:rPr>
        <w:t xml:space="preserve">de bonté, tu te penches sur celles et ceux qui t’implorent </w:t>
      </w:r>
      <w:r w:rsidR="00CC1B80">
        <w:rPr>
          <w:rFonts w:ascii="Calibri" w:hAnsi="Calibri"/>
          <w:b/>
          <w:bCs/>
          <w:sz w:val="28"/>
          <w:szCs w:val="28"/>
        </w:rPr>
        <w:t xml:space="preserve">avec foi. Nous t’en prions, écoute nos demandes et daigne les exaucer, par </w:t>
      </w:r>
      <w:r w:rsidRPr="003A3B95">
        <w:rPr>
          <w:rFonts w:ascii="Calibri" w:hAnsi="Calibri"/>
          <w:b/>
          <w:bCs/>
          <w:sz w:val="28"/>
          <w:szCs w:val="28"/>
        </w:rPr>
        <w:t>le Christ, notre Seigneur. Amen.</w:t>
      </w: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ind w:left="709" w:hanging="709"/>
        <w:rPr>
          <w:b/>
          <w:bCs/>
          <w:i/>
          <w:iCs/>
          <w:sz w:val="20"/>
          <w:szCs w:val="20"/>
        </w:rPr>
      </w:pPr>
    </w:p>
    <w:sectPr w:rsidR="00A1107E" w:rsidSect="003A3B95">
      <w:footerReference w:type="default" r:id="rId8"/>
      <w:pgSz w:w="11906" w:h="16838"/>
      <w:pgMar w:top="720" w:right="720" w:bottom="720" w:left="720" w:header="0" w:footer="34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36" w:rsidRDefault="00C72136" w:rsidP="003A3B95">
      <w:r>
        <w:separator/>
      </w:r>
    </w:p>
  </w:endnote>
  <w:endnote w:type="continuationSeparator" w:id="0">
    <w:p w:rsidR="00C72136" w:rsidRDefault="00C72136" w:rsidP="003A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5" w:rsidRDefault="003A3B95" w:rsidP="003A3B95">
    <w:pPr>
      <w:pStyle w:val="Pieddepage"/>
      <w:jc w:val="center"/>
    </w:pPr>
    <w:r>
      <w:t>Saint François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36" w:rsidRDefault="00C72136" w:rsidP="003A3B95">
      <w:r>
        <w:separator/>
      </w:r>
    </w:p>
  </w:footnote>
  <w:footnote w:type="continuationSeparator" w:id="0">
    <w:p w:rsidR="00C72136" w:rsidRDefault="00C72136" w:rsidP="003A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07887"/>
    <w:multiLevelType w:val="hybridMultilevel"/>
    <w:tmpl w:val="DAEC3548"/>
    <w:lvl w:ilvl="0" w:tplc="B91CF162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7E"/>
    <w:rsid w:val="001179CB"/>
    <w:rsid w:val="0024722E"/>
    <w:rsid w:val="003846E4"/>
    <w:rsid w:val="003A3B95"/>
    <w:rsid w:val="003D7B85"/>
    <w:rsid w:val="003F573D"/>
    <w:rsid w:val="00442921"/>
    <w:rsid w:val="00565F9D"/>
    <w:rsid w:val="005909CB"/>
    <w:rsid w:val="0066154B"/>
    <w:rsid w:val="009427C0"/>
    <w:rsid w:val="00976728"/>
    <w:rsid w:val="00A1107E"/>
    <w:rsid w:val="00AC7308"/>
    <w:rsid w:val="00C10B26"/>
    <w:rsid w:val="00C310AA"/>
    <w:rsid w:val="00C72136"/>
    <w:rsid w:val="00CC1B80"/>
    <w:rsid w:val="00DA46F1"/>
    <w:rsid w:val="00F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B9820-CC65-4C9D-BD99-DBB8E0EA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rPr>
      <w:vertAlign w:val="superscript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lev">
    <w:name w:val="Strong"/>
    <w:basedOn w:val="Policepardfaut"/>
    <w:uiPriority w:val="22"/>
    <w:qFormat/>
    <w:rsid w:val="005909CB"/>
    <w:rPr>
      <w:b/>
      <w:bCs/>
    </w:rPr>
  </w:style>
  <w:style w:type="paragraph" w:styleId="Paragraphedeliste">
    <w:name w:val="List Paragraph"/>
    <w:basedOn w:val="Normal"/>
    <w:uiPriority w:val="34"/>
    <w:qFormat/>
    <w:rsid w:val="003F573D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3A3B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A3B95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565F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dc:description/>
  <cp:lastModifiedBy>Compte Microsoft</cp:lastModifiedBy>
  <cp:revision>6</cp:revision>
  <cp:lastPrinted>2026-06-24T07:55:00Z</cp:lastPrinted>
  <dcterms:created xsi:type="dcterms:W3CDTF">2026-06-24T06:53:00Z</dcterms:created>
  <dcterms:modified xsi:type="dcterms:W3CDTF">2026-06-24T07:56:00Z</dcterms:modified>
  <dc:language>fr-FR</dc:language>
</cp:coreProperties>
</file>