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1A" w:rsidRDefault="00683C46">
      <w:pPr>
        <w:spacing w:after="143"/>
        <w:jc w:val="center"/>
      </w:pPr>
      <w:r>
        <w:rPr>
          <w:noProof/>
          <w:lang w:eastAsia="fr-FR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-229235</wp:posOffset>
            </wp:positionH>
            <wp:positionV relativeFrom="paragraph">
              <wp:posOffset>-116840</wp:posOffset>
            </wp:positionV>
            <wp:extent cx="1029970" cy="1076960"/>
            <wp:effectExtent l="0" t="0" r="0" b="0"/>
            <wp:wrapSquare wrapText="bothSides"/>
            <wp:docPr id="1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Sainte Marie des SABLES d’OLONNE</w:t>
      </w:r>
    </w:p>
    <w:p w:rsidR="00424E1A" w:rsidRDefault="00683C46">
      <w:pPr>
        <w:spacing w:after="143"/>
        <w:jc w:val="center"/>
      </w:pPr>
      <w:r>
        <w:rPr>
          <w:b/>
          <w:color w:val="000000"/>
          <w:sz w:val="24"/>
          <w:szCs w:val="24"/>
        </w:rPr>
        <w:t>Dimanche 7 juin 2026</w:t>
      </w:r>
    </w:p>
    <w:p w:rsidR="00424E1A" w:rsidRDefault="00683C46">
      <w:pPr>
        <w:spacing w:after="143"/>
        <w:jc w:val="center"/>
      </w:pPr>
      <w:r>
        <w:rPr>
          <w:color w:val="000000"/>
          <w:sz w:val="24"/>
          <w:szCs w:val="24"/>
        </w:rPr>
        <w:t xml:space="preserve">10ème dimanche du temps ordinaire- Année A </w:t>
      </w:r>
      <w:r>
        <w:rPr>
          <w:color w:val="000000"/>
          <w:sz w:val="28"/>
          <w:szCs w:val="28"/>
        </w:rPr>
        <w:t xml:space="preserve">-    </w:t>
      </w:r>
    </w:p>
    <w:p w:rsidR="00424E1A" w:rsidRDefault="00424E1A">
      <w:pPr>
        <w:spacing w:after="0"/>
      </w:pPr>
    </w:p>
    <w:p w:rsidR="00424E1A" w:rsidRDefault="00424E1A">
      <w:pPr>
        <w:spacing w:after="0"/>
        <w:rPr>
          <w:sz w:val="28"/>
          <w:szCs w:val="28"/>
        </w:rPr>
      </w:pPr>
    </w:p>
    <w:p w:rsidR="00424E1A" w:rsidRDefault="00683C46">
      <w:pPr>
        <w:ind w:left="2832"/>
      </w:pPr>
      <w:r>
        <w:rPr>
          <w:b/>
          <w:sz w:val="24"/>
          <w:szCs w:val="24"/>
        </w:rPr>
        <w:t>OUVERTURE</w:t>
      </w:r>
    </w:p>
    <w:p w:rsidR="00424E1A" w:rsidRDefault="00683C46">
      <w:pPr>
        <w:spacing w:after="0"/>
      </w:pPr>
      <w:r>
        <w:rPr>
          <w:b/>
          <w:sz w:val="24"/>
          <w:szCs w:val="24"/>
          <w:u w:val="single"/>
        </w:rPr>
        <w:t>Chant d’entrée</w:t>
      </w:r>
      <w:r>
        <w:rPr>
          <w:sz w:val="24"/>
          <w:szCs w:val="24"/>
        </w:rPr>
        <w:t xml:space="preserve"> : </w:t>
      </w:r>
      <w:r>
        <w:rPr>
          <w:rFonts w:ascii="CIDFont+F2" w:hAnsi="CIDFont+F2"/>
          <w:color w:val="000000"/>
          <w:sz w:val="24"/>
          <w:szCs w:val="24"/>
        </w:rPr>
        <w:t>Dieu nous a tous appel</w:t>
      </w:r>
      <w:r>
        <w:rPr>
          <w:rFonts w:ascii="CIDFont+F2" w:hAnsi="CIDFont+F2"/>
          <w:color w:val="000000"/>
          <w:sz w:val="24"/>
          <w:szCs w:val="24"/>
        </w:rPr>
        <w:t>és   (A14-56-1)feuille Bleu n°9</w:t>
      </w:r>
    </w:p>
    <w:p w:rsidR="00424E1A" w:rsidRDefault="00683C46">
      <w:pPr>
        <w:spacing w:after="0"/>
      </w:pPr>
      <w:r>
        <w:rPr>
          <w:sz w:val="24"/>
          <w:szCs w:val="24"/>
        </w:rPr>
        <w:tab/>
      </w: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>Mot d’accueil</w:t>
      </w:r>
      <w:r>
        <w:rPr>
          <w:sz w:val="24"/>
          <w:szCs w:val="24"/>
        </w:rPr>
        <w:t xml:space="preserve"> : </w:t>
      </w:r>
      <w:r>
        <w:rPr>
          <w:i/>
          <w:sz w:val="24"/>
          <w:szCs w:val="24"/>
        </w:rPr>
        <w:t>au choix du célébrant</w:t>
      </w:r>
    </w:p>
    <w:p w:rsidR="00424E1A" w:rsidRDefault="00424E1A">
      <w:pPr>
        <w:spacing w:after="0"/>
        <w:rPr>
          <w:b/>
          <w:sz w:val="24"/>
          <w:szCs w:val="24"/>
          <w:u w:val="single"/>
        </w:rPr>
      </w:pPr>
    </w:p>
    <w:p w:rsidR="00424E1A" w:rsidRDefault="00683C46">
      <w:pPr>
        <w:spacing w:after="0"/>
      </w:pPr>
      <w:r>
        <w:rPr>
          <w:b/>
          <w:sz w:val="24"/>
          <w:szCs w:val="24"/>
          <w:u w:val="single"/>
        </w:rPr>
        <w:t>Rite pénitentiel</w:t>
      </w:r>
      <w:r>
        <w:rPr>
          <w:sz w:val="24"/>
          <w:szCs w:val="24"/>
        </w:rPr>
        <w:t xml:space="preserve"> :  </w:t>
      </w:r>
      <w:r>
        <w:rPr>
          <w:rFonts w:ascii="CIDFont+F2" w:hAnsi="CIDFont+F2"/>
          <w:sz w:val="24"/>
          <w:szCs w:val="24"/>
        </w:rPr>
        <w:t xml:space="preserve">Messe </w:t>
      </w:r>
      <w:r>
        <w:rPr>
          <w:rFonts w:ascii="CIDFont+F2" w:hAnsi="CIDFont+F2"/>
          <w:sz w:val="24"/>
          <w:szCs w:val="24"/>
        </w:rPr>
        <w:t>Festive I.Fontaine</w:t>
      </w:r>
    </w:p>
    <w:p w:rsidR="00424E1A" w:rsidRDefault="00424E1A">
      <w:pPr>
        <w:spacing w:after="0"/>
        <w:ind w:left="708"/>
        <w:rPr>
          <w:sz w:val="24"/>
          <w:szCs w:val="24"/>
        </w:rPr>
      </w:pPr>
    </w:p>
    <w:p w:rsidR="00424E1A" w:rsidRDefault="00683C46">
      <w:pPr>
        <w:spacing w:after="0"/>
      </w:pPr>
      <w:r>
        <w:rPr>
          <w:b/>
          <w:sz w:val="24"/>
          <w:szCs w:val="24"/>
          <w:u w:val="single"/>
        </w:rPr>
        <w:t>Gloire à Dieu</w:t>
      </w:r>
      <w:r>
        <w:rPr>
          <w:b/>
          <w:sz w:val="24"/>
          <w:szCs w:val="24"/>
        </w:rPr>
        <w:t> </w:t>
      </w:r>
      <w:r>
        <w:rPr>
          <w:b/>
          <w:sz w:val="28"/>
          <w:szCs w:val="28"/>
        </w:rPr>
        <w:t xml:space="preserve">:  </w:t>
      </w:r>
      <w:r>
        <w:rPr>
          <w:rFonts w:ascii="CIDFont+F2" w:hAnsi="CIDFont+F2"/>
          <w:b/>
          <w:sz w:val="20"/>
          <w:szCs w:val="28"/>
        </w:rPr>
        <w:t>Messe Festive I.Fontaine</w:t>
      </w:r>
    </w:p>
    <w:p w:rsidR="00424E1A" w:rsidRDefault="00424E1A">
      <w:pPr>
        <w:spacing w:after="0"/>
        <w:jc w:val="both"/>
        <w:rPr>
          <w:sz w:val="24"/>
          <w:szCs w:val="24"/>
        </w:rPr>
      </w:pP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>Prière d’ouverture</w:t>
      </w:r>
      <w:r>
        <w:rPr>
          <w:sz w:val="24"/>
          <w:szCs w:val="24"/>
        </w:rPr>
        <w:t> : celle du Missel</w:t>
      </w:r>
    </w:p>
    <w:p w:rsidR="00424E1A" w:rsidRDefault="00424E1A">
      <w:pPr>
        <w:spacing w:after="0"/>
        <w:jc w:val="both"/>
        <w:rPr>
          <w:sz w:val="24"/>
          <w:szCs w:val="24"/>
        </w:rPr>
      </w:pPr>
    </w:p>
    <w:p w:rsidR="00424E1A" w:rsidRDefault="00424E1A">
      <w:pPr>
        <w:spacing w:after="0"/>
        <w:jc w:val="both"/>
        <w:rPr>
          <w:sz w:val="24"/>
          <w:szCs w:val="24"/>
        </w:rPr>
      </w:pPr>
    </w:p>
    <w:p w:rsidR="00424E1A" w:rsidRDefault="00683C46">
      <w:pPr>
        <w:spacing w:after="0"/>
        <w:ind w:left="2124" w:firstLine="708"/>
      </w:pPr>
      <w:r>
        <w:rPr>
          <w:b/>
          <w:sz w:val="24"/>
          <w:szCs w:val="24"/>
        </w:rPr>
        <w:t>LITURGIE DE LA PAROLE</w:t>
      </w:r>
    </w:p>
    <w:p w:rsidR="00424E1A" w:rsidRDefault="00424E1A">
      <w:pPr>
        <w:spacing w:after="0"/>
        <w:rPr>
          <w:i/>
          <w:sz w:val="24"/>
          <w:szCs w:val="24"/>
        </w:rPr>
      </w:pPr>
    </w:p>
    <w:p w:rsidR="00424E1A" w:rsidRDefault="00683C46">
      <w:pPr>
        <w:spacing w:after="0"/>
      </w:pPr>
      <w:r>
        <w:rPr>
          <w:b/>
          <w:bCs/>
          <w:sz w:val="24"/>
          <w:szCs w:val="24"/>
          <w:u w:val="single"/>
        </w:rPr>
        <w:t>1</w:t>
      </w:r>
      <w:r>
        <w:rPr>
          <w:b/>
          <w:bCs/>
          <w:position w:val="6"/>
          <w:sz w:val="24"/>
          <w:szCs w:val="24"/>
          <w:u w:val="single"/>
        </w:rPr>
        <w:t>ère</w:t>
      </w:r>
      <w:r>
        <w:rPr>
          <w:b/>
          <w:bCs/>
          <w:sz w:val="24"/>
          <w:szCs w:val="24"/>
          <w:u w:val="single"/>
        </w:rPr>
        <w:t xml:space="preserve"> lecture</w:t>
      </w:r>
      <w:r>
        <w:rPr>
          <w:sz w:val="24"/>
          <w:szCs w:val="24"/>
        </w:rPr>
        <w:t xml:space="preserve"> : </w:t>
      </w:r>
      <w:r>
        <w:rPr>
          <w:sz w:val="28"/>
          <w:szCs w:val="28"/>
        </w:rPr>
        <w:t xml:space="preserve">  livre du Deutéronome Dt 8, 2-3.14b-16a</w:t>
      </w:r>
    </w:p>
    <w:p w:rsidR="00424E1A" w:rsidRDefault="00424E1A">
      <w:pPr>
        <w:spacing w:after="0"/>
        <w:rPr>
          <w:i/>
          <w:sz w:val="24"/>
          <w:szCs w:val="24"/>
        </w:rPr>
      </w:pPr>
    </w:p>
    <w:p w:rsidR="00424E1A" w:rsidRDefault="00683C46">
      <w:pPr>
        <w:spacing w:after="0"/>
      </w:pPr>
      <w:r>
        <w:rPr>
          <w:b/>
          <w:bCs/>
          <w:sz w:val="24"/>
          <w:szCs w:val="24"/>
          <w:u w:val="single"/>
        </w:rPr>
        <w:t>Psaume</w:t>
      </w:r>
      <w:r>
        <w:rPr>
          <w:sz w:val="24"/>
          <w:szCs w:val="24"/>
          <w:u w:val="single"/>
        </w:rPr>
        <w:t> </w:t>
      </w:r>
      <w:r>
        <w:rPr>
          <w:sz w:val="28"/>
          <w:szCs w:val="28"/>
        </w:rPr>
        <w:t>: Ps 147</w:t>
      </w:r>
    </w:p>
    <w:p w:rsidR="00424E1A" w:rsidRDefault="00683C46">
      <w:r>
        <w:rPr>
          <w:rStyle w:val="lev"/>
          <w:b w:val="0"/>
          <w:bCs w:val="0"/>
          <w:sz w:val="28"/>
          <w:szCs w:val="28"/>
        </w:rPr>
        <w:t>Glorifie le Seigneur, Jérusalem !</w:t>
      </w:r>
    </w:p>
    <w:p w:rsidR="00424E1A" w:rsidRDefault="00683C46">
      <w:r>
        <w:rPr>
          <w:b/>
          <w:bCs/>
          <w:sz w:val="24"/>
          <w:szCs w:val="24"/>
          <w:u w:val="single"/>
        </w:rPr>
        <w:t>2ème lecture</w:t>
      </w:r>
      <w:r>
        <w:rPr>
          <w:sz w:val="24"/>
          <w:szCs w:val="24"/>
        </w:rPr>
        <w:t> :</w:t>
      </w:r>
      <w:r>
        <w:rPr>
          <w:color w:val="000000"/>
          <w:sz w:val="28"/>
          <w:szCs w:val="28"/>
        </w:rPr>
        <w:t xml:space="preserve"> première lettre de saint Paul apôtre aux Corinthiens (10,16-17)</w:t>
      </w:r>
    </w:p>
    <w:p w:rsidR="00424E1A" w:rsidRDefault="00683C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SEQUENCE ...à lire ou chanter … au choix de l’équipe animation-organiste</w:t>
      </w:r>
    </w:p>
    <w:p w:rsidR="00424E1A" w:rsidRDefault="00424E1A">
      <w:pPr>
        <w:spacing w:after="0"/>
        <w:rPr>
          <w:b/>
          <w:bCs/>
          <w:sz w:val="24"/>
          <w:szCs w:val="24"/>
        </w:rPr>
      </w:pPr>
    </w:p>
    <w:p w:rsidR="00424E1A" w:rsidRDefault="00683C46">
      <w:pPr>
        <w:pStyle w:val="Default"/>
      </w:pPr>
      <w:r>
        <w:rPr>
          <w:rFonts w:ascii="Calibri" w:hAnsi="Calibri"/>
          <w:b/>
          <w:bCs/>
          <w:u w:val="single"/>
        </w:rPr>
        <w:t>Acclamation</w:t>
      </w:r>
      <w:r>
        <w:rPr>
          <w:rFonts w:ascii="Calibri" w:hAnsi="Calibri"/>
          <w:b/>
          <w:bCs/>
        </w:rPr>
        <w:t> </w:t>
      </w:r>
      <w:r>
        <w:rPr>
          <w:rFonts w:ascii="Calibri" w:hAnsi="Calibri"/>
        </w:rPr>
        <w:t xml:space="preserve">:  </w:t>
      </w:r>
      <w:r>
        <w:rPr>
          <w:rFonts w:ascii="CIDFont+F2" w:hAnsi="CIDFont+F2"/>
        </w:rPr>
        <w:t>Messe Festive I.Fontaine</w:t>
      </w:r>
    </w:p>
    <w:p w:rsidR="00424E1A" w:rsidRDefault="00683C46">
      <w:r>
        <w:rPr>
          <w:sz w:val="28"/>
          <w:szCs w:val="28"/>
        </w:rPr>
        <w:t xml:space="preserve">Alléluia . </w:t>
      </w:r>
      <w:r>
        <w:rPr>
          <w:color w:val="000000"/>
          <w:sz w:val="28"/>
          <w:szCs w:val="28"/>
        </w:rPr>
        <w:t>Alléluia .</w:t>
      </w:r>
      <w:r>
        <w:rPr>
          <w:sz w:val="28"/>
          <w:szCs w:val="28"/>
        </w:rPr>
        <w:t xml:space="preserve"> Je suis  le pain vivant qui est descendu du ciel, dit le Seigneur; si quelqu’un mange de ce pain , il vivra éternellement. Alléluia.</w:t>
      </w:r>
    </w:p>
    <w:p w:rsidR="00424E1A" w:rsidRDefault="00424E1A">
      <w:pPr>
        <w:pStyle w:val="Default"/>
        <w:rPr>
          <w:i/>
        </w:rPr>
      </w:pPr>
    </w:p>
    <w:p w:rsidR="00424E1A" w:rsidRDefault="00683C46">
      <w:pPr>
        <w:spacing w:after="0"/>
      </w:pPr>
      <w:r>
        <w:rPr>
          <w:b/>
          <w:bCs/>
          <w:sz w:val="24"/>
          <w:szCs w:val="24"/>
          <w:u w:val="single"/>
        </w:rPr>
        <w:t>Evangile </w:t>
      </w:r>
      <w:r>
        <w:rPr>
          <w:b/>
          <w:bCs/>
          <w:sz w:val="24"/>
          <w:szCs w:val="24"/>
        </w:rPr>
        <w:t>:</w:t>
      </w:r>
      <w:r>
        <w:rPr>
          <w:sz w:val="28"/>
          <w:szCs w:val="28"/>
        </w:rPr>
        <w:t>de Jésus Christ selon</w:t>
      </w:r>
      <w:r>
        <w:rPr>
          <w:color w:val="000000"/>
          <w:sz w:val="28"/>
          <w:szCs w:val="28"/>
        </w:rPr>
        <w:t xml:space="preserve"> saint Jean </w:t>
      </w:r>
      <w:r>
        <w:rPr>
          <w:sz w:val="28"/>
          <w:szCs w:val="28"/>
        </w:rPr>
        <w:t xml:space="preserve"> (6,51-58)</w:t>
      </w:r>
    </w:p>
    <w:p w:rsidR="00424E1A" w:rsidRDefault="00424E1A">
      <w:pPr>
        <w:spacing w:after="0"/>
        <w:rPr>
          <w:sz w:val="24"/>
          <w:szCs w:val="24"/>
        </w:rPr>
      </w:pPr>
    </w:p>
    <w:p w:rsidR="00424E1A" w:rsidRDefault="00683C46">
      <w:pPr>
        <w:spacing w:after="0"/>
      </w:pPr>
      <w:r>
        <w:rPr>
          <w:b/>
          <w:sz w:val="24"/>
          <w:szCs w:val="24"/>
          <w:u w:val="single"/>
        </w:rPr>
        <w:t>Profession de foi</w:t>
      </w:r>
      <w:r>
        <w:rPr>
          <w:sz w:val="24"/>
          <w:szCs w:val="24"/>
        </w:rPr>
        <w:t> :</w:t>
      </w:r>
    </w:p>
    <w:p w:rsidR="00424E1A" w:rsidRDefault="00424E1A">
      <w:pPr>
        <w:spacing w:after="0"/>
        <w:rPr>
          <w:b/>
          <w:sz w:val="24"/>
          <w:szCs w:val="24"/>
          <w:u w:val="single"/>
        </w:rPr>
      </w:pPr>
    </w:p>
    <w:p w:rsidR="00424E1A" w:rsidRDefault="00683C46">
      <w:pPr>
        <w:spacing w:after="0"/>
      </w:pPr>
      <w:r>
        <w:rPr>
          <w:b/>
          <w:bCs/>
          <w:sz w:val="24"/>
          <w:szCs w:val="24"/>
          <w:u w:val="single"/>
        </w:rPr>
        <w:t>Prière universelle</w:t>
      </w: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>
        <w:rPr>
          <w:color w:val="000000"/>
          <w:sz w:val="30"/>
          <w:szCs w:val="30"/>
        </w:rPr>
        <w:t>Par Jésus Christ ressusc</w:t>
      </w:r>
      <w:r>
        <w:rPr>
          <w:color w:val="000000"/>
          <w:sz w:val="30"/>
          <w:szCs w:val="30"/>
        </w:rPr>
        <w:t>ité, exauce-nous Seigneur</w:t>
      </w:r>
    </w:p>
    <w:p w:rsidR="00424E1A" w:rsidRDefault="00424E1A">
      <w:pPr>
        <w:spacing w:after="0"/>
      </w:pP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>Quête</w:t>
      </w:r>
      <w:r>
        <w:rPr>
          <w:sz w:val="24"/>
          <w:szCs w:val="24"/>
        </w:rPr>
        <w:t> :  pour la paroisse</w:t>
      </w:r>
    </w:p>
    <w:p w:rsidR="00424E1A" w:rsidRDefault="00424E1A">
      <w:pPr>
        <w:spacing w:after="0"/>
        <w:rPr>
          <w:sz w:val="24"/>
          <w:szCs w:val="24"/>
        </w:rPr>
      </w:pPr>
    </w:p>
    <w:p w:rsidR="00424E1A" w:rsidRDefault="00424E1A">
      <w:pPr>
        <w:spacing w:after="0"/>
        <w:rPr>
          <w:sz w:val="24"/>
          <w:szCs w:val="24"/>
        </w:rPr>
      </w:pPr>
    </w:p>
    <w:p w:rsidR="00424E1A" w:rsidRDefault="00683C46">
      <w:pPr>
        <w:spacing w:after="0"/>
        <w:ind w:left="2124" w:firstLine="708"/>
      </w:pPr>
      <w:r>
        <w:rPr>
          <w:b/>
          <w:sz w:val="24"/>
          <w:szCs w:val="24"/>
        </w:rPr>
        <w:t>LITURGIE EUCHARISTIQUE</w:t>
      </w:r>
    </w:p>
    <w:p w:rsidR="00424E1A" w:rsidRDefault="00424E1A">
      <w:pPr>
        <w:spacing w:after="0"/>
        <w:rPr>
          <w:b/>
          <w:sz w:val="24"/>
          <w:szCs w:val="24"/>
          <w:u w:val="single"/>
        </w:rPr>
      </w:pP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>Prière sur les offrandes</w:t>
      </w:r>
      <w:r>
        <w:rPr>
          <w:sz w:val="24"/>
          <w:szCs w:val="24"/>
        </w:rPr>
        <w:t> : celle du Missel</w:t>
      </w:r>
    </w:p>
    <w:p w:rsidR="00424E1A" w:rsidRDefault="00424E1A">
      <w:pPr>
        <w:spacing w:after="0"/>
        <w:jc w:val="both"/>
      </w:pPr>
    </w:p>
    <w:p w:rsidR="00424E1A" w:rsidRDefault="00683C46">
      <w:pPr>
        <w:spacing w:after="0"/>
        <w:jc w:val="both"/>
      </w:pPr>
      <w:r>
        <w:rPr>
          <w:b/>
          <w:bCs/>
          <w:sz w:val="24"/>
          <w:szCs w:val="24"/>
          <w:u w:val="single"/>
        </w:rPr>
        <w:t>Offertoire</w:t>
      </w:r>
      <w:r>
        <w:rPr>
          <w:rFonts w:ascii="CIDFont+F2" w:hAnsi="CIDFont+F2"/>
          <w:sz w:val="24"/>
          <w:szCs w:val="24"/>
        </w:rPr>
        <w:t>J</w:t>
      </w:r>
      <w:r>
        <w:rPr>
          <w:rFonts w:ascii="CIDFont+F2" w:hAnsi="CIDFont+F2"/>
          <w:sz w:val="24"/>
          <w:szCs w:val="24"/>
        </w:rPr>
        <w:t>ésus le Christ   feuille Bleu n°34</w:t>
      </w:r>
    </w:p>
    <w:p w:rsidR="00424E1A" w:rsidRDefault="00424E1A">
      <w:pPr>
        <w:spacing w:after="0"/>
        <w:jc w:val="both"/>
        <w:rPr>
          <w:sz w:val="24"/>
          <w:szCs w:val="24"/>
        </w:rPr>
      </w:pP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 xml:space="preserve">Préface </w:t>
      </w:r>
      <w:r>
        <w:rPr>
          <w:sz w:val="24"/>
          <w:szCs w:val="24"/>
        </w:rPr>
        <w:t>: au choix du célébrant</w:t>
      </w:r>
    </w:p>
    <w:p w:rsidR="00424E1A" w:rsidRDefault="00424E1A">
      <w:pPr>
        <w:spacing w:after="0"/>
        <w:jc w:val="both"/>
        <w:rPr>
          <w:sz w:val="24"/>
          <w:szCs w:val="24"/>
        </w:rPr>
      </w:pPr>
    </w:p>
    <w:p w:rsidR="00424E1A" w:rsidRDefault="00683C46">
      <w:pPr>
        <w:spacing w:after="0"/>
      </w:pPr>
      <w:r>
        <w:rPr>
          <w:b/>
          <w:bCs/>
          <w:sz w:val="24"/>
          <w:szCs w:val="24"/>
          <w:u w:val="single"/>
        </w:rPr>
        <w:t>Sanctus</w:t>
      </w:r>
      <w:r>
        <w:rPr>
          <w:b/>
          <w:bCs/>
          <w:sz w:val="24"/>
          <w:szCs w:val="24"/>
        </w:rPr>
        <w:t> </w:t>
      </w:r>
      <w:r>
        <w:t xml:space="preserve">: </w:t>
      </w:r>
      <w:r>
        <w:rPr>
          <w:rFonts w:ascii="CIDFont+F2" w:hAnsi="CIDFont+F2"/>
          <w:sz w:val="24"/>
          <w:szCs w:val="24"/>
        </w:rPr>
        <w:t>Messe Festive I.Fontaine</w:t>
      </w:r>
    </w:p>
    <w:p w:rsidR="00424E1A" w:rsidRDefault="00424E1A">
      <w:pPr>
        <w:pStyle w:val="Default"/>
        <w:jc w:val="both"/>
      </w:pP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 xml:space="preserve">Prière </w:t>
      </w:r>
      <w:r>
        <w:rPr>
          <w:b/>
          <w:sz w:val="24"/>
          <w:szCs w:val="24"/>
          <w:u w:val="single"/>
        </w:rPr>
        <w:t>eucharistique</w:t>
      </w:r>
      <w:r>
        <w:rPr>
          <w:sz w:val="24"/>
          <w:szCs w:val="24"/>
        </w:rPr>
        <w:t> : au choix du célébrant</w:t>
      </w:r>
    </w:p>
    <w:p w:rsidR="00424E1A" w:rsidRDefault="00424E1A">
      <w:pPr>
        <w:spacing w:after="0"/>
        <w:jc w:val="both"/>
        <w:rPr>
          <w:b/>
          <w:sz w:val="24"/>
          <w:szCs w:val="24"/>
          <w:u w:val="single"/>
        </w:rPr>
      </w:pPr>
    </w:p>
    <w:p w:rsidR="00424E1A" w:rsidRDefault="00683C46">
      <w:pPr>
        <w:spacing w:after="0"/>
        <w:jc w:val="both"/>
      </w:pPr>
      <w:r>
        <w:rPr>
          <w:b/>
          <w:bCs/>
          <w:sz w:val="24"/>
          <w:szCs w:val="24"/>
          <w:u w:val="single"/>
        </w:rPr>
        <w:t>Anamnèse</w:t>
      </w:r>
      <w:r>
        <w:rPr>
          <w:sz w:val="24"/>
          <w:szCs w:val="24"/>
        </w:rPr>
        <w:t> </w:t>
      </w:r>
      <w:r>
        <w:rPr>
          <w:color w:val="000000"/>
          <w:sz w:val="28"/>
          <w:szCs w:val="28"/>
        </w:rPr>
        <w:t xml:space="preserve">:   </w:t>
      </w:r>
      <w:r>
        <w:rPr>
          <w:rFonts w:ascii="CIDFont+F2" w:hAnsi="CIDFont+F2"/>
          <w:color w:val="000000"/>
          <w:sz w:val="24"/>
          <w:szCs w:val="24"/>
        </w:rPr>
        <w:t>Messe Festive I.Fontaine</w:t>
      </w:r>
    </w:p>
    <w:p w:rsidR="00424E1A" w:rsidRDefault="00424E1A">
      <w:pPr>
        <w:spacing w:after="0"/>
        <w:jc w:val="both"/>
        <w:rPr>
          <w:b/>
          <w:sz w:val="24"/>
          <w:szCs w:val="24"/>
          <w:u w:val="single"/>
        </w:rPr>
      </w:pP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>Notre Père</w:t>
      </w:r>
      <w:r>
        <w:rPr>
          <w:sz w:val="24"/>
          <w:szCs w:val="24"/>
        </w:rPr>
        <w:t xml:space="preserve"> :  </w:t>
      </w:r>
      <w:r>
        <w:rPr>
          <w:rFonts w:ascii="CIDFont+F2" w:hAnsi="CIDFont+F2"/>
          <w:color w:val="000000"/>
          <w:sz w:val="24"/>
          <w:szCs w:val="24"/>
        </w:rPr>
        <w:t>Rimsky Korsakov</w:t>
      </w:r>
    </w:p>
    <w:p w:rsidR="00424E1A" w:rsidRDefault="00424E1A">
      <w:pPr>
        <w:spacing w:after="0"/>
        <w:jc w:val="both"/>
        <w:rPr>
          <w:b/>
          <w:sz w:val="24"/>
          <w:szCs w:val="24"/>
          <w:u w:val="single"/>
        </w:rPr>
      </w:pPr>
    </w:p>
    <w:p w:rsidR="00424E1A" w:rsidRDefault="00683C46">
      <w:pPr>
        <w:spacing w:after="0"/>
      </w:pPr>
      <w:r>
        <w:rPr>
          <w:b/>
          <w:bCs/>
          <w:sz w:val="24"/>
          <w:szCs w:val="24"/>
          <w:u w:val="single"/>
        </w:rPr>
        <w:t>Agneau de Dieu</w:t>
      </w:r>
      <w:r>
        <w:rPr>
          <w:b/>
          <w:bCs/>
          <w:sz w:val="24"/>
          <w:szCs w:val="24"/>
        </w:rPr>
        <w:t> </w:t>
      </w:r>
      <w:r>
        <w:t xml:space="preserve">:  </w:t>
      </w:r>
      <w:r>
        <w:rPr>
          <w:rFonts w:ascii="CIDFont+F2" w:hAnsi="CIDFont+F2"/>
          <w:sz w:val="24"/>
          <w:szCs w:val="24"/>
        </w:rPr>
        <w:t>Messe Festive I.Fontaine</w:t>
      </w:r>
    </w:p>
    <w:p w:rsidR="00424E1A" w:rsidRDefault="00424E1A">
      <w:pPr>
        <w:pStyle w:val="Default"/>
        <w:jc w:val="both"/>
        <w:rPr>
          <w:b/>
          <w:u w:val="single"/>
        </w:rPr>
      </w:pPr>
    </w:p>
    <w:p w:rsidR="00424E1A" w:rsidRDefault="00683C46">
      <w:pPr>
        <w:spacing w:after="0"/>
        <w:jc w:val="both"/>
      </w:pPr>
      <w:r>
        <w:rPr>
          <w:b/>
          <w:bCs/>
          <w:sz w:val="24"/>
          <w:szCs w:val="24"/>
          <w:u w:val="single"/>
        </w:rPr>
        <w:t>Chant de communion</w:t>
      </w:r>
      <w:r>
        <w:rPr>
          <w:sz w:val="24"/>
          <w:szCs w:val="24"/>
        </w:rPr>
        <w:t xml:space="preserve"> : </w:t>
      </w:r>
      <w:r>
        <w:rPr>
          <w:sz w:val="28"/>
          <w:szCs w:val="28"/>
        </w:rPr>
        <w:t xml:space="preserve">Goûtez et voyez   D68-45    feuille </w:t>
      </w:r>
      <w:r>
        <w:rPr>
          <w:sz w:val="28"/>
          <w:szCs w:val="28"/>
        </w:rPr>
        <w:t>Bleu n°33</w:t>
      </w:r>
    </w:p>
    <w:p w:rsidR="00424E1A" w:rsidRDefault="00683C46">
      <w:pPr>
        <w:spacing w:after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>Prière après la communion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>celle du Missel</w:t>
      </w:r>
    </w:p>
    <w:p w:rsidR="00424E1A" w:rsidRDefault="00424E1A">
      <w:pPr>
        <w:spacing w:after="0"/>
        <w:jc w:val="both"/>
        <w:rPr>
          <w:sz w:val="24"/>
          <w:szCs w:val="24"/>
        </w:rPr>
      </w:pPr>
    </w:p>
    <w:p w:rsidR="00424E1A" w:rsidRDefault="00424E1A">
      <w:pPr>
        <w:spacing w:after="0"/>
        <w:jc w:val="both"/>
        <w:rPr>
          <w:b/>
          <w:sz w:val="24"/>
          <w:szCs w:val="24"/>
          <w:u w:val="single"/>
        </w:rPr>
      </w:pPr>
    </w:p>
    <w:p w:rsidR="00424E1A" w:rsidRDefault="00683C46">
      <w:pPr>
        <w:spacing w:after="0"/>
        <w:ind w:left="2124" w:firstLine="708"/>
        <w:jc w:val="both"/>
      </w:pPr>
      <w:r>
        <w:rPr>
          <w:b/>
          <w:sz w:val="24"/>
          <w:szCs w:val="24"/>
        </w:rPr>
        <w:t>ENVOI</w:t>
      </w:r>
    </w:p>
    <w:p w:rsidR="00424E1A" w:rsidRDefault="00424E1A">
      <w:pPr>
        <w:spacing w:after="0"/>
        <w:jc w:val="both"/>
        <w:rPr>
          <w:b/>
          <w:sz w:val="24"/>
          <w:szCs w:val="24"/>
          <w:u w:val="single"/>
        </w:rPr>
      </w:pP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>Annonces particulières</w:t>
      </w:r>
      <w:r>
        <w:rPr>
          <w:sz w:val="24"/>
          <w:szCs w:val="24"/>
        </w:rPr>
        <w:t>, s’il y a lieu</w:t>
      </w:r>
    </w:p>
    <w:p w:rsidR="00424E1A" w:rsidRDefault="00424E1A">
      <w:pPr>
        <w:spacing w:after="0"/>
        <w:jc w:val="both"/>
        <w:rPr>
          <w:b/>
          <w:sz w:val="24"/>
          <w:szCs w:val="24"/>
          <w:u w:val="single"/>
        </w:rPr>
      </w:pPr>
    </w:p>
    <w:p w:rsidR="00424E1A" w:rsidRDefault="00683C46">
      <w:pPr>
        <w:spacing w:after="0"/>
        <w:jc w:val="both"/>
      </w:pPr>
      <w:r>
        <w:rPr>
          <w:b/>
          <w:sz w:val="24"/>
          <w:szCs w:val="24"/>
          <w:u w:val="single"/>
        </w:rPr>
        <w:t>Bénédiction</w:t>
      </w:r>
    </w:p>
    <w:p w:rsidR="00424E1A" w:rsidRDefault="00424E1A">
      <w:pPr>
        <w:spacing w:after="0"/>
        <w:jc w:val="both"/>
      </w:pPr>
    </w:p>
    <w:p w:rsidR="00424E1A" w:rsidRDefault="00683C46">
      <w:pPr>
        <w:spacing w:after="0"/>
        <w:jc w:val="both"/>
      </w:pPr>
      <w:r>
        <w:rPr>
          <w:b/>
          <w:bCs/>
          <w:sz w:val="24"/>
          <w:szCs w:val="24"/>
          <w:u w:val="single"/>
        </w:rPr>
        <w:t>Chant d’envoi</w:t>
      </w: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:  </w:t>
      </w:r>
      <w:r>
        <w:rPr>
          <w:rFonts w:ascii="CIDFont+F2" w:hAnsi="CIDFont+F2"/>
          <w:color w:val="000000"/>
          <w:sz w:val="24"/>
          <w:szCs w:val="24"/>
        </w:rPr>
        <w:t xml:space="preserve">Allez par toute la terre   </w:t>
      </w:r>
      <w:r>
        <w:rPr>
          <w:rFonts w:ascii="CIDFont+F2" w:hAnsi="CIDFont+F2"/>
          <w:sz w:val="24"/>
          <w:szCs w:val="24"/>
        </w:rPr>
        <w:t>TL20-76     feuille  Bleu n°2</w:t>
      </w:r>
    </w:p>
    <w:p w:rsidR="00424E1A" w:rsidRDefault="00424E1A">
      <w:pPr>
        <w:spacing w:after="0"/>
        <w:jc w:val="both"/>
      </w:pPr>
    </w:p>
    <w:p w:rsidR="00424E1A" w:rsidRDefault="00424E1A">
      <w:pPr>
        <w:spacing w:after="0"/>
      </w:pPr>
    </w:p>
    <w:p w:rsidR="00424E1A" w:rsidRDefault="00424E1A">
      <w:pPr>
        <w:spacing w:after="0"/>
        <w:jc w:val="center"/>
      </w:pPr>
    </w:p>
    <w:p w:rsidR="00424E1A" w:rsidRDefault="00424E1A">
      <w:pPr>
        <w:spacing w:after="0"/>
        <w:jc w:val="center"/>
      </w:pPr>
    </w:p>
    <w:p w:rsidR="00424E1A" w:rsidRDefault="00424E1A">
      <w:pPr>
        <w:spacing w:after="0"/>
        <w:jc w:val="center"/>
      </w:pPr>
    </w:p>
    <w:p w:rsidR="00424E1A" w:rsidRDefault="00424E1A">
      <w:pPr>
        <w:spacing w:after="0"/>
        <w:jc w:val="center"/>
      </w:pPr>
    </w:p>
    <w:p w:rsidR="00424E1A" w:rsidRDefault="00424E1A">
      <w:pPr>
        <w:spacing w:after="0"/>
        <w:jc w:val="center"/>
      </w:pPr>
    </w:p>
    <w:p w:rsidR="00424E1A" w:rsidRDefault="00424E1A">
      <w:pPr>
        <w:spacing w:after="0"/>
        <w:jc w:val="center"/>
      </w:pPr>
    </w:p>
    <w:p w:rsidR="00424E1A" w:rsidRDefault="00424E1A">
      <w:pPr>
        <w:spacing w:after="0"/>
        <w:jc w:val="center"/>
      </w:pPr>
    </w:p>
    <w:p w:rsidR="00424E1A" w:rsidRDefault="00424E1A">
      <w:pPr>
        <w:spacing w:after="0"/>
        <w:jc w:val="center"/>
      </w:pPr>
    </w:p>
    <w:p w:rsidR="00994050" w:rsidRDefault="00994050">
      <w:pPr>
        <w:suppressAutoHyphens w:val="0"/>
        <w:overflowPunct/>
        <w:spacing w:after="0" w:line="240" w:lineRule="auto"/>
      </w:pPr>
      <w:r>
        <w:br w:type="page"/>
      </w:r>
    </w:p>
    <w:p w:rsidR="00424E1A" w:rsidRDefault="00424E1A">
      <w:pPr>
        <w:spacing w:after="0"/>
        <w:jc w:val="center"/>
      </w:pPr>
    </w:p>
    <w:p w:rsidR="00424E1A" w:rsidRDefault="00683C46">
      <w:pPr>
        <w:spacing w:after="0"/>
        <w:jc w:val="center"/>
      </w:pPr>
      <w:r>
        <w:rPr>
          <w:b/>
          <w:sz w:val="24"/>
          <w:szCs w:val="24"/>
        </w:rPr>
        <w:t>PRIÈRE UNIVERSELLE</w:t>
      </w:r>
    </w:p>
    <w:p w:rsidR="00424E1A" w:rsidRDefault="00424E1A">
      <w:pPr>
        <w:spacing w:after="0"/>
      </w:pPr>
    </w:p>
    <w:p w:rsidR="00424E1A" w:rsidRDefault="00683C46">
      <w:pPr>
        <w:pStyle w:val="Normal11"/>
        <w:shd w:val="clear" w:color="auto" w:fill="FFFFFF"/>
        <w:suppressAutoHyphens w:val="0"/>
      </w:pPr>
      <w:r>
        <w:rPr>
          <w:b/>
          <w:sz w:val="24"/>
          <w:szCs w:val="24"/>
        </w:rPr>
        <w:t>Invitation</w:t>
      </w:r>
      <w:r>
        <w:rPr>
          <w:sz w:val="24"/>
          <w:szCs w:val="24"/>
        </w:rPr>
        <w:t xml:space="preserve">   </w:t>
      </w:r>
      <w:r>
        <w:rPr>
          <w:color w:val="000000"/>
          <w:sz w:val="28"/>
          <w:szCs w:val="28"/>
        </w:rPr>
        <w:t xml:space="preserve">Unissons notre prière à l’action de grâce des communautés </w:t>
      </w:r>
      <w:r>
        <w:rPr>
          <w:color w:val="000000"/>
          <w:sz w:val="28"/>
          <w:szCs w:val="28"/>
        </w:rPr>
        <w:t>paroi</w:t>
      </w:r>
      <w:r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siales qui, en Espagne, accueillent ces jours-ci le Saint Père, Léon XIV. Nourris de la parole de vie, prions aux intentions de tous les hommes et particulièrement pour ceux qui ont soif d’esp</w:t>
      </w:r>
      <w:r>
        <w:rPr>
          <w:sz w:val="28"/>
          <w:szCs w:val="28"/>
        </w:rPr>
        <w:t>érance.</w:t>
      </w:r>
    </w:p>
    <w:p w:rsidR="00424E1A" w:rsidRDefault="00683C46">
      <w:pPr>
        <w:spacing w:after="0"/>
      </w:pPr>
      <w:r>
        <w:rPr>
          <w:b/>
          <w:color w:val="000000"/>
          <w:sz w:val="28"/>
          <w:szCs w:val="28"/>
          <w:u w:val="single"/>
        </w:rPr>
        <w:t>Refrain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30"/>
          <w:szCs w:val="30"/>
        </w:rPr>
        <w:t>: Par Jésus Christ ressuscité, exauce-nous</w:t>
      </w:r>
      <w:r>
        <w:rPr>
          <w:color w:val="000000"/>
          <w:sz w:val="30"/>
          <w:szCs w:val="30"/>
        </w:rPr>
        <w:t xml:space="preserve"> Seigneur</w:t>
      </w:r>
    </w:p>
    <w:p w:rsidR="00424E1A" w:rsidRDefault="00424E1A">
      <w:pPr>
        <w:spacing w:after="0"/>
        <w:rPr>
          <w:sz w:val="30"/>
          <w:szCs w:val="30"/>
        </w:rPr>
      </w:pPr>
    </w:p>
    <w:p w:rsidR="00424E1A" w:rsidRDefault="00683C46">
      <w:pPr>
        <w:pStyle w:val="has-link-color"/>
        <w:shd w:val="clear" w:color="auto" w:fill="FFFFFF"/>
        <w:spacing w:before="0" w:after="0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1- C’est à l’Eglise que sont confiés la Parole et le Pain de vie. Donne la force et la joie d’annoncer l’Evangile à ceux qui seront ordonnés au cours du mois de juin pour le service de l’Eucharistie. Prions le Se</w:t>
      </w:r>
      <w:r>
        <w:rPr>
          <w:rFonts w:ascii="Calibri" w:hAnsi="Calibri"/>
          <w:color w:val="000000"/>
          <w:sz w:val="32"/>
          <w:szCs w:val="32"/>
        </w:rPr>
        <w:t>i</w:t>
      </w:r>
      <w:r>
        <w:rPr>
          <w:rFonts w:ascii="Calibri" w:hAnsi="Calibri"/>
          <w:color w:val="000000"/>
          <w:sz w:val="32"/>
          <w:szCs w:val="32"/>
        </w:rPr>
        <w:t>gneur. / R</w:t>
      </w:r>
    </w:p>
    <w:p w:rsidR="00424E1A" w:rsidRDefault="00424E1A">
      <w:pPr>
        <w:pStyle w:val="has-link-color"/>
        <w:shd w:val="clear" w:color="auto" w:fill="FFFFFF"/>
        <w:spacing w:before="0" w:after="0"/>
        <w:rPr>
          <w:rFonts w:ascii="Calibri" w:hAnsi="Calibri"/>
          <w:color w:val="000000"/>
          <w:sz w:val="32"/>
          <w:szCs w:val="32"/>
        </w:rPr>
      </w:pPr>
    </w:p>
    <w:p w:rsidR="00424E1A" w:rsidRDefault="00683C46">
      <w:pPr>
        <w:pStyle w:val="has-link-color"/>
        <w:shd w:val="clear" w:color="auto" w:fill="FFFFFF"/>
        <w:spacing w:before="0" w:after="0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2 – Le Christ a livr</w:t>
      </w:r>
      <w:r>
        <w:rPr>
          <w:rFonts w:ascii="Calibri" w:hAnsi="Calibri"/>
          <w:color w:val="000000"/>
          <w:sz w:val="32"/>
          <w:szCs w:val="32"/>
        </w:rPr>
        <w:t>é son corps et versé son sang pour le salut du monde. Pour tous ceux qui sont privés de la liberté religieuse à tr</w:t>
      </w:r>
      <w:r>
        <w:rPr>
          <w:rFonts w:ascii="Calibri" w:hAnsi="Calibri"/>
          <w:color w:val="000000"/>
          <w:sz w:val="32"/>
          <w:szCs w:val="32"/>
        </w:rPr>
        <w:t>a</w:t>
      </w:r>
      <w:r>
        <w:rPr>
          <w:rFonts w:ascii="Calibri" w:hAnsi="Calibri"/>
          <w:color w:val="000000"/>
          <w:sz w:val="32"/>
          <w:szCs w:val="32"/>
        </w:rPr>
        <w:t>vers le monde. Prions le Seigneur. / R</w:t>
      </w:r>
    </w:p>
    <w:p w:rsidR="00424E1A" w:rsidRDefault="00424E1A">
      <w:pPr>
        <w:pStyle w:val="has-link-color"/>
        <w:shd w:val="clear" w:color="auto" w:fill="FFFFFF"/>
        <w:rPr>
          <w:rFonts w:ascii="Calibri" w:hAnsi="Calibri"/>
          <w:color w:val="000000"/>
          <w:sz w:val="32"/>
          <w:szCs w:val="32"/>
        </w:rPr>
      </w:pPr>
    </w:p>
    <w:p w:rsidR="00424E1A" w:rsidRDefault="00683C46">
      <w:pPr>
        <w:pStyle w:val="has-link-color"/>
        <w:shd w:val="clear" w:color="auto" w:fill="FFFFFF"/>
        <w:spacing w:before="0" w:after="0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 xml:space="preserve">3 – En nous donnons le Pain et le Vin eucharistiques, le Christ fait de nous un seul corps. Pour que </w:t>
      </w:r>
      <w:r>
        <w:rPr>
          <w:rFonts w:ascii="Calibri" w:hAnsi="Calibri"/>
          <w:color w:val="000000"/>
          <w:sz w:val="32"/>
          <w:szCs w:val="32"/>
        </w:rPr>
        <w:t>nous soyons fidèles à cette communion et pour les enfants qui communient pour la première fois. Prions le Seigneur.  / R</w:t>
      </w:r>
    </w:p>
    <w:p w:rsidR="00424E1A" w:rsidRDefault="00424E1A">
      <w:pPr>
        <w:pStyle w:val="has-link-color"/>
        <w:shd w:val="clear" w:color="auto" w:fill="FFFFFF"/>
        <w:spacing w:before="0" w:after="0"/>
        <w:rPr>
          <w:rFonts w:ascii="Calibri" w:hAnsi="Calibri"/>
          <w:color w:val="000000"/>
          <w:sz w:val="32"/>
          <w:szCs w:val="32"/>
        </w:rPr>
      </w:pPr>
    </w:p>
    <w:p w:rsidR="00424E1A" w:rsidRDefault="00683C46">
      <w:pPr>
        <w:pStyle w:val="has-link-color"/>
        <w:shd w:val="clear" w:color="auto" w:fill="FFFFFF"/>
        <w:tabs>
          <w:tab w:val="left" w:pos="6735"/>
        </w:tabs>
        <w:spacing w:before="0" w:after="0"/>
      </w:pPr>
      <w:r>
        <w:rPr>
          <w:rFonts w:ascii="Calibri" w:hAnsi="Calibri"/>
          <w:color w:val="000000"/>
          <w:sz w:val="32"/>
          <w:szCs w:val="32"/>
        </w:rPr>
        <w:t>4 - Pour nos communautés chrétiennes qu’elles trouvent en Jésus, Pain de vie, la vraie nourriture dont elles ont besoin pour témoigner</w:t>
      </w:r>
      <w:r>
        <w:rPr>
          <w:rFonts w:ascii="Calibri" w:hAnsi="Calibri"/>
          <w:color w:val="000000"/>
          <w:sz w:val="32"/>
          <w:szCs w:val="32"/>
        </w:rPr>
        <w:t xml:space="preserve"> de la bonne nouvelle.  Prions le Seigneur.  / R</w:t>
      </w:r>
      <w:r>
        <w:rPr>
          <w:rFonts w:ascii="Calibri" w:hAnsi="Calibri"/>
          <w:i/>
          <w:iCs/>
          <w:color w:val="2A6099"/>
          <w:sz w:val="32"/>
          <w:szCs w:val="32"/>
        </w:rPr>
        <w:tab/>
      </w:r>
    </w:p>
    <w:p w:rsidR="00424E1A" w:rsidRDefault="00424E1A">
      <w:pPr>
        <w:pStyle w:val="has-link-color"/>
        <w:shd w:val="clear" w:color="auto" w:fill="FFFFFF"/>
        <w:rPr>
          <w:i/>
          <w:iCs/>
          <w:color w:val="2A6099"/>
          <w:sz w:val="28"/>
          <w:szCs w:val="28"/>
        </w:rPr>
      </w:pPr>
    </w:p>
    <w:p w:rsidR="00424E1A" w:rsidRDefault="00683C46">
      <w:pPr>
        <w:spacing w:after="0"/>
      </w:pPr>
      <w:r>
        <w:rPr>
          <w:b/>
          <w:color w:val="000000"/>
          <w:sz w:val="28"/>
          <w:szCs w:val="28"/>
          <w:u w:val="single"/>
        </w:rPr>
        <w:t>Refrain</w:t>
      </w:r>
      <w:r>
        <w:rPr>
          <w:color w:val="000000"/>
          <w:sz w:val="28"/>
          <w:szCs w:val="28"/>
        </w:rPr>
        <w:t> :</w:t>
      </w:r>
    </w:p>
    <w:p w:rsidR="00424E1A" w:rsidRDefault="00424E1A">
      <w:pPr>
        <w:spacing w:after="0"/>
        <w:rPr>
          <w:i/>
          <w:iCs/>
          <w:sz w:val="26"/>
          <w:szCs w:val="26"/>
        </w:rPr>
      </w:pPr>
    </w:p>
    <w:p w:rsidR="00424E1A" w:rsidRDefault="00683C46">
      <w:pPr>
        <w:spacing w:after="0"/>
      </w:pPr>
      <w:r>
        <w:rPr>
          <w:b/>
          <w:sz w:val="24"/>
          <w:szCs w:val="24"/>
        </w:rPr>
        <w:t>Conclusion</w:t>
      </w:r>
      <w:r>
        <w:rPr>
          <w:sz w:val="24"/>
          <w:szCs w:val="24"/>
        </w:rPr>
        <w:t> </w:t>
      </w:r>
      <w:r>
        <w:rPr>
          <w:sz w:val="28"/>
          <w:szCs w:val="28"/>
        </w:rPr>
        <w:t>:</w:t>
      </w:r>
      <w:r>
        <w:rPr>
          <w:color w:val="000000"/>
          <w:sz w:val="33"/>
          <w:szCs w:val="33"/>
          <w:shd w:val="clear" w:color="auto" w:fill="FFFFFF"/>
        </w:rPr>
        <w:t>Seigneur notre Dieu, toi qui veux rassembler tous les hommes au banquet du ciel, nous te supplions : comble dès ici -bas les attentes de tes enfants. Par le Christ, notre Seigneur.</w:t>
      </w:r>
    </w:p>
    <w:p w:rsidR="00424E1A" w:rsidRDefault="00424E1A">
      <w:pPr>
        <w:spacing w:after="0"/>
        <w:rPr>
          <w:color w:val="000000"/>
          <w:sz w:val="28"/>
          <w:szCs w:val="28"/>
        </w:rPr>
      </w:pPr>
    </w:p>
    <w:sectPr w:rsidR="00424E1A" w:rsidSect="00424E1A">
      <w:footerReference w:type="default" r:id="rId8"/>
      <w:pgSz w:w="11906" w:h="16838"/>
      <w:pgMar w:top="720" w:right="1357" w:bottom="765" w:left="1417" w:header="0" w:footer="708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C46" w:rsidRDefault="00683C46" w:rsidP="00424E1A">
      <w:pPr>
        <w:spacing w:after="0" w:line="240" w:lineRule="auto"/>
      </w:pPr>
      <w:r>
        <w:separator/>
      </w:r>
    </w:p>
  </w:endnote>
  <w:endnote w:type="continuationSeparator" w:id="1">
    <w:p w:rsidR="00683C46" w:rsidRDefault="00683C46" w:rsidP="0042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AAB+Times-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IDFont+F2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1A" w:rsidRDefault="00683C46">
    <w:pPr>
      <w:pStyle w:val="Titre1"/>
      <w:jc w:val="right"/>
    </w:pPr>
    <w:r>
      <w:rPr>
        <w:rFonts w:ascii="Calibri" w:hAnsi="Calibri"/>
        <w:b w:val="0"/>
        <w:bCs w:val="0"/>
        <w:sz w:val="20"/>
        <w:szCs w:val="20"/>
      </w:rPr>
      <w:t>Relais Saint Michel, 15/05/2026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C46" w:rsidRDefault="00683C46" w:rsidP="00424E1A">
      <w:pPr>
        <w:spacing w:after="0" w:line="240" w:lineRule="auto"/>
      </w:pPr>
      <w:r>
        <w:separator/>
      </w:r>
    </w:p>
  </w:footnote>
  <w:footnote w:type="continuationSeparator" w:id="1">
    <w:p w:rsidR="00683C46" w:rsidRDefault="00683C46" w:rsidP="00424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2C76"/>
    <w:multiLevelType w:val="multilevel"/>
    <w:tmpl w:val="11320B32"/>
    <w:lvl w:ilvl="0">
      <w:start w:val="1"/>
      <w:numFmt w:val="none"/>
      <w:pStyle w:val="Titre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useFELayout/>
  </w:compat>
  <w:rsids>
    <w:rsidRoot w:val="00424E1A"/>
    <w:rsid w:val="00424E1A"/>
    <w:rsid w:val="00683C46"/>
    <w:rsid w:val="0099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2"/>
        <w:sz w:val="22"/>
        <w:szCs w:val="22"/>
        <w:lang w:val="fr-FR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1A"/>
    <w:pPr>
      <w:suppressAutoHyphens/>
      <w:overflowPunct w:val="0"/>
      <w:spacing w:after="200" w:line="276" w:lineRule="auto"/>
    </w:pPr>
  </w:style>
  <w:style w:type="paragraph" w:styleId="Titre1">
    <w:name w:val="heading 1"/>
    <w:basedOn w:val="Titre"/>
    <w:next w:val="Corpsdetexte"/>
    <w:qFormat/>
    <w:rsid w:val="00424E1A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5">
    <w:name w:val="heading 5"/>
    <w:basedOn w:val="Titre"/>
    <w:next w:val="Corpsdetexte"/>
    <w:qFormat/>
    <w:rsid w:val="00424E1A"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sid w:val="00424E1A"/>
    <w:rPr>
      <w:rFonts w:ascii="Tahoma" w:eastAsia="Tahoma" w:hAnsi="Tahoma" w:cs="Tahoma"/>
      <w:sz w:val="16"/>
      <w:szCs w:val="16"/>
    </w:rPr>
  </w:style>
  <w:style w:type="character" w:customStyle="1" w:styleId="En-tteCar">
    <w:name w:val="En-tête Car"/>
    <w:basedOn w:val="Policepardfaut"/>
    <w:qFormat/>
    <w:rsid w:val="00424E1A"/>
  </w:style>
  <w:style w:type="character" w:customStyle="1" w:styleId="PieddepageCar">
    <w:name w:val="Pied de page Car"/>
    <w:basedOn w:val="Policepardfaut"/>
    <w:qFormat/>
    <w:rsid w:val="00424E1A"/>
  </w:style>
  <w:style w:type="character" w:styleId="Lienhypertexte">
    <w:name w:val="Hyperlink"/>
    <w:rsid w:val="00424E1A"/>
    <w:rPr>
      <w:color w:val="000080"/>
      <w:u w:val="single"/>
    </w:rPr>
  </w:style>
  <w:style w:type="character" w:styleId="Accentuation">
    <w:name w:val="Emphasis"/>
    <w:qFormat/>
    <w:rsid w:val="00424E1A"/>
    <w:rPr>
      <w:i/>
      <w:iCs/>
    </w:rPr>
  </w:style>
  <w:style w:type="character" w:styleId="lev">
    <w:name w:val="Strong"/>
    <w:qFormat/>
    <w:rsid w:val="00424E1A"/>
    <w:rPr>
      <w:b/>
      <w:bCs/>
    </w:rPr>
  </w:style>
  <w:style w:type="character" w:styleId="Marquedecommentaire">
    <w:name w:val="annotation reference"/>
    <w:basedOn w:val="Policepardfaut"/>
    <w:qFormat/>
    <w:rsid w:val="00424E1A"/>
    <w:rPr>
      <w:sz w:val="16"/>
      <w:szCs w:val="16"/>
    </w:rPr>
  </w:style>
  <w:style w:type="character" w:customStyle="1" w:styleId="CommentaireCar">
    <w:name w:val="Commentaire Car"/>
    <w:basedOn w:val="Policepardfaut"/>
    <w:qFormat/>
    <w:rsid w:val="00424E1A"/>
    <w:rPr>
      <w:sz w:val="20"/>
      <w:szCs w:val="20"/>
    </w:rPr>
  </w:style>
  <w:style w:type="character" w:customStyle="1" w:styleId="ObjetducommentaireCar">
    <w:name w:val="Objet du commentaire Car"/>
    <w:basedOn w:val="CommentaireCar"/>
    <w:qFormat/>
    <w:rsid w:val="00424E1A"/>
    <w:rPr>
      <w:b/>
      <w:bCs/>
      <w:sz w:val="20"/>
      <w:szCs w:val="20"/>
    </w:rPr>
  </w:style>
  <w:style w:type="paragraph" w:styleId="Titre">
    <w:name w:val="Title"/>
    <w:basedOn w:val="Normal"/>
    <w:next w:val="Corpsdetexte"/>
    <w:qFormat/>
    <w:rsid w:val="00424E1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sid w:val="00424E1A"/>
    <w:pPr>
      <w:spacing w:after="120"/>
    </w:pPr>
  </w:style>
  <w:style w:type="paragraph" w:customStyle="1" w:styleId="Normal1">
    <w:name w:val="Normal1"/>
    <w:qFormat/>
    <w:rsid w:val="00424E1A"/>
    <w:pPr>
      <w:widowControl w:val="0"/>
      <w:suppressAutoHyphens/>
    </w:pPr>
  </w:style>
  <w:style w:type="paragraph" w:styleId="Liste">
    <w:name w:val="List"/>
    <w:basedOn w:val="Corpsdetexte"/>
    <w:rsid w:val="00424E1A"/>
    <w:rPr>
      <w:rFonts w:cs="Lucida Sans"/>
    </w:rPr>
  </w:style>
  <w:style w:type="paragraph" w:styleId="Lgende">
    <w:name w:val="caption"/>
    <w:basedOn w:val="Normal"/>
    <w:qFormat/>
    <w:rsid w:val="00424E1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424E1A"/>
    <w:pPr>
      <w:suppressLineNumbers/>
    </w:pPr>
    <w:rPr>
      <w:rFonts w:cs="Lucida Sans"/>
    </w:rPr>
  </w:style>
  <w:style w:type="paragraph" w:customStyle="1" w:styleId="Normal11">
    <w:name w:val="Normal11"/>
    <w:qFormat/>
    <w:rsid w:val="00424E1A"/>
    <w:pPr>
      <w:widowControl w:val="0"/>
      <w:suppressAutoHyphens/>
      <w:overflowPunct w:val="0"/>
      <w:spacing w:after="200" w:line="276" w:lineRule="auto"/>
    </w:pPr>
  </w:style>
  <w:style w:type="paragraph" w:styleId="Textedebulles">
    <w:name w:val="Balloon Text"/>
    <w:basedOn w:val="Normal"/>
    <w:qFormat/>
    <w:rsid w:val="00424E1A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  <w:rsid w:val="00424E1A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424E1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rsid w:val="00424E1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424E1A"/>
    <w:pPr>
      <w:overflowPunct w:val="0"/>
      <w:textAlignment w:val="auto"/>
    </w:pPr>
    <w:rPr>
      <w:rFonts w:ascii="AAAAAB+Times-Roman" w:eastAsia="AAAAAB+Times-Roman" w:hAnsi="AAAAAB+Times-Roman" w:cs="AAAAAB+Times-Roman"/>
      <w:color w:val="000000"/>
      <w:kern w:val="0"/>
      <w:sz w:val="24"/>
      <w:szCs w:val="24"/>
    </w:rPr>
  </w:style>
  <w:style w:type="paragraph" w:styleId="NormalWeb">
    <w:name w:val="Normal (Web)"/>
    <w:basedOn w:val="Normal11"/>
    <w:qFormat/>
    <w:rsid w:val="00424E1A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customStyle="1" w:styleId="has-link-color">
    <w:name w:val="has-link-color"/>
    <w:basedOn w:val="Normal1"/>
    <w:qFormat/>
    <w:rsid w:val="00424E1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Commentaire">
    <w:name w:val="annotation text"/>
    <w:basedOn w:val="Normal1"/>
    <w:qFormat/>
    <w:rsid w:val="00424E1A"/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sid w:val="00424E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459</Words>
  <Characters>2530</Characters>
  <Application>Microsoft Office Word</Application>
  <DocSecurity>0</DocSecurity>
  <Lines>21</Lines>
  <Paragraphs>5</Paragraphs>
  <ScaleCrop>false</ScaleCrop>
  <Company>Sweet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 de preparation_chants_20260120</dc:title>
  <dc:subject/>
  <dc:creator>Benoit PUPIN</dc:creator>
  <dc:description/>
  <cp:lastModifiedBy>claude penaud</cp:lastModifiedBy>
  <cp:revision>12</cp:revision>
  <cp:lastPrinted>2026-05-16T09:01:00Z</cp:lastPrinted>
  <dcterms:created xsi:type="dcterms:W3CDTF">2026-05-05T07:48:00Z</dcterms:created>
  <dcterms:modified xsi:type="dcterms:W3CDTF">2026-05-16T09:02:00Z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