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3ACF7" w14:textId="77777777" w:rsidR="00DB46BA" w:rsidRDefault="007E4DB3">
      <w:pPr>
        <w:spacing w:after="0" w:line="240" w:lineRule="auto"/>
        <w:rPr>
          <w:rFonts w:cs="Calibri"/>
        </w:rPr>
      </w:pPr>
      <w:r>
        <w:rPr>
          <w:rFonts w:eastAsia="Times New Roman" w:cs="Calibri"/>
          <w:b/>
          <w:sz w:val="32"/>
        </w:rPr>
        <w:tab/>
      </w:r>
    </w:p>
    <w:tbl>
      <w:tblPr>
        <w:tblW w:w="19883" w:type="dxa"/>
        <w:tblInd w:w="-851" w:type="dxa"/>
        <w:tblLayout w:type="fixed"/>
        <w:tblCellMar>
          <w:left w:w="0" w:type="dxa"/>
          <w:right w:w="0" w:type="dxa"/>
        </w:tblCellMar>
        <w:tblLook w:val="04A0" w:firstRow="1" w:lastRow="0" w:firstColumn="1" w:lastColumn="0" w:noHBand="0" w:noVBand="1"/>
      </w:tblPr>
      <w:tblGrid>
        <w:gridCol w:w="11341"/>
        <w:gridCol w:w="8542"/>
      </w:tblGrid>
      <w:tr w:rsidR="00DB46BA" w14:paraId="4ED60E75" w14:textId="77777777" w:rsidTr="00925B9C">
        <w:tc>
          <w:tcPr>
            <w:tcW w:w="11341" w:type="dxa"/>
          </w:tcPr>
          <w:p w14:paraId="22C96C53" w14:textId="32104F4F" w:rsidR="004E510F" w:rsidRDefault="004E510F" w:rsidP="004E510F">
            <w:pPr>
              <w:pStyle w:val="Sansinterligne"/>
              <w:rPr>
                <w:rFonts w:ascii="Calibri" w:hAnsi="Calibri" w:cs="Arial"/>
                <w:b/>
                <w:sz w:val="32"/>
                <w:szCs w:val="32"/>
                <w:u w:val="single"/>
              </w:rPr>
            </w:pPr>
            <w:r>
              <w:rPr>
                <w:rFonts w:ascii="Calibri" w:hAnsi="Calibri" w:cs="Arial"/>
                <w:b/>
                <w:noProof/>
                <w:sz w:val="32"/>
                <w:szCs w:val="32"/>
                <w:u w:val="single"/>
              </w:rPr>
              <mc:AlternateContent>
                <mc:Choice Requires="wps">
                  <w:drawing>
                    <wp:anchor distT="118745" distB="118745" distL="114300" distR="114300" simplePos="0" relativeHeight="251659264" behindDoc="0" locked="0" layoutInCell="0" allowOverlap="1" wp14:anchorId="3FAA7FBC" wp14:editId="1C5C342D">
                      <wp:simplePos x="0" y="0"/>
                      <wp:positionH relativeFrom="column">
                        <wp:posOffset>1268095</wp:posOffset>
                      </wp:positionH>
                      <wp:positionV relativeFrom="paragraph">
                        <wp:posOffset>6350</wp:posOffset>
                      </wp:positionV>
                      <wp:extent cx="4091940" cy="1524000"/>
                      <wp:effectExtent l="0" t="0" r="0" b="0"/>
                      <wp:wrapSquare wrapText="bothSides"/>
                      <wp:docPr id="6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1524000"/>
                              </a:xfrm>
                              <a:prstGeom prst="rect">
                                <a:avLst/>
                              </a:prstGeom>
                              <a:noFill/>
                              <a:extLst>
                                <a:ext uri="{53640926-AAD7-44D8-BBD7-CCE9431645EC}">
                                  <a14:shadowObscured xmlns:a14="http://schemas.microsoft.com/office/drawing/2010/main" val="1"/>
                                </a:ext>
                              </a:extLst>
                            </wps:spPr>
                            <wps:txbx>
                              <w:txbxContent>
                                <w:p w14:paraId="4E9938D3" w14:textId="77777777" w:rsidR="00B70C50" w:rsidRPr="00524125" w:rsidRDefault="00B70C50" w:rsidP="00B70C50">
                                  <w:pPr>
                                    <w:pStyle w:val="Sansinterligne"/>
                                    <w:spacing w:line="360" w:lineRule="auto"/>
                                    <w:jc w:val="center"/>
                                    <w:rPr>
                                      <w:b/>
                                      <w:sz w:val="28"/>
                                      <w:szCs w:val="28"/>
                                    </w:rPr>
                                  </w:pPr>
                                  <w:bookmarkStart w:id="0" w:name="_Hlk193706789"/>
                                  <w:r w:rsidRPr="00524125">
                                    <w:rPr>
                                      <w:rFonts w:ascii="Calibri" w:hAnsi="Calibri" w:cs="Arial"/>
                                      <w:b/>
                                      <w:sz w:val="28"/>
                                      <w:szCs w:val="28"/>
                                      <w:u w:val="single"/>
                                    </w:rPr>
                                    <w:t>Paroisse S</w:t>
                                  </w:r>
                                  <w:r>
                                    <w:rPr>
                                      <w:rFonts w:ascii="Calibri" w:hAnsi="Calibri" w:cs="Arial"/>
                                      <w:b/>
                                      <w:sz w:val="28"/>
                                      <w:szCs w:val="28"/>
                                      <w:u w:val="single"/>
                                    </w:rPr>
                                    <w:t>ain</w:t>
                                  </w:r>
                                  <w:r w:rsidRPr="00524125">
                                    <w:rPr>
                                      <w:rFonts w:ascii="Calibri" w:hAnsi="Calibri" w:cs="Arial"/>
                                      <w:b/>
                                      <w:sz w:val="28"/>
                                      <w:szCs w:val="28"/>
                                      <w:u w:val="single"/>
                                    </w:rPr>
                                    <w:t>te Marie des Sables d’Olonne</w:t>
                                  </w:r>
                                </w:p>
                                <w:p w14:paraId="6725D489" w14:textId="77777777" w:rsidR="00B70C50" w:rsidRPr="00524125" w:rsidRDefault="00B70C50" w:rsidP="00B70C50">
                                  <w:pPr>
                                    <w:spacing w:after="0" w:line="360" w:lineRule="auto"/>
                                    <w:jc w:val="center"/>
                                    <w:rPr>
                                      <w:b/>
                                      <w:u w:val="single"/>
                                    </w:rPr>
                                  </w:pPr>
                                  <w:r w:rsidRPr="00524125">
                                    <w:rPr>
                                      <w:b/>
                                      <w:u w:val="single"/>
                                    </w:rPr>
                                    <w:t>NOTRE-DAME DE BON PORT</w:t>
                                  </w:r>
                                </w:p>
                                <w:p w14:paraId="31577C77" w14:textId="018EA818" w:rsidR="00B70C50" w:rsidRPr="00524125" w:rsidRDefault="00B70C50" w:rsidP="00B70C50">
                                  <w:pPr>
                                    <w:spacing w:after="0" w:line="360" w:lineRule="auto"/>
                                    <w:jc w:val="center"/>
                                    <w:rPr>
                                      <w:b/>
                                      <w:u w:val="single"/>
                                    </w:rPr>
                                  </w:pPr>
                                  <w:r>
                                    <w:rPr>
                                      <w:b/>
                                      <w:u w:val="single"/>
                                    </w:rPr>
                                    <w:t>3</w:t>
                                  </w:r>
                                  <w:r w:rsidRPr="00524125">
                                    <w:rPr>
                                      <w:b/>
                                      <w:u w:val="single"/>
                                    </w:rPr>
                                    <w:t xml:space="preserve"> AVRIL 202</w:t>
                                  </w:r>
                                  <w:r>
                                    <w:rPr>
                                      <w:b/>
                                      <w:u w:val="single"/>
                                    </w:rPr>
                                    <w:t>6</w:t>
                                  </w:r>
                                  <w:r w:rsidRPr="00524125">
                                    <w:rPr>
                                      <w:b/>
                                      <w:u w:val="single"/>
                                    </w:rPr>
                                    <w:t xml:space="preserve"> – </w:t>
                                  </w:r>
                                  <w:r>
                                    <w:rPr>
                                      <w:b/>
                                      <w:u w:val="single"/>
                                    </w:rPr>
                                    <w:t>VENDREDI</w:t>
                                  </w:r>
                                  <w:r w:rsidRPr="00524125">
                                    <w:rPr>
                                      <w:b/>
                                      <w:u w:val="single"/>
                                    </w:rPr>
                                    <w:t xml:space="preserve"> SAINT</w:t>
                                  </w:r>
                                </w:p>
                                <w:p w14:paraId="044E9BE7" w14:textId="06A29418" w:rsidR="00B70C50" w:rsidRPr="00524125" w:rsidRDefault="00B70C50" w:rsidP="00B70C50">
                                  <w:pPr>
                                    <w:pStyle w:val="Sansinterligne"/>
                                    <w:spacing w:line="360" w:lineRule="auto"/>
                                    <w:jc w:val="center"/>
                                    <w:rPr>
                                      <w:rFonts w:ascii="Calibri" w:hAnsi="Calibri"/>
                                      <w:b/>
                                      <w:u w:val="single"/>
                                    </w:rPr>
                                  </w:pPr>
                                  <w:r>
                                    <w:rPr>
                                      <w:rFonts w:ascii="Calibri" w:hAnsi="Calibri"/>
                                      <w:b/>
                                      <w:u w:val="single"/>
                                    </w:rPr>
                                    <w:t xml:space="preserve">OFFICE DE LA PASSION </w:t>
                                  </w:r>
                                  <w:r w:rsidRPr="00524125">
                                    <w:rPr>
                                      <w:rFonts w:ascii="Calibri" w:hAnsi="Calibri"/>
                                      <w:b/>
                                      <w:u w:val="single"/>
                                    </w:rPr>
                                    <w:t>DU SEIGNEUR</w:t>
                                  </w:r>
                                </w:p>
                                <w:p w14:paraId="56BFA902" w14:textId="675DC9B5" w:rsidR="00B70C50" w:rsidRPr="00524125" w:rsidRDefault="00B70C50" w:rsidP="00B70C50">
                                  <w:pPr>
                                    <w:pStyle w:val="Sansinterligne"/>
                                    <w:spacing w:line="400" w:lineRule="atLeast"/>
                                    <w:jc w:val="center"/>
                                    <w:rPr>
                                      <w:rFonts w:ascii="Calibri" w:hAnsi="Calibri"/>
                                      <w:b/>
                                      <w:sz w:val="22"/>
                                      <w:szCs w:val="22"/>
                                      <w:u w:val="single"/>
                                    </w:rPr>
                                  </w:pPr>
                                  <w:r w:rsidRPr="00524125">
                                    <w:rPr>
                                      <w:rFonts w:ascii="Calibri" w:hAnsi="Calibri"/>
                                      <w:b/>
                                      <w:sz w:val="22"/>
                                      <w:szCs w:val="22"/>
                                      <w:u w:val="single"/>
                                    </w:rPr>
                                    <w:t xml:space="preserve">Année </w:t>
                                  </w:r>
                                  <w:r>
                                    <w:rPr>
                                      <w:rFonts w:ascii="Calibri" w:hAnsi="Calibri"/>
                                      <w:b/>
                                      <w:sz w:val="22"/>
                                      <w:szCs w:val="22"/>
                                      <w:u w:val="single"/>
                                    </w:rPr>
                                    <w:t>A</w:t>
                                  </w:r>
                                  <w:r w:rsidRPr="00524125">
                                    <w:rPr>
                                      <w:rFonts w:ascii="Calibri" w:hAnsi="Calibri"/>
                                      <w:b/>
                                      <w:sz w:val="22"/>
                                      <w:szCs w:val="22"/>
                                      <w:u w:val="single"/>
                                    </w:rPr>
                                    <w:t xml:space="preserve"> – COULEUR LITURGIQUE : </w:t>
                                  </w:r>
                                  <w:r>
                                    <w:rPr>
                                      <w:rFonts w:ascii="Calibri" w:hAnsi="Calibri"/>
                                      <w:b/>
                                      <w:sz w:val="22"/>
                                      <w:szCs w:val="22"/>
                                      <w:u w:val="single"/>
                                    </w:rPr>
                                    <w:t>ROUGE</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FAA7FBC" id="_x0000_t202" coordsize="21600,21600" o:spt="202" path="m,l,21600r21600,l21600,xe">
                      <v:stroke joinstyle="miter"/>
                      <v:path gradientshapeok="t" o:connecttype="rect"/>
                    </v:shapetype>
                    <v:shape id="Zone de texte 2" o:spid="_x0000_s1026" type="#_x0000_t202" style="position:absolute;margin-left:99.85pt;margin-top:.5pt;width:322.2pt;height:120pt;z-index:251659264;visibility:visible;mso-wrap-style:square;mso-width-percent:0;mso-height-percent:0;mso-wrap-distance-left:9pt;mso-wrap-distance-top:9.35pt;mso-wrap-distance-right:9pt;mso-wrap-distance-bottom:9.35pt;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" o:allowincell="f" filled="f" stroked="f">
                      <v:textbox>
                        <w:txbxContent>
                          <w:p w14:paraId="4E9938D3" w14:textId="77777777" w:rsidR="00B70C50" w:rsidRPr="00524125" w:rsidRDefault="00B70C50" w:rsidP="00B70C50">
                            <w:pPr>
                              <w:pStyle w:val="Sansinterligne"/>
                              <w:spacing w:line="360" w:lineRule="auto"/>
                              <w:jc w:val="center"/>
                              <w:rPr>
                                <w:b/>
                                <w:sz w:val="28"/>
                                <w:szCs w:val="28"/>
                              </w:rPr>
                            </w:pPr>
                            <w:bookmarkStart w:id="1" w:name="_Hlk193706789"/>
                            <w:r w:rsidRPr="00524125">
                              <w:rPr>
                                <w:rFonts w:ascii="Calibri" w:hAnsi="Calibri" w:cs="Arial"/>
                                <w:b/>
                                <w:sz w:val="28"/>
                                <w:szCs w:val="28"/>
                                <w:u w:val="single"/>
                              </w:rPr>
                              <w:t>Paroisse S</w:t>
                            </w:r>
                            <w:r>
                              <w:rPr>
                                <w:rFonts w:ascii="Calibri" w:hAnsi="Calibri" w:cs="Arial"/>
                                <w:b/>
                                <w:sz w:val="28"/>
                                <w:szCs w:val="28"/>
                                <w:u w:val="single"/>
                              </w:rPr>
                              <w:t>ain</w:t>
                            </w:r>
                            <w:r w:rsidRPr="00524125">
                              <w:rPr>
                                <w:rFonts w:ascii="Calibri" w:hAnsi="Calibri" w:cs="Arial"/>
                                <w:b/>
                                <w:sz w:val="28"/>
                                <w:szCs w:val="28"/>
                                <w:u w:val="single"/>
                              </w:rPr>
                              <w:t>te Marie des Sables d’Olonne</w:t>
                            </w:r>
                          </w:p>
                          <w:p w14:paraId="6725D489" w14:textId="77777777" w:rsidR="00B70C50" w:rsidRPr="00524125" w:rsidRDefault="00B70C50" w:rsidP="00B70C50">
                            <w:pPr>
                              <w:spacing w:after="0" w:line="360" w:lineRule="auto"/>
                              <w:jc w:val="center"/>
                              <w:rPr>
                                <w:b/>
                                <w:u w:val="single"/>
                              </w:rPr>
                            </w:pPr>
                            <w:r w:rsidRPr="00524125">
                              <w:rPr>
                                <w:b/>
                                <w:u w:val="single"/>
                              </w:rPr>
                              <w:t>NOTRE-DAME DE BON PORT</w:t>
                            </w:r>
                          </w:p>
                          <w:p w14:paraId="31577C77" w14:textId="018EA818" w:rsidR="00B70C50" w:rsidRPr="00524125" w:rsidRDefault="00B70C50" w:rsidP="00B70C50">
                            <w:pPr>
                              <w:spacing w:after="0" w:line="360" w:lineRule="auto"/>
                              <w:jc w:val="center"/>
                              <w:rPr>
                                <w:b/>
                                <w:u w:val="single"/>
                              </w:rPr>
                            </w:pPr>
                            <w:r>
                              <w:rPr>
                                <w:b/>
                                <w:u w:val="single"/>
                              </w:rPr>
                              <w:t>3</w:t>
                            </w:r>
                            <w:r w:rsidRPr="00524125">
                              <w:rPr>
                                <w:b/>
                                <w:u w:val="single"/>
                              </w:rPr>
                              <w:t xml:space="preserve"> AVRIL 202</w:t>
                            </w:r>
                            <w:r>
                              <w:rPr>
                                <w:b/>
                                <w:u w:val="single"/>
                              </w:rPr>
                              <w:t>6</w:t>
                            </w:r>
                            <w:r w:rsidRPr="00524125">
                              <w:rPr>
                                <w:b/>
                                <w:u w:val="single"/>
                              </w:rPr>
                              <w:t xml:space="preserve"> – </w:t>
                            </w:r>
                            <w:r>
                              <w:rPr>
                                <w:b/>
                                <w:u w:val="single"/>
                              </w:rPr>
                              <w:t>VENDREDI</w:t>
                            </w:r>
                            <w:r w:rsidRPr="00524125">
                              <w:rPr>
                                <w:b/>
                                <w:u w:val="single"/>
                              </w:rPr>
                              <w:t xml:space="preserve"> SAINT</w:t>
                            </w:r>
                          </w:p>
                          <w:p w14:paraId="044E9BE7" w14:textId="06A29418" w:rsidR="00B70C50" w:rsidRPr="00524125" w:rsidRDefault="00B70C50" w:rsidP="00B70C50">
                            <w:pPr>
                              <w:pStyle w:val="Sansinterligne"/>
                              <w:spacing w:line="360" w:lineRule="auto"/>
                              <w:jc w:val="center"/>
                              <w:rPr>
                                <w:rFonts w:ascii="Calibri" w:hAnsi="Calibri"/>
                                <w:b/>
                                <w:u w:val="single"/>
                              </w:rPr>
                            </w:pPr>
                            <w:r>
                              <w:rPr>
                                <w:rFonts w:ascii="Calibri" w:hAnsi="Calibri"/>
                                <w:b/>
                                <w:u w:val="single"/>
                              </w:rPr>
                              <w:t xml:space="preserve">OFFICE DE LA PASSION </w:t>
                            </w:r>
                            <w:r w:rsidRPr="00524125">
                              <w:rPr>
                                <w:rFonts w:ascii="Calibri" w:hAnsi="Calibri"/>
                                <w:b/>
                                <w:u w:val="single"/>
                              </w:rPr>
                              <w:t>DU SEIGNEUR</w:t>
                            </w:r>
                          </w:p>
                          <w:p w14:paraId="56BFA902" w14:textId="675DC9B5" w:rsidR="00B70C50" w:rsidRPr="00524125" w:rsidRDefault="00B70C50" w:rsidP="00B70C50">
                            <w:pPr>
                              <w:pStyle w:val="Sansinterligne"/>
                              <w:spacing w:line="400" w:lineRule="atLeast"/>
                              <w:jc w:val="center"/>
                              <w:rPr>
                                <w:rFonts w:ascii="Calibri" w:hAnsi="Calibri"/>
                                <w:b/>
                                <w:sz w:val="22"/>
                                <w:szCs w:val="22"/>
                                <w:u w:val="single"/>
                              </w:rPr>
                            </w:pPr>
                            <w:r w:rsidRPr="00524125">
                              <w:rPr>
                                <w:rFonts w:ascii="Calibri" w:hAnsi="Calibri"/>
                                <w:b/>
                                <w:sz w:val="22"/>
                                <w:szCs w:val="22"/>
                                <w:u w:val="single"/>
                              </w:rPr>
                              <w:t xml:space="preserve">Année </w:t>
                            </w:r>
                            <w:r>
                              <w:rPr>
                                <w:rFonts w:ascii="Calibri" w:hAnsi="Calibri"/>
                                <w:b/>
                                <w:sz w:val="22"/>
                                <w:szCs w:val="22"/>
                                <w:u w:val="single"/>
                              </w:rPr>
                              <w:t>A</w:t>
                            </w:r>
                            <w:r w:rsidRPr="00524125">
                              <w:rPr>
                                <w:rFonts w:ascii="Calibri" w:hAnsi="Calibri"/>
                                <w:b/>
                                <w:sz w:val="22"/>
                                <w:szCs w:val="22"/>
                                <w:u w:val="single"/>
                              </w:rPr>
                              <w:t xml:space="preserve"> – COULEUR LITURGIQUE : </w:t>
                            </w:r>
                            <w:r>
                              <w:rPr>
                                <w:rFonts w:ascii="Calibri" w:hAnsi="Calibri"/>
                                <w:b/>
                                <w:sz w:val="22"/>
                                <w:szCs w:val="22"/>
                                <w:u w:val="single"/>
                              </w:rPr>
                              <w:t>ROUGE</w:t>
                            </w:r>
                            <w:bookmarkEnd w:id="1"/>
                          </w:p>
                        </w:txbxContent>
                      </v:textbox>
                      <w10:wrap type="square"/>
                    </v:shape>
                  </w:pict>
                </mc:Fallback>
              </mc:AlternateContent>
            </w:r>
            <w:bookmarkStart w:id="1" w:name="_Hlk193708087"/>
            <w:bookmarkEnd w:id="1"/>
            <w:r>
              <w:rPr>
                <w:noProof/>
              </w:rPr>
              <w:drawing>
                <wp:inline distT="0" distB="0" distL="0" distR="0" wp14:anchorId="2F35C19A" wp14:editId="3C50F9A0">
                  <wp:extent cx="1123950" cy="12477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4475" cy="1248358"/>
                          </a:xfrm>
                          <a:prstGeom prst="rect">
                            <a:avLst/>
                          </a:prstGeom>
                          <a:solidFill>
                            <a:srgbClr val="FFFFFF"/>
                          </a:solidFill>
                          <a:ln>
                            <a:noFill/>
                          </a:ln>
                        </pic:spPr>
                      </pic:pic>
                    </a:graphicData>
                  </a:graphic>
                </wp:inline>
              </w:drawing>
            </w:r>
            <w:r>
              <w:rPr>
                <w:rFonts w:ascii="Calibri" w:hAnsi="Calibri" w:cs="Arial"/>
                <w:b/>
                <w:sz w:val="32"/>
                <w:szCs w:val="32"/>
                <w:u w:val="single"/>
              </w:rPr>
              <w:t xml:space="preserve">   </w:t>
            </w:r>
          </w:p>
          <w:p w14:paraId="244D64CD" w14:textId="77777777" w:rsidR="004E510F" w:rsidRDefault="004E510F" w:rsidP="004E510F">
            <w:pPr>
              <w:spacing w:line="120" w:lineRule="auto"/>
              <w:jc w:val="center"/>
              <w:rPr>
                <w:b/>
                <w:i/>
                <w:sz w:val="36"/>
                <w:szCs w:val="36"/>
                <w:lang w:eastAsia="ar-SA"/>
              </w:rPr>
            </w:pPr>
          </w:p>
          <w:p w14:paraId="4820CC3D" w14:textId="141D4B99" w:rsidR="004E510F" w:rsidRDefault="00B70C50" w:rsidP="004E510F">
            <w:pPr>
              <w:spacing w:line="100" w:lineRule="atLeast"/>
              <w:rPr>
                <w:b/>
                <w:i/>
                <w:sz w:val="28"/>
                <w:szCs w:val="28"/>
                <w:lang w:eastAsia="ar-SA"/>
              </w:rPr>
            </w:pPr>
            <w:r>
              <w:rPr>
                <w:noProof/>
              </w:rPr>
              <w:drawing>
                <wp:anchor distT="0" distB="0" distL="114300" distR="114300" simplePos="0" relativeHeight="251660288" behindDoc="0" locked="0" layoutInCell="1" allowOverlap="1" wp14:anchorId="15F06E30" wp14:editId="32BF6EDC">
                  <wp:simplePos x="4960620" y="2034540"/>
                  <wp:positionH relativeFrom="margin">
                    <wp:align>right</wp:align>
                  </wp:positionH>
                  <wp:positionV relativeFrom="margin">
                    <wp:align>top</wp:align>
                  </wp:positionV>
                  <wp:extent cx="1313563" cy="1584960"/>
                  <wp:effectExtent l="0" t="0" r="1270" b="0"/>
                  <wp:wrapSquare wrapText="bothSides"/>
                  <wp:docPr id="1" name="Image 1" descr="C:\Users\MARTINE\AppData\Local\Microsoft\Windows\INetCache\Content.MSO\600670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E\AppData\Local\Microsoft\Windows\INetCache\Content.MSO\600670F2.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3563" cy="1584960"/>
                          </a:xfrm>
                          <a:prstGeom prst="rect">
                            <a:avLst/>
                          </a:prstGeom>
                          <a:noFill/>
                          <a:ln>
                            <a:noFill/>
                          </a:ln>
                        </pic:spPr>
                      </pic:pic>
                    </a:graphicData>
                  </a:graphic>
                </wp:anchor>
              </w:drawing>
            </w:r>
          </w:p>
          <w:p w14:paraId="141F5381" w14:textId="35EB9DFA" w:rsidR="00DB46BA" w:rsidRDefault="00DB46BA" w:rsidP="00925B9C">
            <w:pPr>
              <w:spacing w:line="100" w:lineRule="atLeast"/>
              <w:jc w:val="center"/>
            </w:pPr>
          </w:p>
        </w:tc>
        <w:tc>
          <w:tcPr>
            <w:tcW w:w="8542" w:type="dxa"/>
          </w:tcPr>
          <w:p w14:paraId="25B2939F" w14:textId="77777777" w:rsidR="00DB46BA" w:rsidRDefault="00DB46BA">
            <w:pPr>
              <w:widowControl w:val="0"/>
              <w:spacing w:after="0" w:line="240" w:lineRule="auto"/>
              <w:jc w:val="center"/>
              <w:rPr>
                <w:rFonts w:cs="Calibri"/>
                <w:sz w:val="32"/>
                <w:szCs w:val="32"/>
              </w:rPr>
            </w:pPr>
          </w:p>
        </w:tc>
      </w:tr>
    </w:tbl>
    <w:p w14:paraId="577880C1" w14:textId="7CC01C71" w:rsidR="00DB46BA" w:rsidRDefault="004E510F" w:rsidP="00925B9C">
      <w:pPr>
        <w:spacing w:after="0" w:line="240" w:lineRule="auto"/>
        <w:ind w:firstLine="708"/>
        <w:rPr>
          <w:rFonts w:cs="Calibri"/>
          <w:color w:val="171717"/>
          <w:sz w:val="28"/>
          <w:szCs w:val="28"/>
        </w:rPr>
      </w:pPr>
      <w:r>
        <w:rPr>
          <w:rFonts w:ascii="Times New Roman" w:eastAsia="Times New Roman" w:hAnsi="Times New Roman" w:cs="Times New Roman"/>
          <w:b/>
          <w:sz w:val="32"/>
          <w:szCs w:val="32"/>
        </w:rPr>
        <w:t xml:space="preserve">  </w:t>
      </w:r>
      <w:r w:rsidR="007E4DB3">
        <w:rPr>
          <w:rFonts w:ascii="Times New Roman" w:eastAsia="Times New Roman" w:hAnsi="Times New Roman" w:cs="Times New Roman"/>
          <w:b/>
          <w:sz w:val="32"/>
          <w:szCs w:val="32"/>
        </w:rPr>
        <w:t xml:space="preserve">            </w:t>
      </w:r>
      <w:r w:rsidR="007E4DB3">
        <w:rPr>
          <w:rStyle w:val="Accentuation"/>
          <w:rFonts w:cs="Calibri"/>
          <w:color w:val="171717"/>
          <w:sz w:val="28"/>
          <w:szCs w:val="28"/>
        </w:rPr>
        <w:t xml:space="preserve">L’Église ne célèbre pas de messe aujourd’hui, et la célébration se situe bien entre la Cène d’hier soir et la Vigile qui nous réunira dans la nuit de Pâques. Recueillie, sobre, silencieuse, notre assemblée accompagne le Christ dans son procès, sa condamnation, son chemin de croix, sa mort. Trois temps en cette liturgie après une très brève « ouverture » : </w:t>
      </w:r>
      <w:r w:rsidR="007E4DB3">
        <w:rPr>
          <w:rStyle w:val="Accentuation"/>
          <w:rFonts w:cs="Calibri"/>
          <w:b/>
          <w:bCs/>
          <w:color w:val="171717"/>
          <w:sz w:val="28"/>
          <w:szCs w:val="28"/>
        </w:rPr>
        <w:t>la Parole, la Croix, la communion</w:t>
      </w:r>
      <w:r w:rsidR="007E4DB3">
        <w:rPr>
          <w:rStyle w:val="Accentuation"/>
          <w:rFonts w:cs="Calibri"/>
          <w:color w:val="171717"/>
          <w:sz w:val="28"/>
          <w:szCs w:val="28"/>
        </w:rPr>
        <w:t>.</w:t>
      </w:r>
    </w:p>
    <w:p w14:paraId="4038D451" w14:textId="77777777" w:rsidR="00ED6571" w:rsidRDefault="007E4DB3">
      <w:pPr>
        <w:pStyle w:val="has-inter-font-family"/>
        <w:shd w:val="clear" w:color="auto" w:fill="FFFFFF"/>
        <w:spacing w:before="280" w:after="280"/>
        <w:rPr>
          <w:rStyle w:val="Accentuation"/>
          <w:rFonts w:ascii="Calibri" w:hAnsi="Calibri" w:cs="Calibri"/>
          <w:color w:val="171717"/>
          <w:sz w:val="28"/>
          <w:szCs w:val="28"/>
        </w:rPr>
      </w:pPr>
      <w:r>
        <w:rPr>
          <w:rStyle w:val="Accentuation"/>
          <w:rFonts w:ascii="Calibri" w:hAnsi="Calibri" w:cs="Calibri"/>
          <w:color w:val="171717"/>
          <w:sz w:val="28"/>
          <w:szCs w:val="28"/>
        </w:rPr>
        <w:t xml:space="preserve">Les rites d’ouverture de la messe ne figurent pas dans cette célébration qui s’ouvre dans le silence et le recueillement. Le dépouillement du chœur invite les cœurs à la </w:t>
      </w:r>
    </w:p>
    <w:p w14:paraId="44F041FB" w14:textId="1BA5BC63" w:rsidR="00DB46BA" w:rsidRDefault="007E4DB3">
      <w:pPr>
        <w:pStyle w:val="has-inter-font-family"/>
        <w:shd w:val="clear" w:color="auto" w:fill="FFFFFF"/>
        <w:spacing w:before="280" w:after="280"/>
        <w:rPr>
          <w:rFonts w:ascii="Calibri" w:hAnsi="Calibri" w:cs="Calibri"/>
          <w:color w:val="171717"/>
          <w:sz w:val="28"/>
          <w:szCs w:val="28"/>
        </w:rPr>
      </w:pPr>
      <w:proofErr w:type="gramStart"/>
      <w:r>
        <w:rPr>
          <w:rStyle w:val="Accentuation"/>
          <w:rFonts w:ascii="Calibri" w:hAnsi="Calibri" w:cs="Calibri"/>
          <w:color w:val="171717"/>
          <w:sz w:val="28"/>
          <w:szCs w:val="28"/>
        </w:rPr>
        <w:t>prière</w:t>
      </w:r>
      <w:proofErr w:type="gramEnd"/>
      <w:r>
        <w:rPr>
          <w:rStyle w:val="Accentuation"/>
          <w:rFonts w:ascii="Calibri" w:hAnsi="Calibri" w:cs="Calibri"/>
          <w:color w:val="171717"/>
          <w:sz w:val="28"/>
          <w:szCs w:val="28"/>
        </w:rPr>
        <w:t>. Après s’être prosterné, le prêtre dit la « Prière d’ouverture ».</w:t>
      </w:r>
    </w:p>
    <w:p w14:paraId="50201A2B" w14:textId="77777777" w:rsidR="00DB46BA" w:rsidRDefault="00DB46BA">
      <w:pPr>
        <w:spacing w:after="0" w:line="240" w:lineRule="auto"/>
        <w:rPr>
          <w:rFonts w:eastAsia="Calibri" w:cs="Calibri"/>
          <w:b/>
          <w:bCs/>
          <w:sz w:val="28"/>
          <w:szCs w:val="28"/>
          <w:u w:val="single"/>
        </w:rPr>
      </w:pPr>
    </w:p>
    <w:p w14:paraId="7A98B13E" w14:textId="77777777" w:rsidR="00DB46BA" w:rsidRDefault="007E4DB3">
      <w:pPr>
        <w:spacing w:after="0" w:line="240" w:lineRule="auto"/>
        <w:rPr>
          <w:rFonts w:eastAsia="Calibri" w:cs="Calibri"/>
          <w:b/>
          <w:bCs/>
          <w:sz w:val="28"/>
          <w:szCs w:val="28"/>
          <w:u w:val="single"/>
        </w:rPr>
      </w:pPr>
      <w:r>
        <w:rPr>
          <w:rFonts w:eastAsia="Calibri" w:cs="Calibri"/>
          <w:b/>
          <w:bCs/>
          <w:sz w:val="28"/>
          <w:szCs w:val="28"/>
          <w:u w:val="single"/>
        </w:rPr>
        <w:t>Prière d’ouverture :</w:t>
      </w:r>
    </w:p>
    <w:p w14:paraId="4ED49E9E" w14:textId="77777777" w:rsidR="00DB46BA" w:rsidRDefault="007E4DB3">
      <w:pPr>
        <w:spacing w:after="0" w:line="240" w:lineRule="auto"/>
        <w:rPr>
          <w:rFonts w:eastAsia="Calibri" w:cs="Calibri"/>
          <w:sz w:val="28"/>
          <w:szCs w:val="28"/>
        </w:rPr>
      </w:pPr>
      <w:r>
        <w:rPr>
          <w:rFonts w:eastAsia="Calibri" w:cs="Calibri"/>
          <w:sz w:val="28"/>
          <w:szCs w:val="28"/>
        </w:rPr>
        <w:t xml:space="preserve">Demandons au Père la miséricorde que le Christ nous a obtenue par sa croix. Et que </w:t>
      </w:r>
      <w:proofErr w:type="gramStart"/>
      <w:r>
        <w:rPr>
          <w:rFonts w:eastAsia="Calibri" w:cs="Calibri"/>
          <w:sz w:val="28"/>
          <w:szCs w:val="28"/>
        </w:rPr>
        <w:t>sa</w:t>
      </w:r>
      <w:proofErr w:type="gramEnd"/>
      <w:r>
        <w:rPr>
          <w:rFonts w:eastAsia="Calibri" w:cs="Calibri"/>
          <w:sz w:val="28"/>
          <w:szCs w:val="28"/>
        </w:rPr>
        <w:t xml:space="preserve"> grâce nous aide à ressembler à celui qui nous a aimés jusqu’au bout.</w:t>
      </w:r>
    </w:p>
    <w:p w14:paraId="4DD6006B" w14:textId="77777777" w:rsidR="00DB46BA" w:rsidRDefault="007E4DB3">
      <w:pPr>
        <w:spacing w:after="0" w:line="240" w:lineRule="auto"/>
        <w:rPr>
          <w:rFonts w:eastAsia="Calibri" w:cs="Calibri"/>
          <w:sz w:val="28"/>
          <w:szCs w:val="28"/>
        </w:rPr>
      </w:pPr>
      <w:r>
        <w:rPr>
          <w:rFonts w:eastAsia="Calibri" w:cs="Calibri"/>
          <w:i/>
          <w:iCs/>
          <w:sz w:val="28"/>
          <w:szCs w:val="28"/>
        </w:rPr>
        <w:t>Le prêtre poursuit avec l’oraison du Missel.</w:t>
      </w:r>
    </w:p>
    <w:p w14:paraId="25DAEDBA" w14:textId="77777777" w:rsidR="00DB46BA" w:rsidRDefault="00DB46BA">
      <w:pPr>
        <w:spacing w:after="0" w:line="240" w:lineRule="auto"/>
        <w:rPr>
          <w:rFonts w:eastAsia="Calibri" w:cs="Calibri"/>
          <w:sz w:val="28"/>
          <w:szCs w:val="28"/>
        </w:rPr>
      </w:pPr>
    </w:p>
    <w:p w14:paraId="5ADEBEC7" w14:textId="07A23B5A" w:rsidR="00DB46BA" w:rsidRDefault="00DB46BA">
      <w:pPr>
        <w:spacing w:after="0" w:line="240" w:lineRule="auto"/>
        <w:rPr>
          <w:rFonts w:eastAsia="Calibri" w:cs="Calibri"/>
          <w:sz w:val="28"/>
          <w:szCs w:val="28"/>
        </w:rPr>
      </w:pPr>
    </w:p>
    <w:p w14:paraId="75CBAC81" w14:textId="77777777" w:rsidR="00ED6571" w:rsidRDefault="00ED6571">
      <w:pPr>
        <w:spacing w:after="0" w:line="240" w:lineRule="auto"/>
        <w:rPr>
          <w:rFonts w:eastAsia="Calibri" w:cs="Calibri"/>
          <w:sz w:val="28"/>
          <w:szCs w:val="28"/>
        </w:rPr>
      </w:pPr>
    </w:p>
    <w:p w14:paraId="2E49B9B3" w14:textId="77777777" w:rsidR="00DB46BA" w:rsidRDefault="007E4DB3">
      <w:pPr>
        <w:spacing w:after="0" w:line="240" w:lineRule="auto"/>
        <w:jc w:val="center"/>
        <w:rPr>
          <w:rFonts w:cs="Calibri"/>
          <w:sz w:val="28"/>
          <w:szCs w:val="28"/>
        </w:rPr>
      </w:pPr>
      <w:r>
        <w:rPr>
          <w:rFonts w:eastAsia="Calibri" w:cs="Calibri"/>
          <w:b/>
          <w:sz w:val="28"/>
          <w:szCs w:val="28"/>
          <w:u w:val="single"/>
        </w:rPr>
        <w:t>LITURGIE DE LA PAROLE</w:t>
      </w:r>
    </w:p>
    <w:p w14:paraId="5D65E6F6" w14:textId="77777777" w:rsidR="00DB46BA" w:rsidRDefault="00DB46BA">
      <w:pPr>
        <w:spacing w:after="0" w:line="240" w:lineRule="auto"/>
        <w:ind w:left="1140" w:hanging="1140"/>
        <w:rPr>
          <w:rFonts w:eastAsia="Calibri" w:cs="Calibri"/>
          <w:sz w:val="28"/>
          <w:szCs w:val="28"/>
        </w:rPr>
      </w:pPr>
    </w:p>
    <w:p w14:paraId="295A4A87" w14:textId="77777777" w:rsidR="00DB46BA" w:rsidRDefault="007E4DB3">
      <w:pPr>
        <w:spacing w:after="0" w:line="240" w:lineRule="auto"/>
        <w:ind w:left="1140" w:hanging="1140"/>
        <w:rPr>
          <w:rFonts w:eastAsia="Calibri" w:cs="Calibri"/>
          <w:bCs/>
          <w:sz w:val="28"/>
          <w:szCs w:val="28"/>
        </w:rPr>
      </w:pPr>
      <w:r>
        <w:rPr>
          <w:rFonts w:eastAsia="Calibri" w:cs="Calibri"/>
          <w:b/>
          <w:sz w:val="28"/>
          <w:szCs w:val="28"/>
          <w:u w:val="single"/>
        </w:rPr>
        <w:t>1</w:t>
      </w:r>
      <w:r>
        <w:rPr>
          <w:rFonts w:eastAsia="Calibri" w:cs="Calibri"/>
          <w:b/>
          <w:position w:val="6"/>
          <w:sz w:val="28"/>
          <w:szCs w:val="28"/>
          <w:u w:val="single"/>
        </w:rPr>
        <w:t xml:space="preserve">ère </w:t>
      </w:r>
      <w:r>
        <w:rPr>
          <w:rFonts w:eastAsia="Calibri" w:cs="Calibri"/>
          <w:b/>
          <w:sz w:val="28"/>
          <w:szCs w:val="28"/>
          <w:u w:val="single"/>
        </w:rPr>
        <w:t xml:space="preserve">lecture </w:t>
      </w:r>
      <w:r>
        <w:rPr>
          <w:rFonts w:eastAsia="Calibri" w:cs="Calibri"/>
          <w:b/>
          <w:sz w:val="28"/>
          <w:szCs w:val="28"/>
        </w:rPr>
        <w:t xml:space="preserve">: </w:t>
      </w:r>
      <w:r>
        <w:rPr>
          <w:rFonts w:eastAsia="Calibri" w:cs="Calibri"/>
          <w:bCs/>
          <w:sz w:val="28"/>
          <w:szCs w:val="28"/>
        </w:rPr>
        <w:t>Isaïe 52, 13 – 53, 12</w:t>
      </w:r>
    </w:p>
    <w:p w14:paraId="07E9EABF" w14:textId="77777777" w:rsidR="00DB46BA" w:rsidRDefault="00DB46BA">
      <w:pPr>
        <w:spacing w:after="0" w:line="240" w:lineRule="auto"/>
        <w:ind w:left="1140" w:hanging="1140"/>
        <w:rPr>
          <w:rFonts w:eastAsia="Calibri" w:cs="Calibri"/>
          <w:b/>
          <w:sz w:val="28"/>
          <w:szCs w:val="28"/>
        </w:rPr>
      </w:pPr>
    </w:p>
    <w:p w14:paraId="33DF62BA" w14:textId="77777777" w:rsidR="00DB46BA" w:rsidRDefault="007E4DB3">
      <w:pPr>
        <w:spacing w:after="0" w:line="240" w:lineRule="auto"/>
        <w:rPr>
          <w:rFonts w:eastAsia="Calibri" w:cs="Calibri"/>
          <w:sz w:val="28"/>
          <w:szCs w:val="28"/>
        </w:rPr>
      </w:pPr>
      <w:r>
        <w:rPr>
          <w:rFonts w:eastAsia="Calibri" w:cs="Calibri"/>
          <w:b/>
          <w:sz w:val="28"/>
          <w:szCs w:val="28"/>
          <w:u w:val="single"/>
        </w:rPr>
        <w:t>Psaume</w:t>
      </w:r>
      <w:r>
        <w:rPr>
          <w:rFonts w:eastAsia="Calibri" w:cs="Calibri"/>
          <w:b/>
          <w:sz w:val="28"/>
          <w:szCs w:val="28"/>
        </w:rPr>
        <w:t xml:space="preserve"> : </w:t>
      </w:r>
      <w:r>
        <w:rPr>
          <w:rFonts w:eastAsia="Calibri" w:cs="Calibri"/>
          <w:sz w:val="28"/>
          <w:szCs w:val="28"/>
        </w:rPr>
        <w:t>Ps 30</w:t>
      </w:r>
    </w:p>
    <w:p w14:paraId="1BDB3C09" w14:textId="77777777" w:rsidR="00DB46BA" w:rsidRDefault="00DB46BA">
      <w:pPr>
        <w:spacing w:after="0" w:line="240" w:lineRule="auto"/>
        <w:rPr>
          <w:rFonts w:eastAsia="Calibri" w:cs="Calibri"/>
          <w:sz w:val="28"/>
          <w:szCs w:val="28"/>
        </w:rPr>
      </w:pPr>
    </w:p>
    <w:p w14:paraId="449ADD2B" w14:textId="77777777" w:rsidR="00DB46BA" w:rsidRDefault="007E4DB3">
      <w:pPr>
        <w:spacing w:after="0" w:line="240" w:lineRule="auto"/>
        <w:rPr>
          <w:rFonts w:eastAsia="Calibri" w:cs="Calibri"/>
          <w:b/>
          <w:bCs/>
          <w:sz w:val="28"/>
          <w:szCs w:val="28"/>
        </w:rPr>
      </w:pPr>
      <w:r>
        <w:rPr>
          <w:rFonts w:ascii="Cambria Math" w:hAnsi="Cambria Math" w:cs="Cambria Math"/>
          <w:b/>
          <w:bCs/>
          <w:sz w:val="28"/>
          <w:szCs w:val="28"/>
        </w:rPr>
        <w:t>℞</w:t>
      </w:r>
      <w:r>
        <w:rPr>
          <w:rFonts w:eastAsia="Calibri" w:cs="Calibri"/>
          <w:b/>
          <w:sz w:val="28"/>
          <w:szCs w:val="28"/>
        </w:rPr>
        <w:t xml:space="preserve"> « Ô Père, en tes mains je remets mon esprit. »</w:t>
      </w:r>
    </w:p>
    <w:p w14:paraId="0423816F" w14:textId="77777777" w:rsidR="00DB46BA" w:rsidRDefault="007E4DB3">
      <w:pPr>
        <w:spacing w:after="0" w:line="240" w:lineRule="auto"/>
        <w:rPr>
          <w:rFonts w:cs="Calibri"/>
          <w:sz w:val="28"/>
          <w:szCs w:val="28"/>
        </w:rPr>
      </w:pPr>
      <w:r>
        <w:rPr>
          <w:rFonts w:eastAsia="Calibri" w:cs="Calibri"/>
          <w:b/>
          <w:sz w:val="28"/>
          <w:szCs w:val="28"/>
        </w:rPr>
        <w:tab/>
      </w:r>
    </w:p>
    <w:p w14:paraId="61292563" w14:textId="77777777" w:rsidR="00DB46BA" w:rsidRDefault="007E4DB3">
      <w:pPr>
        <w:spacing w:line="240" w:lineRule="auto"/>
        <w:ind w:left="14" w:right="690"/>
        <w:rPr>
          <w:rFonts w:eastAsia="Calibri" w:cs="Calibri"/>
          <w:sz w:val="28"/>
          <w:szCs w:val="28"/>
        </w:rPr>
      </w:pPr>
      <w:r>
        <w:rPr>
          <w:rFonts w:eastAsia="Calibri" w:cs="Calibri"/>
          <w:b/>
          <w:sz w:val="28"/>
          <w:szCs w:val="28"/>
          <w:u w:val="single"/>
        </w:rPr>
        <w:t>2</w:t>
      </w:r>
      <w:proofErr w:type="spellStart"/>
      <w:r>
        <w:rPr>
          <w:rFonts w:eastAsia="Calibri" w:cs="Calibri"/>
          <w:b/>
          <w:position w:val="6"/>
          <w:sz w:val="28"/>
          <w:szCs w:val="28"/>
          <w:u w:val="single"/>
        </w:rPr>
        <w:t>ème</w:t>
      </w:r>
      <w:proofErr w:type="spellEnd"/>
      <w:r>
        <w:rPr>
          <w:rFonts w:eastAsia="Calibri" w:cs="Calibri"/>
          <w:b/>
          <w:position w:val="6"/>
          <w:sz w:val="28"/>
          <w:szCs w:val="28"/>
          <w:u w:val="single"/>
        </w:rPr>
        <w:t xml:space="preserve"> </w:t>
      </w:r>
      <w:r>
        <w:rPr>
          <w:rFonts w:eastAsia="Calibri" w:cs="Calibri"/>
          <w:b/>
          <w:sz w:val="28"/>
          <w:szCs w:val="28"/>
          <w:u w:val="single"/>
        </w:rPr>
        <w:t>lecture </w:t>
      </w:r>
      <w:r>
        <w:rPr>
          <w:rFonts w:eastAsia="Calibri" w:cs="Calibri"/>
          <w:b/>
          <w:sz w:val="28"/>
          <w:szCs w:val="28"/>
        </w:rPr>
        <w:t xml:space="preserve">: </w:t>
      </w:r>
      <w:r>
        <w:rPr>
          <w:rFonts w:eastAsia="Calibri" w:cs="Calibri"/>
          <w:sz w:val="28"/>
          <w:szCs w:val="28"/>
        </w:rPr>
        <w:t>Hébreux 4, 14-16 ; 5, 7-9</w:t>
      </w:r>
    </w:p>
    <w:p w14:paraId="028C2B4C" w14:textId="77777777" w:rsidR="00DB46BA" w:rsidRDefault="00DB46BA">
      <w:pPr>
        <w:spacing w:after="0" w:line="240" w:lineRule="auto"/>
        <w:ind w:left="14" w:right="690"/>
        <w:rPr>
          <w:rFonts w:eastAsia="Calibri" w:cs="Calibri"/>
          <w:sz w:val="28"/>
          <w:szCs w:val="28"/>
        </w:rPr>
      </w:pPr>
    </w:p>
    <w:p w14:paraId="18464D50" w14:textId="77777777" w:rsidR="00DB46BA" w:rsidRDefault="007E4DB3">
      <w:pPr>
        <w:spacing w:after="0" w:line="240" w:lineRule="auto"/>
        <w:rPr>
          <w:rFonts w:eastAsia="Calibri" w:cs="Calibri"/>
          <w:bCs/>
          <w:sz w:val="28"/>
          <w:szCs w:val="28"/>
        </w:rPr>
      </w:pPr>
      <w:r>
        <w:rPr>
          <w:rFonts w:eastAsia="Calibri" w:cs="Calibri"/>
          <w:b/>
          <w:sz w:val="28"/>
          <w:szCs w:val="28"/>
          <w:u w:val="single"/>
        </w:rPr>
        <w:t>Acclamation</w:t>
      </w:r>
      <w:r>
        <w:rPr>
          <w:rFonts w:eastAsia="Calibri" w:cs="Calibri"/>
          <w:b/>
          <w:sz w:val="28"/>
          <w:szCs w:val="28"/>
        </w:rPr>
        <w:t> : Le Christ s’est anéanti, prenant la condition de serviteur</w:t>
      </w:r>
      <w:r>
        <w:rPr>
          <w:rFonts w:eastAsia="Calibri" w:cs="Calibri"/>
          <w:bCs/>
          <w:sz w:val="28"/>
          <w:szCs w:val="28"/>
        </w:rPr>
        <w:t>.</w:t>
      </w:r>
      <w:r>
        <w:rPr>
          <w:rFonts w:eastAsia="Calibri" w:cs="Calibri"/>
          <w:bCs/>
          <w:sz w:val="28"/>
          <w:szCs w:val="28"/>
        </w:rPr>
        <w:br/>
        <w:t>Pour nous, le Christ est devenu obéissant, jusqu’à la mort, et la mort de la croix. C’est pourquoi Dieu l’a exalté : il l’a doté du Nom qui est au-dessus de tout nom.</w:t>
      </w:r>
      <w:r>
        <w:rPr>
          <w:rFonts w:eastAsia="Calibri" w:cs="Calibri"/>
          <w:bCs/>
          <w:sz w:val="28"/>
          <w:szCs w:val="28"/>
        </w:rPr>
        <w:br/>
      </w:r>
      <w:r>
        <w:rPr>
          <w:rFonts w:eastAsia="Calibri" w:cs="Calibri"/>
          <w:b/>
          <w:sz w:val="28"/>
          <w:szCs w:val="28"/>
        </w:rPr>
        <w:t>Le Christ s’est anéanti, prenant la condition de serviteur</w:t>
      </w:r>
      <w:r>
        <w:rPr>
          <w:rFonts w:eastAsia="Calibri" w:cs="Calibri"/>
          <w:bCs/>
          <w:sz w:val="28"/>
          <w:szCs w:val="28"/>
        </w:rPr>
        <w:t>.</w:t>
      </w:r>
    </w:p>
    <w:p w14:paraId="5C10C303" w14:textId="77777777" w:rsidR="00DB46BA" w:rsidRDefault="00DB46BA">
      <w:pPr>
        <w:spacing w:after="0" w:line="240" w:lineRule="auto"/>
        <w:rPr>
          <w:rFonts w:eastAsia="Calibri" w:cs="Calibri"/>
          <w:b/>
          <w:sz w:val="28"/>
          <w:szCs w:val="28"/>
        </w:rPr>
      </w:pPr>
    </w:p>
    <w:p w14:paraId="0A1638D6" w14:textId="77777777" w:rsidR="00DB46BA" w:rsidRDefault="00DB46BA">
      <w:pPr>
        <w:spacing w:after="0" w:line="240" w:lineRule="auto"/>
        <w:rPr>
          <w:rFonts w:eastAsia="Calibri" w:cs="Calibri"/>
          <w:b/>
          <w:sz w:val="28"/>
          <w:szCs w:val="28"/>
        </w:rPr>
      </w:pPr>
    </w:p>
    <w:p w14:paraId="118F2F0E" w14:textId="77777777" w:rsidR="00DB46BA" w:rsidRDefault="007E4DB3">
      <w:pPr>
        <w:spacing w:after="0" w:line="240" w:lineRule="auto"/>
        <w:rPr>
          <w:rFonts w:eastAsia="Calibri" w:cs="Calibri"/>
          <w:sz w:val="28"/>
          <w:szCs w:val="28"/>
        </w:rPr>
      </w:pPr>
      <w:r>
        <w:rPr>
          <w:rFonts w:eastAsia="Calibri" w:cs="Calibri"/>
          <w:b/>
          <w:sz w:val="28"/>
          <w:szCs w:val="28"/>
          <w:u w:val="single"/>
        </w:rPr>
        <w:t>Évangile </w:t>
      </w:r>
      <w:r>
        <w:rPr>
          <w:rFonts w:eastAsia="Calibri" w:cs="Calibri"/>
          <w:sz w:val="28"/>
          <w:szCs w:val="28"/>
        </w:rPr>
        <w:t>: La Passion de notre Seigneur Jésus Christ selon saint Jean 18, 1 – 19, 42</w:t>
      </w:r>
    </w:p>
    <w:p w14:paraId="3D0CE03D" w14:textId="77777777" w:rsidR="00DB46BA" w:rsidRDefault="00DB46BA">
      <w:pPr>
        <w:spacing w:after="0" w:line="240" w:lineRule="auto"/>
        <w:rPr>
          <w:rFonts w:cs="Calibri"/>
          <w:sz w:val="28"/>
          <w:szCs w:val="28"/>
        </w:rPr>
      </w:pPr>
    </w:p>
    <w:p w14:paraId="320347D2" w14:textId="77777777" w:rsidR="00DB46BA" w:rsidRDefault="00DB46BA">
      <w:pPr>
        <w:spacing w:after="0" w:line="240" w:lineRule="auto"/>
        <w:rPr>
          <w:rFonts w:cs="Calibri"/>
          <w:sz w:val="28"/>
          <w:szCs w:val="28"/>
        </w:rPr>
      </w:pPr>
    </w:p>
    <w:p w14:paraId="42E71DF4" w14:textId="77777777" w:rsidR="00DB46BA" w:rsidRDefault="007E4DB3">
      <w:pPr>
        <w:spacing w:after="0" w:line="240" w:lineRule="auto"/>
        <w:rPr>
          <w:rFonts w:cs="Calibri"/>
          <w:sz w:val="28"/>
          <w:szCs w:val="28"/>
        </w:rPr>
      </w:pPr>
      <w:r>
        <w:rPr>
          <w:rFonts w:eastAsia="Calibri" w:cs="Calibri"/>
          <w:b/>
          <w:sz w:val="28"/>
          <w:szCs w:val="28"/>
          <w:u w:val="single"/>
        </w:rPr>
        <w:t>Homélie</w:t>
      </w:r>
    </w:p>
    <w:p w14:paraId="3774EB3D" w14:textId="77777777" w:rsidR="00DB46BA" w:rsidRDefault="00DB46BA">
      <w:pPr>
        <w:widowControl w:val="0"/>
        <w:spacing w:after="240"/>
        <w:rPr>
          <w:rFonts w:cs="Calibri"/>
          <w:b/>
          <w:bCs/>
          <w:sz w:val="28"/>
          <w:szCs w:val="28"/>
          <w:u w:val="single"/>
        </w:rPr>
      </w:pPr>
    </w:p>
    <w:p w14:paraId="1B715595" w14:textId="77777777" w:rsidR="00DB46BA" w:rsidRDefault="004E61C1">
      <w:pPr>
        <w:widowControl w:val="0"/>
        <w:spacing w:after="240"/>
        <w:rPr>
          <w:rFonts w:cs="Calibri"/>
          <w:b/>
          <w:bCs/>
          <w:sz w:val="28"/>
          <w:szCs w:val="28"/>
        </w:rPr>
      </w:pPr>
      <w:r w:rsidRPr="004E61C1">
        <w:rPr>
          <w:rFonts w:eastAsia="Calibri" w:cs="Calibri"/>
          <w:b/>
          <w:sz w:val="28"/>
          <w:szCs w:val="28"/>
          <w:u w:val="single"/>
        </w:rPr>
        <w:t>P</w:t>
      </w:r>
      <w:r w:rsidR="007E4DB3" w:rsidRPr="004E61C1">
        <w:rPr>
          <w:rFonts w:eastAsia="Calibri" w:cs="Calibri"/>
          <w:b/>
          <w:sz w:val="28"/>
          <w:szCs w:val="28"/>
          <w:u w:val="single"/>
        </w:rPr>
        <w:t>rière universelle</w:t>
      </w:r>
      <w:r w:rsidR="007E4DB3">
        <w:rPr>
          <w:rFonts w:cs="Calibri"/>
          <w:b/>
          <w:bCs/>
          <w:sz w:val="28"/>
          <w:szCs w:val="28"/>
        </w:rPr>
        <w:t xml:space="preserve"> </w:t>
      </w:r>
    </w:p>
    <w:p w14:paraId="65ED0779" w14:textId="47CE7AB1" w:rsidR="004E61C1" w:rsidRDefault="004E61C1" w:rsidP="004E61C1">
      <w:pPr>
        <w:widowControl w:val="0"/>
        <w:spacing w:after="240"/>
        <w:jc w:val="both"/>
        <w:rPr>
          <w:rFonts w:cs="Calibri"/>
          <w:bCs/>
          <w:sz w:val="28"/>
          <w:szCs w:val="28"/>
        </w:rPr>
      </w:pPr>
      <w:r>
        <w:rPr>
          <w:rFonts w:cs="Calibri"/>
          <w:bCs/>
          <w:sz w:val="28"/>
          <w:szCs w:val="28"/>
        </w:rPr>
        <w:t>À</w:t>
      </w:r>
      <w:r w:rsidRPr="003E27E7">
        <w:rPr>
          <w:rFonts w:cs="Calibri"/>
          <w:bCs/>
          <w:sz w:val="28"/>
          <w:szCs w:val="28"/>
        </w:rPr>
        <w:t xml:space="preserve"> travers la Passion et la mort de son Fils</w:t>
      </w:r>
      <w:r>
        <w:rPr>
          <w:rFonts w:cs="Calibri"/>
          <w:bCs/>
          <w:sz w:val="28"/>
          <w:szCs w:val="28"/>
        </w:rPr>
        <w:t xml:space="preserve">, Dieu nous a longuement parlé. À nous maintenant de prendre la parole. Prenons le temps de lui dire nos pauvretés et notre confiance filiale. Faisons place à l’humanité entière dans notre prière. </w:t>
      </w:r>
      <w:proofErr w:type="gramStart"/>
      <w:r>
        <w:rPr>
          <w:rFonts w:cs="Calibri"/>
          <w:bCs/>
          <w:sz w:val="28"/>
          <w:szCs w:val="28"/>
        </w:rPr>
        <w:t>Il  nous</w:t>
      </w:r>
      <w:proofErr w:type="gramEnd"/>
      <w:r>
        <w:rPr>
          <w:rFonts w:cs="Calibri"/>
          <w:bCs/>
          <w:sz w:val="28"/>
          <w:szCs w:val="28"/>
        </w:rPr>
        <w:t xml:space="preserve">  a  dit son immense amour, son pardon total, sa tendresse fidèle. </w:t>
      </w:r>
      <w:proofErr w:type="gramStart"/>
      <w:r>
        <w:rPr>
          <w:rFonts w:cs="Calibri"/>
          <w:bCs/>
          <w:sz w:val="28"/>
          <w:szCs w:val="28"/>
        </w:rPr>
        <w:t>Faisons  place</w:t>
      </w:r>
      <w:proofErr w:type="gramEnd"/>
      <w:r>
        <w:rPr>
          <w:rFonts w:cs="Calibri"/>
          <w:bCs/>
          <w:sz w:val="28"/>
          <w:szCs w:val="28"/>
        </w:rPr>
        <w:t>  à  l’humanité  entière  dans  notre  prière.</w:t>
      </w:r>
    </w:p>
    <w:p w14:paraId="64D4A7CD" w14:textId="1A66F859" w:rsidR="00ED6571" w:rsidRDefault="00ED6571">
      <w:pPr>
        <w:widowControl w:val="0"/>
        <w:spacing w:after="240"/>
        <w:rPr>
          <w:rFonts w:cs="Calibri"/>
          <w:b/>
          <w:bCs/>
          <w:sz w:val="16"/>
          <w:szCs w:val="16"/>
        </w:rPr>
      </w:pPr>
    </w:p>
    <w:p w14:paraId="1EA013C5" w14:textId="77777777" w:rsidR="00ED6571" w:rsidRDefault="00ED6571">
      <w:pPr>
        <w:widowControl w:val="0"/>
        <w:spacing w:after="240"/>
        <w:rPr>
          <w:rFonts w:cs="Calibri"/>
          <w:b/>
          <w:bCs/>
          <w:sz w:val="16"/>
          <w:szCs w:val="16"/>
        </w:rPr>
      </w:pPr>
    </w:p>
    <w:p w14:paraId="51449EB3" w14:textId="1D8551CE" w:rsidR="00DB46BA" w:rsidRDefault="007E4DB3">
      <w:pPr>
        <w:widowControl w:val="0"/>
        <w:spacing w:after="240"/>
        <w:rPr>
          <w:rFonts w:cs="Calibri"/>
          <w:b/>
          <w:bCs/>
          <w:sz w:val="16"/>
          <w:szCs w:val="16"/>
        </w:rPr>
      </w:pPr>
      <w:r>
        <w:rPr>
          <w:rFonts w:cs="Calibri"/>
          <w:b/>
          <w:bCs/>
          <w:noProof/>
          <w:sz w:val="16"/>
          <w:szCs w:val="16"/>
        </w:rPr>
        <w:drawing>
          <wp:anchor distT="0" distB="0" distL="0" distR="0" simplePos="0" relativeHeight="2" behindDoc="0" locked="0" layoutInCell="0" allowOverlap="1" wp14:anchorId="7A6CE9B8" wp14:editId="3F4F3640">
            <wp:simplePos x="0" y="0"/>
            <wp:positionH relativeFrom="column">
              <wp:align>center</wp:align>
            </wp:positionH>
            <wp:positionV relativeFrom="paragraph">
              <wp:posOffset>635</wp:posOffset>
            </wp:positionV>
            <wp:extent cx="6054725" cy="1721485"/>
            <wp:effectExtent l="0" t="0" r="0" b="0"/>
            <wp:wrapSquare wrapText="larges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a:stretch>
                      <a:fillRect/>
                    </a:stretch>
                  </pic:blipFill>
                  <pic:spPr bwMode="auto">
                    <a:xfrm>
                      <a:off x="0" y="0"/>
                      <a:ext cx="6054725" cy="1721485"/>
                    </a:xfrm>
                    <a:prstGeom prst="rect">
                      <a:avLst/>
                    </a:prstGeom>
                  </pic:spPr>
                </pic:pic>
              </a:graphicData>
            </a:graphic>
          </wp:anchor>
        </w:drawing>
      </w:r>
    </w:p>
    <w:p w14:paraId="306037D6" w14:textId="77777777" w:rsidR="00ED6571" w:rsidRDefault="00ED6571">
      <w:pPr>
        <w:widowControl w:val="0"/>
        <w:spacing w:after="240"/>
        <w:rPr>
          <w:rFonts w:cs="Calibri"/>
          <w:b/>
          <w:bCs/>
          <w:sz w:val="28"/>
          <w:szCs w:val="28"/>
          <w:u w:val="single"/>
        </w:rPr>
      </w:pPr>
    </w:p>
    <w:p w14:paraId="50890887" w14:textId="4729F9C8" w:rsidR="00DB46BA" w:rsidRDefault="007E4DB3">
      <w:pPr>
        <w:widowControl w:val="0"/>
        <w:spacing w:after="240"/>
        <w:rPr>
          <w:rFonts w:cs="Calibri"/>
          <w:b/>
          <w:bCs/>
          <w:sz w:val="28"/>
          <w:szCs w:val="28"/>
          <w:u w:val="single"/>
        </w:rPr>
      </w:pPr>
      <w:r>
        <w:rPr>
          <w:rFonts w:cs="Calibri"/>
          <w:b/>
          <w:bCs/>
          <w:sz w:val="28"/>
          <w:szCs w:val="28"/>
          <w:u w:val="single"/>
        </w:rPr>
        <w:t>1. Prière pour l’Église</w:t>
      </w:r>
    </w:p>
    <w:p w14:paraId="3418F22B" w14:textId="77777777" w:rsidR="00DB46BA" w:rsidRDefault="007E4DB3" w:rsidP="003E27E7">
      <w:pPr>
        <w:widowControl w:val="0"/>
        <w:spacing w:after="240"/>
        <w:jc w:val="both"/>
        <w:rPr>
          <w:rFonts w:cs="Calibri"/>
          <w:sz w:val="28"/>
          <w:szCs w:val="28"/>
        </w:rPr>
      </w:pPr>
      <w:r>
        <w:rPr>
          <w:rFonts w:cs="Calibri"/>
          <w:sz w:val="28"/>
          <w:szCs w:val="28"/>
        </w:rPr>
        <w:t>Prions, frères et sœurs bien-aimés, pour la sainte Église de Dieu : que notre Dieu et Seigneur lui donne la paix, la rassemble dans l’unité et la garde par toute la terre ; qu’il nous accorde une vie calme et paisible, pour glorifier Dieu le Père tout-puissant.</w:t>
      </w:r>
    </w:p>
    <w:p w14:paraId="3C0F2E44"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2D6ECDF5" w14:textId="6E51959E" w:rsidR="00DB46BA" w:rsidRDefault="007E4DB3" w:rsidP="003E27E7">
      <w:pPr>
        <w:widowControl w:val="0"/>
        <w:spacing w:after="240"/>
        <w:jc w:val="both"/>
        <w:rPr>
          <w:rFonts w:cs="Calibri"/>
          <w:i/>
          <w:iCs/>
          <w:sz w:val="28"/>
          <w:szCs w:val="28"/>
        </w:rPr>
      </w:pPr>
      <w:r>
        <w:rPr>
          <w:rFonts w:cs="Calibri"/>
          <w:sz w:val="28"/>
          <w:szCs w:val="28"/>
        </w:rPr>
        <w:t xml:space="preserve">Dieu éternel et tout-puissant, dans le Christ, tu as révélé ta gloire à tous les peuples ; protège l’œuvre de ta miséricorde, afin que ton Église répandue par tout l’univers demeure inébranlable dans la foi pour proclamer ton nom. Par le Christ, notre Seigneur.      </w:t>
      </w:r>
      <w:r>
        <w:rPr>
          <w:rFonts w:cs="Calibri"/>
          <w:i/>
          <w:iCs/>
          <w:sz w:val="28"/>
          <w:szCs w:val="28"/>
        </w:rPr>
        <w:t>– Amen.</w:t>
      </w:r>
    </w:p>
    <w:p w14:paraId="4AE5B38D" w14:textId="77777777" w:rsidR="00ED6571" w:rsidRDefault="00ED6571" w:rsidP="003E27E7">
      <w:pPr>
        <w:widowControl w:val="0"/>
        <w:spacing w:after="240"/>
        <w:jc w:val="both"/>
        <w:rPr>
          <w:rFonts w:cs="Calibri"/>
          <w:i/>
          <w:iCs/>
          <w:sz w:val="28"/>
          <w:szCs w:val="28"/>
        </w:rPr>
      </w:pPr>
    </w:p>
    <w:p w14:paraId="6E7AD466" w14:textId="77777777" w:rsidR="00ED6571" w:rsidRDefault="00ED6571">
      <w:pPr>
        <w:widowControl w:val="0"/>
        <w:spacing w:after="240"/>
        <w:rPr>
          <w:rFonts w:cs="Calibri"/>
          <w:b/>
          <w:bCs/>
          <w:sz w:val="28"/>
          <w:szCs w:val="28"/>
          <w:u w:val="single"/>
        </w:rPr>
      </w:pPr>
    </w:p>
    <w:p w14:paraId="2DF91233" w14:textId="77777777" w:rsidR="001B7268" w:rsidRDefault="001B7268">
      <w:pPr>
        <w:widowControl w:val="0"/>
        <w:spacing w:after="240"/>
        <w:rPr>
          <w:rFonts w:cs="Calibri"/>
          <w:b/>
          <w:bCs/>
          <w:sz w:val="28"/>
          <w:szCs w:val="28"/>
          <w:u w:val="single"/>
        </w:rPr>
      </w:pPr>
    </w:p>
    <w:p w14:paraId="0EDFEF06" w14:textId="019AE2BD" w:rsidR="00DB46BA" w:rsidRDefault="007E4DB3">
      <w:pPr>
        <w:widowControl w:val="0"/>
        <w:spacing w:after="240"/>
        <w:rPr>
          <w:rFonts w:cs="Calibri"/>
          <w:b/>
          <w:bCs/>
          <w:sz w:val="28"/>
          <w:szCs w:val="28"/>
          <w:u w:val="single"/>
        </w:rPr>
      </w:pPr>
      <w:r>
        <w:rPr>
          <w:rFonts w:cs="Calibri"/>
          <w:b/>
          <w:bCs/>
          <w:sz w:val="28"/>
          <w:szCs w:val="28"/>
          <w:u w:val="single"/>
        </w:rPr>
        <w:t>2. Prière pour le pape</w:t>
      </w:r>
    </w:p>
    <w:p w14:paraId="3FE16371" w14:textId="77777777" w:rsidR="00DB46BA" w:rsidRDefault="003E27E7" w:rsidP="003E27E7">
      <w:pPr>
        <w:widowControl w:val="0"/>
        <w:spacing w:after="240"/>
        <w:jc w:val="both"/>
        <w:rPr>
          <w:rFonts w:cs="Calibri"/>
          <w:sz w:val="28"/>
          <w:szCs w:val="28"/>
        </w:rPr>
      </w:pPr>
      <w:r>
        <w:rPr>
          <w:rFonts w:cs="Calibri"/>
          <w:sz w:val="28"/>
          <w:szCs w:val="28"/>
        </w:rPr>
        <w:t xml:space="preserve">Prions pour notre saint </w:t>
      </w:r>
      <w:r w:rsidR="007E4DB3">
        <w:rPr>
          <w:rFonts w:cs="Calibri"/>
          <w:sz w:val="28"/>
          <w:szCs w:val="28"/>
        </w:rPr>
        <w:t>Père le pape Léon XIV, choisi par Dieu notre Seigneur dans le collège des évêques : qu’il le garde sain et sauf au service de son Église pour gouverner le peuple saint de Dieu.</w:t>
      </w:r>
    </w:p>
    <w:p w14:paraId="44B0AA9C"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488E043A" w14:textId="77777777" w:rsidR="00DB46BA" w:rsidRDefault="007E4DB3" w:rsidP="003E27E7">
      <w:pPr>
        <w:widowControl w:val="0"/>
        <w:spacing w:after="240"/>
        <w:jc w:val="both"/>
        <w:rPr>
          <w:rFonts w:cs="Calibri"/>
          <w:i/>
          <w:iCs/>
          <w:sz w:val="28"/>
          <w:szCs w:val="28"/>
        </w:rPr>
      </w:pPr>
      <w:r>
        <w:rPr>
          <w:rFonts w:cs="Calibri"/>
          <w:sz w:val="28"/>
          <w:szCs w:val="28"/>
        </w:rPr>
        <w:t xml:space="preserve">Dieu éternel et tout-puissant, dont la sagesse organise toutes choses, écoute en ta bonté notre prière : protège avec amour l’évêque de Rome que tu nous as choisi, afin que, sous la conduite de ce pasteur suprême, le peuple chrétien que tu gouvernes progresse toujours dans la foi. Par le Christ, notre Seigneur.      </w:t>
      </w:r>
      <w:r>
        <w:rPr>
          <w:rFonts w:cs="Calibri"/>
          <w:i/>
          <w:iCs/>
          <w:sz w:val="28"/>
          <w:szCs w:val="28"/>
        </w:rPr>
        <w:t>– Amen.</w:t>
      </w:r>
    </w:p>
    <w:p w14:paraId="0B4511F2" w14:textId="77777777" w:rsidR="003E27E7" w:rsidRDefault="003E27E7">
      <w:pPr>
        <w:widowControl w:val="0"/>
        <w:spacing w:after="240"/>
        <w:rPr>
          <w:rFonts w:cs="Calibri"/>
          <w:b/>
          <w:bCs/>
          <w:sz w:val="28"/>
          <w:szCs w:val="28"/>
          <w:u w:val="single"/>
        </w:rPr>
      </w:pPr>
    </w:p>
    <w:p w14:paraId="73CE2177" w14:textId="77777777" w:rsidR="00DB46BA" w:rsidRDefault="007E4DB3">
      <w:pPr>
        <w:widowControl w:val="0"/>
        <w:spacing w:after="240"/>
        <w:rPr>
          <w:rFonts w:cs="Calibri"/>
          <w:b/>
          <w:bCs/>
          <w:sz w:val="28"/>
          <w:szCs w:val="28"/>
          <w:u w:val="single"/>
        </w:rPr>
      </w:pPr>
      <w:r>
        <w:rPr>
          <w:rFonts w:cs="Calibri"/>
          <w:b/>
          <w:bCs/>
          <w:sz w:val="28"/>
          <w:szCs w:val="28"/>
          <w:u w:val="single"/>
        </w:rPr>
        <w:t>3. Prière pour le clergé et le peuple fidèle</w:t>
      </w:r>
    </w:p>
    <w:p w14:paraId="45E6C70B" w14:textId="77777777" w:rsidR="00DB46BA" w:rsidRDefault="007E4DB3" w:rsidP="003E27E7">
      <w:pPr>
        <w:widowControl w:val="0"/>
        <w:spacing w:after="240"/>
        <w:jc w:val="both"/>
        <w:rPr>
          <w:rFonts w:cs="Calibri"/>
          <w:sz w:val="28"/>
          <w:szCs w:val="28"/>
        </w:rPr>
      </w:pPr>
      <w:r>
        <w:rPr>
          <w:rFonts w:cs="Calibri"/>
          <w:sz w:val="28"/>
          <w:szCs w:val="28"/>
        </w:rPr>
        <w:t xml:space="preserve">Prions pour notre évêque </w:t>
      </w:r>
      <w:r w:rsidR="003E27E7" w:rsidRPr="003E27E7">
        <w:rPr>
          <w:rFonts w:cs="Calibri"/>
          <w:bCs/>
          <w:sz w:val="28"/>
          <w:szCs w:val="28"/>
        </w:rPr>
        <w:t xml:space="preserve">Renauld de </w:t>
      </w:r>
      <w:proofErr w:type="spellStart"/>
      <w:r w:rsidR="003E27E7" w:rsidRPr="003E27E7">
        <w:rPr>
          <w:rFonts w:cs="Calibri"/>
          <w:bCs/>
          <w:sz w:val="28"/>
          <w:szCs w:val="28"/>
        </w:rPr>
        <w:t>Dinechin</w:t>
      </w:r>
      <w:proofErr w:type="spellEnd"/>
      <w:r>
        <w:rPr>
          <w:rFonts w:cs="Calibri"/>
          <w:color w:val="000000"/>
          <w:sz w:val="28"/>
          <w:szCs w:val="28"/>
        </w:rPr>
        <w:t>, pour tou</w:t>
      </w:r>
      <w:r w:rsidR="003E27E7">
        <w:rPr>
          <w:rFonts w:cs="Calibri"/>
          <w:color w:val="000000"/>
          <w:sz w:val="28"/>
          <w:szCs w:val="28"/>
        </w:rPr>
        <w:t>s les évêques, les prêtres, les </w:t>
      </w:r>
      <w:r>
        <w:rPr>
          <w:rFonts w:cs="Calibri"/>
          <w:color w:val="000000"/>
          <w:sz w:val="28"/>
          <w:szCs w:val="28"/>
        </w:rPr>
        <w:t xml:space="preserve">diacres de l’Église et pour l’ensemble du peuple des fidèles. </w:t>
      </w:r>
    </w:p>
    <w:p w14:paraId="416ED1BB"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5370B984" w14:textId="77777777" w:rsidR="00DB46BA" w:rsidRDefault="007E4DB3" w:rsidP="003E27E7">
      <w:pPr>
        <w:widowControl w:val="0"/>
        <w:spacing w:after="240"/>
        <w:jc w:val="both"/>
        <w:rPr>
          <w:rFonts w:cs="Calibri"/>
          <w:sz w:val="28"/>
          <w:szCs w:val="28"/>
        </w:rPr>
      </w:pPr>
      <w:r>
        <w:rPr>
          <w:rFonts w:cs="Calibri"/>
          <w:sz w:val="28"/>
          <w:szCs w:val="28"/>
        </w:rPr>
        <w:t>Dieu éternel et tout-puissant dont l’Esprit sanctifie et gouverne le corps entier de l’Église, exauce les prières que nous t’adressons pour tes ministres : afin que, par le don de ta grâce, tout ton peuple te serve avec fidélité. Par le Christ, notre Seigneur.                                               </w:t>
      </w:r>
      <w:r>
        <w:rPr>
          <w:rFonts w:cs="Calibri"/>
          <w:i/>
          <w:iCs/>
          <w:sz w:val="28"/>
          <w:szCs w:val="28"/>
        </w:rPr>
        <w:t>– Amen.</w:t>
      </w:r>
    </w:p>
    <w:p w14:paraId="2689DAD7" w14:textId="77777777" w:rsidR="003E27E7" w:rsidRPr="003E27E7" w:rsidRDefault="003E27E7">
      <w:pPr>
        <w:widowControl w:val="0"/>
        <w:spacing w:after="240"/>
        <w:rPr>
          <w:rFonts w:cs="Calibri"/>
          <w:b/>
          <w:bCs/>
          <w:sz w:val="14"/>
          <w:szCs w:val="28"/>
          <w:u w:val="single"/>
        </w:rPr>
      </w:pPr>
    </w:p>
    <w:p w14:paraId="119D3470" w14:textId="77777777" w:rsidR="00DB46BA" w:rsidRDefault="007E4DB3">
      <w:pPr>
        <w:widowControl w:val="0"/>
        <w:spacing w:after="240"/>
        <w:rPr>
          <w:rFonts w:cs="Calibri"/>
          <w:b/>
          <w:bCs/>
          <w:sz w:val="28"/>
          <w:szCs w:val="28"/>
          <w:u w:val="single"/>
        </w:rPr>
      </w:pPr>
      <w:r>
        <w:rPr>
          <w:rFonts w:cs="Calibri"/>
          <w:b/>
          <w:bCs/>
          <w:sz w:val="28"/>
          <w:szCs w:val="28"/>
          <w:u w:val="single"/>
        </w:rPr>
        <w:t>4. Prière pour les catéchumènes</w:t>
      </w:r>
    </w:p>
    <w:p w14:paraId="56F1675B" w14:textId="77777777" w:rsidR="00DB46BA" w:rsidRDefault="007E4DB3" w:rsidP="003E27E7">
      <w:pPr>
        <w:widowControl w:val="0"/>
        <w:spacing w:after="240"/>
        <w:jc w:val="both"/>
        <w:rPr>
          <w:rFonts w:cs="Calibri"/>
          <w:sz w:val="28"/>
          <w:szCs w:val="28"/>
        </w:rPr>
      </w:pPr>
      <w:r>
        <w:rPr>
          <w:rFonts w:cs="Calibri"/>
          <w:sz w:val="28"/>
          <w:szCs w:val="28"/>
        </w:rPr>
        <w:t xml:space="preserve">Prions pour les (nos) catéchumènes : que Dieu notre Seigneur ouvre leur cœur à sa parole, et les accueille dans sa miséricorde ; après avoir reçu le pardon de tous leurs péchés par le bain de la naissance nouvelle, qu’ils soient reconnus comme appartenant </w:t>
      </w:r>
      <w:r w:rsidR="003E27E7">
        <w:rPr>
          <w:rFonts w:cs="Calibri"/>
          <w:sz w:val="28"/>
          <w:szCs w:val="28"/>
        </w:rPr>
        <w:t>au Christ Jésus notre Seigneur.</w:t>
      </w:r>
    </w:p>
    <w:p w14:paraId="0616F085"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3915C55B" w14:textId="77777777" w:rsidR="00DB46BA" w:rsidRDefault="007E4DB3" w:rsidP="003E27E7">
      <w:pPr>
        <w:widowControl w:val="0"/>
        <w:spacing w:after="240"/>
        <w:jc w:val="both"/>
        <w:rPr>
          <w:rFonts w:cs="Calibri"/>
          <w:i/>
          <w:iCs/>
          <w:sz w:val="28"/>
          <w:szCs w:val="28"/>
        </w:rPr>
      </w:pPr>
      <w:r>
        <w:rPr>
          <w:rFonts w:cs="Calibri"/>
          <w:sz w:val="28"/>
          <w:szCs w:val="28"/>
        </w:rPr>
        <w:t xml:space="preserve">Dieu éternel et tout-puissant, toi qui assure la fécondité de ton Église en lui donnant toujours de nouveaux enfants, </w:t>
      </w:r>
      <w:proofErr w:type="gramStart"/>
      <w:r>
        <w:rPr>
          <w:rFonts w:cs="Calibri"/>
          <w:sz w:val="28"/>
          <w:szCs w:val="28"/>
        </w:rPr>
        <w:t>augmente en</w:t>
      </w:r>
      <w:proofErr w:type="gramEnd"/>
      <w:r>
        <w:rPr>
          <w:rFonts w:cs="Calibri"/>
          <w:sz w:val="28"/>
          <w:szCs w:val="28"/>
        </w:rPr>
        <w:t xml:space="preserve"> nos catéchumènes la foi et l’intelligence de la foi : qu’ils renaissent à la source du baptême et prennent place parmi tes enfants d’adoption. Par le Christ, notre Seigneur.  </w:t>
      </w:r>
      <w:r>
        <w:rPr>
          <w:rFonts w:cs="Calibri"/>
          <w:i/>
          <w:iCs/>
          <w:sz w:val="28"/>
          <w:szCs w:val="28"/>
        </w:rPr>
        <w:t>– Amen.</w:t>
      </w:r>
    </w:p>
    <w:p w14:paraId="00B75838" w14:textId="77777777" w:rsidR="00ED6571" w:rsidRDefault="00ED6571">
      <w:pPr>
        <w:widowControl w:val="0"/>
        <w:spacing w:after="240"/>
        <w:rPr>
          <w:rFonts w:cs="Calibri"/>
          <w:b/>
          <w:bCs/>
          <w:sz w:val="28"/>
          <w:szCs w:val="28"/>
          <w:u w:val="single"/>
        </w:rPr>
      </w:pPr>
    </w:p>
    <w:p w14:paraId="72F5589B" w14:textId="77777777" w:rsidR="001B7268" w:rsidRDefault="001B7268">
      <w:pPr>
        <w:widowControl w:val="0"/>
        <w:spacing w:after="240"/>
        <w:rPr>
          <w:rFonts w:cs="Calibri"/>
          <w:b/>
          <w:bCs/>
          <w:sz w:val="28"/>
          <w:szCs w:val="28"/>
          <w:u w:val="single"/>
        </w:rPr>
      </w:pPr>
    </w:p>
    <w:p w14:paraId="1340FFE4" w14:textId="2F01CBD4" w:rsidR="00DB46BA" w:rsidRDefault="007E4DB3">
      <w:pPr>
        <w:widowControl w:val="0"/>
        <w:spacing w:after="240"/>
        <w:rPr>
          <w:rFonts w:cs="Calibri"/>
          <w:b/>
          <w:bCs/>
          <w:sz w:val="28"/>
          <w:szCs w:val="28"/>
          <w:u w:val="single"/>
        </w:rPr>
      </w:pPr>
      <w:r>
        <w:rPr>
          <w:rFonts w:cs="Calibri"/>
          <w:b/>
          <w:bCs/>
          <w:sz w:val="28"/>
          <w:szCs w:val="28"/>
          <w:u w:val="single"/>
        </w:rPr>
        <w:t>5. Prière pour l’unité des chrétiens</w:t>
      </w:r>
    </w:p>
    <w:p w14:paraId="3FA57A69" w14:textId="77777777" w:rsidR="00DB46BA" w:rsidRDefault="007E4DB3" w:rsidP="003E27E7">
      <w:pPr>
        <w:widowControl w:val="0"/>
        <w:spacing w:after="240"/>
        <w:jc w:val="both"/>
        <w:rPr>
          <w:rFonts w:cs="Calibri"/>
          <w:sz w:val="28"/>
          <w:szCs w:val="28"/>
        </w:rPr>
      </w:pPr>
      <w:r>
        <w:rPr>
          <w:rFonts w:cs="Calibri"/>
          <w:sz w:val="28"/>
          <w:szCs w:val="28"/>
        </w:rPr>
        <w:t xml:space="preserve">Prions pour tous nos frères et sœurs qui croient au Christ et cherchent à faire la vérité: que le Seigneur notre Dieu les rassemble et les garde dans son unique Église. </w:t>
      </w:r>
    </w:p>
    <w:p w14:paraId="4A55EAE8"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5D219B2C" w14:textId="77777777" w:rsidR="00DB46BA" w:rsidRDefault="003E27E7">
      <w:pPr>
        <w:widowControl w:val="0"/>
        <w:spacing w:after="240"/>
        <w:rPr>
          <w:rFonts w:cs="Calibri"/>
          <w:i/>
          <w:iCs/>
          <w:sz w:val="28"/>
          <w:szCs w:val="28"/>
        </w:rPr>
      </w:pPr>
      <w:r>
        <w:rPr>
          <w:rFonts w:cs="Calibri"/>
          <w:sz w:val="28"/>
          <w:szCs w:val="28"/>
        </w:rPr>
        <w:t xml:space="preserve">Dieu éternel et tout-puissant, </w:t>
      </w:r>
      <w:r w:rsidR="007E4DB3">
        <w:rPr>
          <w:rFonts w:cs="Calibri"/>
          <w:sz w:val="28"/>
          <w:szCs w:val="28"/>
        </w:rPr>
        <w:t xml:space="preserve">toi qui rassembles ce qui est dispersé, et qui gardes ce que tu as rassemblé, jette un regard de paix sur le troupeau conduit par ton Fils : accorde à ceux qu’un même baptême a consacrés d’être unis dans la plénitude de la foi et de demeurer en communion par le lien de la charité. Par le Christ, notre Seigneur.            </w:t>
      </w:r>
      <w:r w:rsidR="007E4DB3">
        <w:rPr>
          <w:rFonts w:cs="Calibri"/>
          <w:i/>
          <w:iCs/>
          <w:sz w:val="28"/>
          <w:szCs w:val="28"/>
        </w:rPr>
        <w:t>– Amen.</w:t>
      </w:r>
    </w:p>
    <w:p w14:paraId="6D4ADF77" w14:textId="77777777" w:rsidR="003E27E7" w:rsidRDefault="003E27E7">
      <w:pPr>
        <w:widowControl w:val="0"/>
        <w:spacing w:after="240"/>
        <w:rPr>
          <w:rFonts w:cs="Calibri"/>
          <w:i/>
          <w:iCs/>
          <w:sz w:val="28"/>
          <w:szCs w:val="28"/>
        </w:rPr>
      </w:pPr>
    </w:p>
    <w:p w14:paraId="6C6BDB6D" w14:textId="77777777" w:rsidR="00DB46BA" w:rsidRDefault="007E4DB3">
      <w:pPr>
        <w:widowControl w:val="0"/>
        <w:spacing w:after="240"/>
        <w:rPr>
          <w:rFonts w:cs="Calibri"/>
          <w:b/>
          <w:bCs/>
          <w:sz w:val="28"/>
          <w:szCs w:val="28"/>
          <w:u w:val="single"/>
        </w:rPr>
      </w:pPr>
      <w:r>
        <w:rPr>
          <w:rFonts w:cs="Calibri"/>
          <w:b/>
          <w:bCs/>
          <w:sz w:val="28"/>
          <w:szCs w:val="28"/>
          <w:u w:val="single"/>
        </w:rPr>
        <w:t>6. Prière pour le Peuple Juif</w:t>
      </w:r>
    </w:p>
    <w:p w14:paraId="00CDE6E7" w14:textId="77777777" w:rsidR="00DB46BA" w:rsidRDefault="007E4DB3" w:rsidP="003E27E7">
      <w:pPr>
        <w:widowControl w:val="0"/>
        <w:spacing w:after="240"/>
        <w:jc w:val="both"/>
        <w:rPr>
          <w:rFonts w:cs="Calibri"/>
          <w:sz w:val="28"/>
          <w:szCs w:val="28"/>
        </w:rPr>
      </w:pPr>
      <w:r>
        <w:rPr>
          <w:rFonts w:cs="Calibri"/>
          <w:sz w:val="28"/>
          <w:szCs w:val="28"/>
        </w:rPr>
        <w:t>Prions pour les Juifs à qui le Seigneur notre Dieu a parlé en premier : qu’il leur donne de progresser dans l’amour de son nom et dans la fidélité à son alliance.</w:t>
      </w:r>
    </w:p>
    <w:p w14:paraId="761FDA98"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3F11FFA4" w14:textId="77777777" w:rsidR="00DB46BA" w:rsidRDefault="007E4DB3" w:rsidP="003E27E7">
      <w:pPr>
        <w:widowControl w:val="0"/>
        <w:spacing w:after="240"/>
        <w:jc w:val="both"/>
        <w:rPr>
          <w:rFonts w:cs="Calibri"/>
          <w:i/>
          <w:iCs/>
          <w:sz w:val="28"/>
          <w:szCs w:val="28"/>
        </w:rPr>
      </w:pPr>
      <w:r>
        <w:rPr>
          <w:rFonts w:cs="Calibri"/>
          <w:sz w:val="28"/>
          <w:szCs w:val="28"/>
        </w:rPr>
        <w:t xml:space="preserve">Dieu éternel et tout-puissant, toi qui as confié tes promesses à Abraham et à sa descendance, écoute avec bonté les prières de ton Église : donne au peuple que tu as choisi en premier de parvenir à la plénitude de la rédemption. Par le Christ, notre Seigneur.       </w:t>
      </w:r>
      <w:r>
        <w:rPr>
          <w:rFonts w:cs="Calibri"/>
          <w:i/>
          <w:iCs/>
          <w:sz w:val="28"/>
          <w:szCs w:val="28"/>
        </w:rPr>
        <w:t xml:space="preserve"> -- Amen.</w:t>
      </w:r>
    </w:p>
    <w:p w14:paraId="308916B6" w14:textId="77777777" w:rsidR="003E27E7" w:rsidRDefault="003E27E7" w:rsidP="003E27E7">
      <w:pPr>
        <w:widowControl w:val="0"/>
        <w:spacing w:after="240"/>
        <w:jc w:val="both"/>
        <w:rPr>
          <w:rFonts w:cs="Calibri"/>
          <w:sz w:val="28"/>
          <w:szCs w:val="28"/>
        </w:rPr>
      </w:pPr>
    </w:p>
    <w:p w14:paraId="16391FAF" w14:textId="77777777" w:rsidR="00DB46BA" w:rsidRDefault="007E4DB3">
      <w:pPr>
        <w:widowControl w:val="0"/>
        <w:spacing w:after="240"/>
        <w:rPr>
          <w:rFonts w:cs="Calibri"/>
          <w:b/>
          <w:bCs/>
          <w:sz w:val="28"/>
          <w:szCs w:val="28"/>
          <w:u w:val="single"/>
        </w:rPr>
      </w:pPr>
      <w:r>
        <w:rPr>
          <w:rFonts w:cs="Calibri"/>
          <w:b/>
          <w:bCs/>
          <w:sz w:val="28"/>
          <w:szCs w:val="28"/>
          <w:u w:val="single"/>
        </w:rPr>
        <w:t xml:space="preserve">7. Prière pour </w:t>
      </w:r>
      <w:r w:rsidR="003E27E7">
        <w:rPr>
          <w:rFonts w:cs="Calibri"/>
          <w:b/>
          <w:bCs/>
          <w:sz w:val="28"/>
          <w:szCs w:val="28"/>
          <w:u w:val="single"/>
        </w:rPr>
        <w:t>les autres croyants</w:t>
      </w:r>
    </w:p>
    <w:p w14:paraId="28812EB4" w14:textId="77777777" w:rsidR="00DB46BA" w:rsidRDefault="007E4DB3">
      <w:pPr>
        <w:widowControl w:val="0"/>
        <w:spacing w:after="240"/>
        <w:rPr>
          <w:rFonts w:cs="Calibri"/>
          <w:sz w:val="28"/>
          <w:szCs w:val="28"/>
        </w:rPr>
      </w:pPr>
      <w:r>
        <w:rPr>
          <w:rFonts w:cs="Calibri"/>
          <w:sz w:val="28"/>
          <w:szCs w:val="28"/>
        </w:rPr>
        <w:t xml:space="preserve">Prions pour ceux qui ne croient pas au Christ : demandons qu’à la lumière de l’Esprit Saint, ils puissent s’engager, eux aussi, sur le chemin du salut. </w:t>
      </w:r>
    </w:p>
    <w:p w14:paraId="7EE976B8"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0656FCAE" w14:textId="77777777" w:rsidR="00ED6571" w:rsidRDefault="007E4DB3" w:rsidP="003E27E7">
      <w:pPr>
        <w:widowControl w:val="0"/>
        <w:spacing w:after="240"/>
        <w:jc w:val="both"/>
        <w:rPr>
          <w:rFonts w:cs="Calibri"/>
          <w:sz w:val="28"/>
          <w:szCs w:val="28"/>
        </w:rPr>
      </w:pPr>
      <w:r>
        <w:rPr>
          <w:rFonts w:cs="Calibri"/>
          <w:sz w:val="28"/>
          <w:szCs w:val="28"/>
        </w:rPr>
        <w:t>Dieu éternel et tout-puissant, donne à ceux qui ne reconnaissent pas le Christ de marcher en ta présence d’un cœur sincère, afin de découvrir la vérité ; et donne</w:t>
      </w:r>
      <w:r w:rsidR="003E27E7">
        <w:rPr>
          <w:rFonts w:cs="Calibri"/>
          <w:sz w:val="28"/>
          <w:szCs w:val="28"/>
        </w:rPr>
        <w:t>-</w:t>
      </w:r>
      <w:r>
        <w:rPr>
          <w:rFonts w:cs="Calibri"/>
          <w:sz w:val="28"/>
          <w:szCs w:val="28"/>
        </w:rPr>
        <w:t xml:space="preserve">nous de progresser sans cesse dans l’amour mutuel, attentifs à percevoir plus pleinement le mystère de ta vie, pour être dans le monde des témoins plus parfaits de ton amour </w:t>
      </w:r>
    </w:p>
    <w:p w14:paraId="5D7C6E0C" w14:textId="402FD6FA" w:rsidR="00DB46BA" w:rsidRDefault="007E4DB3" w:rsidP="003E27E7">
      <w:pPr>
        <w:widowControl w:val="0"/>
        <w:spacing w:after="240"/>
        <w:jc w:val="both"/>
        <w:rPr>
          <w:rFonts w:cs="Calibri"/>
          <w:sz w:val="28"/>
          <w:szCs w:val="28"/>
        </w:rPr>
      </w:pPr>
      <w:r>
        <w:rPr>
          <w:rFonts w:cs="Calibri"/>
          <w:sz w:val="28"/>
          <w:szCs w:val="28"/>
        </w:rPr>
        <w:t>Par le Christ, notre Seigneur.       </w:t>
      </w:r>
      <w:r>
        <w:rPr>
          <w:rFonts w:cs="Calibri"/>
          <w:i/>
          <w:iCs/>
          <w:sz w:val="28"/>
          <w:szCs w:val="28"/>
        </w:rPr>
        <w:t>– Amen.</w:t>
      </w:r>
    </w:p>
    <w:p w14:paraId="632098B9" w14:textId="77777777" w:rsidR="001B7268" w:rsidRDefault="001B7268">
      <w:pPr>
        <w:widowControl w:val="0"/>
        <w:spacing w:after="240"/>
        <w:rPr>
          <w:rFonts w:cs="Calibri"/>
          <w:b/>
          <w:bCs/>
          <w:sz w:val="28"/>
          <w:szCs w:val="28"/>
          <w:u w:val="single"/>
        </w:rPr>
      </w:pPr>
    </w:p>
    <w:p w14:paraId="7B7D8F57" w14:textId="77777777" w:rsidR="001B7268" w:rsidRDefault="001B7268">
      <w:pPr>
        <w:widowControl w:val="0"/>
        <w:spacing w:after="240"/>
        <w:rPr>
          <w:rFonts w:cs="Calibri"/>
          <w:b/>
          <w:bCs/>
          <w:sz w:val="28"/>
          <w:szCs w:val="28"/>
          <w:u w:val="single"/>
        </w:rPr>
      </w:pPr>
    </w:p>
    <w:p w14:paraId="0996B048" w14:textId="3C6B4D34" w:rsidR="00DB46BA" w:rsidRDefault="007E4DB3">
      <w:pPr>
        <w:widowControl w:val="0"/>
        <w:spacing w:after="240"/>
        <w:rPr>
          <w:rFonts w:cs="Calibri"/>
          <w:b/>
          <w:bCs/>
          <w:sz w:val="28"/>
          <w:szCs w:val="28"/>
          <w:u w:val="single"/>
        </w:rPr>
      </w:pPr>
      <w:r>
        <w:rPr>
          <w:rFonts w:cs="Calibri"/>
          <w:b/>
          <w:bCs/>
          <w:sz w:val="28"/>
          <w:szCs w:val="28"/>
          <w:u w:val="single"/>
        </w:rPr>
        <w:t xml:space="preserve">8. Prière pour </w:t>
      </w:r>
      <w:r w:rsidR="00BA6709">
        <w:rPr>
          <w:rFonts w:cs="Calibri"/>
          <w:b/>
          <w:bCs/>
          <w:sz w:val="28"/>
          <w:szCs w:val="28"/>
          <w:u w:val="single"/>
        </w:rPr>
        <w:t xml:space="preserve">celles et </w:t>
      </w:r>
      <w:r>
        <w:rPr>
          <w:rFonts w:cs="Calibri"/>
          <w:b/>
          <w:bCs/>
          <w:sz w:val="28"/>
          <w:szCs w:val="28"/>
          <w:u w:val="single"/>
        </w:rPr>
        <w:t>ceux qui ne c</w:t>
      </w:r>
      <w:r w:rsidR="00BA6709">
        <w:rPr>
          <w:rFonts w:cs="Calibri"/>
          <w:b/>
          <w:bCs/>
          <w:sz w:val="28"/>
          <w:szCs w:val="28"/>
          <w:u w:val="single"/>
        </w:rPr>
        <w:t>onnaiss</w:t>
      </w:r>
      <w:r>
        <w:rPr>
          <w:rFonts w:cs="Calibri"/>
          <w:b/>
          <w:bCs/>
          <w:sz w:val="28"/>
          <w:szCs w:val="28"/>
          <w:u w:val="single"/>
        </w:rPr>
        <w:t>ent pas Dieu</w:t>
      </w:r>
    </w:p>
    <w:p w14:paraId="74F57F89" w14:textId="77777777" w:rsidR="00DB46BA" w:rsidRDefault="007E4DB3" w:rsidP="00BA6709">
      <w:pPr>
        <w:widowControl w:val="0"/>
        <w:spacing w:after="240"/>
        <w:jc w:val="both"/>
        <w:rPr>
          <w:rFonts w:cs="Calibri"/>
          <w:sz w:val="28"/>
          <w:szCs w:val="28"/>
        </w:rPr>
      </w:pPr>
      <w:r>
        <w:rPr>
          <w:rFonts w:cs="Calibri"/>
          <w:sz w:val="28"/>
          <w:szCs w:val="28"/>
        </w:rPr>
        <w:t>Prions pour ceux qui ne connaissent pas Dieu : demandons qu’en recherchant d’un cœur sincère ce qui est droit, ils puissent parvenir jusqu’à Dieu lui-même.</w:t>
      </w:r>
    </w:p>
    <w:p w14:paraId="092AB29E"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46131703" w14:textId="77777777" w:rsidR="00DB46BA" w:rsidRDefault="007E4DB3" w:rsidP="00BA6709">
      <w:pPr>
        <w:widowControl w:val="0"/>
        <w:spacing w:after="240"/>
        <w:jc w:val="both"/>
        <w:rPr>
          <w:rFonts w:cs="Calibri"/>
          <w:i/>
          <w:iCs/>
          <w:sz w:val="28"/>
          <w:szCs w:val="28"/>
        </w:rPr>
      </w:pPr>
      <w:r>
        <w:rPr>
          <w:rFonts w:cs="Calibri"/>
          <w:sz w:val="28"/>
          <w:szCs w:val="28"/>
        </w:rPr>
        <w:t xml:space="preserve">Dieu éternel et tout-puissant, tu as créé l’être humain pour qu’il te cherche dans un désir inlassable et que son cœur s’apaise en te trouvant ; nous t’en prions, fais que tous, au milieu des difficultés qui leur font obstacle, discernent les signes de ta tendresse et perçoivent le témoignage des œuvres bonnes de ceux qui croient en toi, afin d’avoir le bonheur de te reconnaître, toi, le seul vrai Dieu et notre Père. Par le Christ, notre Seigneur.        </w:t>
      </w:r>
      <w:r>
        <w:rPr>
          <w:rFonts w:cs="Calibri"/>
          <w:i/>
          <w:iCs/>
          <w:sz w:val="28"/>
          <w:szCs w:val="28"/>
        </w:rPr>
        <w:t>– Amen.</w:t>
      </w:r>
    </w:p>
    <w:p w14:paraId="6566B018" w14:textId="77777777" w:rsidR="00BA6709" w:rsidRDefault="00BA6709" w:rsidP="00ED6571">
      <w:pPr>
        <w:widowControl w:val="0"/>
        <w:spacing w:after="0"/>
        <w:rPr>
          <w:rFonts w:cs="Calibri"/>
          <w:sz w:val="28"/>
          <w:szCs w:val="28"/>
        </w:rPr>
      </w:pPr>
    </w:p>
    <w:p w14:paraId="2F7E790A" w14:textId="77777777" w:rsidR="00DB46BA" w:rsidRDefault="007E4DB3">
      <w:pPr>
        <w:widowControl w:val="0"/>
        <w:spacing w:after="240"/>
        <w:rPr>
          <w:rFonts w:cs="Calibri"/>
          <w:b/>
          <w:bCs/>
          <w:sz w:val="28"/>
          <w:szCs w:val="28"/>
          <w:u w:val="single"/>
        </w:rPr>
      </w:pPr>
      <w:r>
        <w:rPr>
          <w:rFonts w:cs="Calibri"/>
          <w:b/>
          <w:bCs/>
          <w:sz w:val="28"/>
          <w:szCs w:val="28"/>
          <w:u w:val="single"/>
        </w:rPr>
        <w:t>9. Prière pour les responsables des pouvoirs publics</w:t>
      </w:r>
    </w:p>
    <w:p w14:paraId="21F632D3" w14:textId="77777777" w:rsidR="00DB46BA" w:rsidRDefault="007E4DB3" w:rsidP="00BA6709">
      <w:pPr>
        <w:widowControl w:val="0"/>
        <w:spacing w:after="240"/>
        <w:jc w:val="both"/>
        <w:rPr>
          <w:rFonts w:cs="Calibri"/>
          <w:sz w:val="28"/>
          <w:szCs w:val="28"/>
        </w:rPr>
      </w:pPr>
      <w:r>
        <w:rPr>
          <w:rFonts w:cs="Calibri"/>
          <w:sz w:val="28"/>
          <w:szCs w:val="28"/>
        </w:rPr>
        <w:t>Prions pour les chefs d’État et tous les responsables des affaires publiques : que le Seigneur notre Dieu dirige leur esprit et leur cœur selon sa volonté pour la paix véritable et la liberté de tous.</w:t>
      </w:r>
    </w:p>
    <w:p w14:paraId="7D089959"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4DEFDD39" w14:textId="77777777" w:rsidR="00DB46BA" w:rsidRDefault="007E4DB3" w:rsidP="00BA6709">
      <w:pPr>
        <w:widowControl w:val="0"/>
        <w:spacing w:after="240"/>
        <w:jc w:val="both"/>
        <w:rPr>
          <w:rFonts w:cs="Calibri"/>
          <w:i/>
          <w:iCs/>
          <w:sz w:val="28"/>
          <w:szCs w:val="28"/>
        </w:rPr>
      </w:pPr>
      <w:r>
        <w:rPr>
          <w:rFonts w:cs="Calibri"/>
          <w:sz w:val="28"/>
          <w:szCs w:val="28"/>
        </w:rPr>
        <w:t xml:space="preserve">Dieu éternel et tout-puissant, le cœur humain et les droits des peuples sont dans ta main ; regarde avec bienveillance ceux qui exercent le pouvoir sur nous ; que par ta grâce s’affermissent partout sur la terre la sécurité et la paix, la prospérité des nations et la liberté religieuse. Par le Christ, notre Seigneur.       </w:t>
      </w:r>
      <w:r>
        <w:rPr>
          <w:rFonts w:cs="Calibri"/>
          <w:i/>
          <w:iCs/>
          <w:sz w:val="28"/>
          <w:szCs w:val="28"/>
        </w:rPr>
        <w:t>– Amen.</w:t>
      </w:r>
    </w:p>
    <w:p w14:paraId="0606B125" w14:textId="77777777" w:rsidR="00BA6709" w:rsidRDefault="00BA6709" w:rsidP="00ED6571">
      <w:pPr>
        <w:widowControl w:val="0"/>
        <w:spacing w:after="0"/>
        <w:jc w:val="both"/>
        <w:rPr>
          <w:rFonts w:cs="Calibri"/>
          <w:sz w:val="28"/>
          <w:szCs w:val="28"/>
        </w:rPr>
      </w:pPr>
    </w:p>
    <w:p w14:paraId="49C69F53" w14:textId="77777777" w:rsidR="00DB46BA" w:rsidRDefault="007E4DB3">
      <w:pPr>
        <w:widowControl w:val="0"/>
        <w:spacing w:after="240"/>
        <w:rPr>
          <w:rFonts w:cs="Calibri"/>
          <w:b/>
          <w:bCs/>
          <w:sz w:val="28"/>
          <w:szCs w:val="28"/>
          <w:u w:val="single"/>
        </w:rPr>
      </w:pPr>
      <w:r>
        <w:rPr>
          <w:rFonts w:cs="Calibri"/>
          <w:b/>
          <w:bCs/>
          <w:sz w:val="28"/>
          <w:szCs w:val="28"/>
          <w:u w:val="single"/>
        </w:rPr>
        <w:t>10. Prière pour ceux qui sont dans l’épreuve</w:t>
      </w:r>
    </w:p>
    <w:p w14:paraId="63DB068C" w14:textId="77777777" w:rsidR="00DB46BA" w:rsidRDefault="007E4DB3" w:rsidP="00BA6709">
      <w:pPr>
        <w:widowControl w:val="0"/>
        <w:spacing w:after="240"/>
        <w:jc w:val="both"/>
        <w:rPr>
          <w:rFonts w:cs="Calibri"/>
          <w:sz w:val="28"/>
          <w:szCs w:val="28"/>
        </w:rPr>
      </w:pPr>
      <w:r>
        <w:rPr>
          <w:rFonts w:cs="Calibri"/>
          <w:sz w:val="28"/>
          <w:szCs w:val="28"/>
        </w:rPr>
        <w:t>Frères et sœurs bien-aimés, prions Dieu le Père tout-puissant, pour qu’il purifie le monde de toute erreur, chasse les maladies et repousse la famine, ouvre les prisons et brise les chaînes, protège ceux qui voyagent, ramène chez eux les exilés, donne la force aux malades, et aux mourants, accorde le salut.</w:t>
      </w:r>
    </w:p>
    <w:p w14:paraId="6D51FB1F" w14:textId="77777777" w:rsidR="00DB46BA" w:rsidRDefault="007E4DB3">
      <w:pPr>
        <w:widowControl w:val="0"/>
        <w:spacing w:after="240"/>
        <w:rPr>
          <w:rFonts w:cs="Calibri"/>
          <w:b/>
          <w:bCs/>
          <w:sz w:val="28"/>
          <w:szCs w:val="28"/>
        </w:rPr>
      </w:pPr>
      <w:r>
        <w:rPr>
          <w:rFonts w:cs="Calibri"/>
          <w:b/>
          <w:bCs/>
          <w:i/>
          <w:iCs/>
          <w:sz w:val="28"/>
          <w:szCs w:val="28"/>
        </w:rPr>
        <w:t>Prière silencieuse. </w:t>
      </w:r>
    </w:p>
    <w:p w14:paraId="7D1BC254" w14:textId="77777777" w:rsidR="00DB46BA" w:rsidRDefault="007E4DB3" w:rsidP="00BA6709">
      <w:pPr>
        <w:widowControl w:val="0"/>
        <w:spacing w:after="240"/>
        <w:jc w:val="both"/>
        <w:rPr>
          <w:rFonts w:cs="Calibri"/>
          <w:sz w:val="28"/>
          <w:szCs w:val="28"/>
        </w:rPr>
      </w:pPr>
      <w:r>
        <w:rPr>
          <w:rFonts w:cs="Calibri"/>
          <w:sz w:val="28"/>
          <w:szCs w:val="28"/>
        </w:rPr>
        <w:t>Dieu éternel et tout-puissant, consolation des affligés, force de ceux qui peinent, entends les prières de ceux qui crient vers toi, quelles que soient leurs souffrances: que tous aient la joie de trouver dans leurs détresses le secours de ta miséricorde. Par le Christ, notre Seigneur.        </w:t>
      </w:r>
      <w:r>
        <w:rPr>
          <w:rFonts w:cs="Calibri"/>
          <w:i/>
          <w:iCs/>
          <w:sz w:val="28"/>
          <w:szCs w:val="28"/>
        </w:rPr>
        <w:t>– Amen.</w:t>
      </w:r>
    </w:p>
    <w:p w14:paraId="35C5FFB7" w14:textId="2895B5E1" w:rsidR="00DB46BA" w:rsidRDefault="001B7268">
      <w:pPr>
        <w:spacing w:after="0"/>
        <w:rPr>
          <w:rFonts w:eastAsia="Calibri" w:cs="Calibri"/>
          <w:b/>
          <w:bCs/>
          <w:sz w:val="28"/>
          <w:szCs w:val="28"/>
        </w:rPr>
      </w:pPr>
      <w:r>
        <w:rPr>
          <w:rFonts w:eastAsia="Calibri" w:cs="Calibri"/>
          <w:b/>
          <w:bCs/>
          <w:sz w:val="28"/>
          <w:szCs w:val="28"/>
        </w:rPr>
        <w:lastRenderedPageBreak/>
        <w:t>Q</w:t>
      </w:r>
      <w:r w:rsidR="007E4DB3">
        <w:rPr>
          <w:rFonts w:eastAsia="Calibri" w:cs="Calibri"/>
          <w:b/>
          <w:bCs/>
          <w:sz w:val="28"/>
          <w:szCs w:val="28"/>
        </w:rPr>
        <w:t>uête</w:t>
      </w:r>
      <w:r>
        <w:rPr>
          <w:rFonts w:eastAsia="Calibri" w:cs="Calibri"/>
          <w:b/>
          <w:bCs/>
          <w:sz w:val="28"/>
          <w:szCs w:val="28"/>
        </w:rPr>
        <w:t xml:space="preserve"> : La quête de ce jour est destiné </w:t>
      </w:r>
      <w:r w:rsidR="00636417">
        <w:rPr>
          <w:rFonts w:eastAsia="Calibri" w:cs="Calibri"/>
          <w:b/>
          <w:bCs/>
          <w:sz w:val="28"/>
          <w:szCs w:val="28"/>
        </w:rPr>
        <w:t xml:space="preserve">aux </w:t>
      </w:r>
      <w:bookmarkStart w:id="2" w:name="_GoBack"/>
      <w:bookmarkEnd w:id="2"/>
      <w:r w:rsidR="00636417">
        <w:rPr>
          <w:rFonts w:eastAsia="Calibri" w:cs="Calibri"/>
          <w:b/>
          <w:bCs/>
          <w:sz w:val="28"/>
          <w:szCs w:val="28"/>
        </w:rPr>
        <w:t xml:space="preserve">lieux </w:t>
      </w:r>
      <w:r>
        <w:rPr>
          <w:rFonts w:eastAsia="Calibri" w:cs="Calibri"/>
          <w:b/>
          <w:bCs/>
          <w:sz w:val="28"/>
          <w:szCs w:val="28"/>
        </w:rPr>
        <w:t>saints.</w:t>
      </w:r>
    </w:p>
    <w:p w14:paraId="07EFD29F" w14:textId="77777777" w:rsidR="00DB46BA" w:rsidRDefault="00DB46BA">
      <w:pPr>
        <w:spacing w:after="0"/>
        <w:rPr>
          <w:rFonts w:eastAsia="Calibri" w:cs="Calibri"/>
          <w:b/>
          <w:bCs/>
          <w:sz w:val="28"/>
          <w:szCs w:val="28"/>
        </w:rPr>
      </w:pPr>
    </w:p>
    <w:p w14:paraId="166FC7A6" w14:textId="77777777" w:rsidR="00DB46BA" w:rsidRDefault="007E4DB3">
      <w:pPr>
        <w:spacing w:after="0"/>
        <w:jc w:val="center"/>
      </w:pPr>
      <w:r>
        <w:rPr>
          <w:rFonts w:eastAsia="Calibri" w:cs="Calibri"/>
          <w:b/>
          <w:bCs/>
          <w:sz w:val="28"/>
          <w:szCs w:val="28"/>
        </w:rPr>
        <w:t>LITURGIE DE LA CROIX</w:t>
      </w:r>
    </w:p>
    <w:p w14:paraId="594AF362" w14:textId="77777777" w:rsidR="00DB46BA" w:rsidRDefault="00DB46BA">
      <w:pPr>
        <w:spacing w:after="0"/>
        <w:rPr>
          <w:rFonts w:eastAsia="Calibri" w:cs="Calibri"/>
          <w:b/>
          <w:bCs/>
          <w:sz w:val="21"/>
          <w:szCs w:val="21"/>
        </w:rPr>
      </w:pPr>
    </w:p>
    <w:p w14:paraId="2B67ECC4" w14:textId="77777777" w:rsidR="00DB46BA" w:rsidRDefault="007E4DB3">
      <w:pPr>
        <w:spacing w:after="0"/>
        <w:rPr>
          <w:rFonts w:eastAsia="Calibri" w:cs="Calibri"/>
          <w:b/>
          <w:bCs/>
          <w:sz w:val="28"/>
          <w:szCs w:val="28"/>
        </w:rPr>
      </w:pPr>
      <w:r>
        <w:rPr>
          <w:rFonts w:eastAsia="Calibri" w:cs="Calibri"/>
          <w:b/>
          <w:bCs/>
          <w:sz w:val="28"/>
          <w:szCs w:val="28"/>
        </w:rPr>
        <w:t>Présentation de la sainte Croix</w:t>
      </w:r>
    </w:p>
    <w:p w14:paraId="4CF2DFD6" w14:textId="77777777" w:rsidR="00DB46BA" w:rsidRDefault="007E4DB3">
      <w:pPr>
        <w:spacing w:after="0"/>
        <w:rPr>
          <w:rFonts w:eastAsia="Calibri" w:cs="Calibri"/>
          <w:sz w:val="28"/>
          <w:szCs w:val="28"/>
        </w:rPr>
      </w:pPr>
      <w:r>
        <w:rPr>
          <w:rFonts w:eastAsia="Calibri" w:cs="Calibri"/>
          <w:i/>
          <w:iCs/>
          <w:sz w:val="28"/>
          <w:szCs w:val="28"/>
        </w:rPr>
        <w:t xml:space="preserve">Le prêtre : </w:t>
      </w:r>
      <w:r>
        <w:rPr>
          <w:rFonts w:eastAsia="Calibri" w:cs="Calibri"/>
          <w:sz w:val="28"/>
          <w:szCs w:val="28"/>
        </w:rPr>
        <w:t>« </w:t>
      </w:r>
      <w:r>
        <w:rPr>
          <w:rFonts w:eastAsia="Calibri" w:cs="Calibri"/>
          <w:b/>
          <w:bCs/>
          <w:sz w:val="28"/>
          <w:szCs w:val="28"/>
        </w:rPr>
        <w:t>Voici le bois de la Croix, qui a porté le salut du monde</w:t>
      </w:r>
      <w:r>
        <w:rPr>
          <w:rFonts w:eastAsia="Calibri" w:cs="Calibri"/>
          <w:sz w:val="28"/>
          <w:szCs w:val="28"/>
        </w:rPr>
        <w:t> ».</w:t>
      </w:r>
    </w:p>
    <w:p w14:paraId="1C81FD45" w14:textId="77777777" w:rsidR="00DB46BA" w:rsidRDefault="007E4DB3">
      <w:pPr>
        <w:spacing w:after="0"/>
        <w:rPr>
          <w:rFonts w:eastAsia="Calibri" w:cs="Calibri"/>
          <w:b/>
          <w:bCs/>
          <w:sz w:val="28"/>
          <w:szCs w:val="28"/>
        </w:rPr>
      </w:pPr>
      <w:r>
        <w:rPr>
          <w:rFonts w:eastAsia="Calibri" w:cs="Calibri"/>
          <w:i/>
          <w:iCs/>
          <w:sz w:val="28"/>
          <w:szCs w:val="28"/>
        </w:rPr>
        <w:t>L’assemblée répond : « Venez</w:t>
      </w:r>
      <w:r>
        <w:rPr>
          <w:rFonts w:eastAsia="Calibri" w:cs="Calibri"/>
          <w:b/>
          <w:bCs/>
          <w:sz w:val="28"/>
          <w:szCs w:val="28"/>
        </w:rPr>
        <w:t>, adorons ! »</w:t>
      </w:r>
    </w:p>
    <w:p w14:paraId="41DE0274" w14:textId="77777777" w:rsidR="00DB46BA" w:rsidRDefault="00DB46BA">
      <w:pPr>
        <w:spacing w:after="0"/>
        <w:rPr>
          <w:rFonts w:eastAsia="Calibri" w:cs="Calibri"/>
          <w:i/>
          <w:iCs/>
          <w:sz w:val="20"/>
          <w:szCs w:val="20"/>
        </w:rPr>
      </w:pPr>
    </w:p>
    <w:p w14:paraId="7D10F36E" w14:textId="77777777" w:rsidR="00DB46BA" w:rsidRDefault="007E4DB3">
      <w:pPr>
        <w:spacing w:after="0"/>
        <w:rPr>
          <w:rFonts w:eastAsia="Calibri" w:cs="Calibri"/>
          <w:b/>
          <w:bCs/>
          <w:sz w:val="28"/>
          <w:szCs w:val="28"/>
        </w:rPr>
      </w:pPr>
      <w:r>
        <w:rPr>
          <w:rFonts w:eastAsia="Calibri" w:cs="Calibri"/>
          <w:b/>
          <w:bCs/>
          <w:sz w:val="28"/>
          <w:szCs w:val="28"/>
        </w:rPr>
        <w:t>Adoration de la sainte Croix</w:t>
      </w:r>
    </w:p>
    <w:p w14:paraId="0E57B442" w14:textId="77777777" w:rsidR="00DB46BA" w:rsidRDefault="007E4DB3">
      <w:pPr>
        <w:spacing w:after="0"/>
        <w:rPr>
          <w:rFonts w:eastAsia="Calibri" w:cs="Calibri"/>
          <w:sz w:val="28"/>
          <w:szCs w:val="28"/>
        </w:rPr>
      </w:pPr>
      <w:r>
        <w:rPr>
          <w:rFonts w:eastAsia="Calibri" w:cs="Calibri"/>
          <w:i/>
          <w:iCs/>
          <w:sz w:val="28"/>
          <w:szCs w:val="28"/>
        </w:rPr>
        <w:t>Procession, dans le calme, le silence, le recueillement. Arrivé devant la Croix, chacun manifeste sobrement sa vénération et sa gratitude envers Jésus.</w:t>
      </w:r>
    </w:p>
    <w:p w14:paraId="55AAEDAA" w14:textId="77777777" w:rsidR="00DB46BA" w:rsidRDefault="00DB46BA">
      <w:pPr>
        <w:spacing w:after="0"/>
        <w:rPr>
          <w:rFonts w:eastAsia="Calibri" w:cs="Calibri"/>
          <w:sz w:val="20"/>
          <w:szCs w:val="20"/>
        </w:rPr>
      </w:pPr>
    </w:p>
    <w:p w14:paraId="196C7A9C" w14:textId="77777777" w:rsidR="00DB46BA" w:rsidRDefault="007E4DB3" w:rsidP="00ED6571">
      <w:pPr>
        <w:spacing w:after="0" w:line="360" w:lineRule="auto"/>
        <w:rPr>
          <w:rFonts w:eastAsia="Calibri" w:cs="Calibri"/>
          <w:sz w:val="28"/>
          <w:szCs w:val="28"/>
        </w:rPr>
      </w:pPr>
      <w:r>
        <w:rPr>
          <w:rFonts w:eastAsia="Calibri" w:cs="Calibri"/>
          <w:b/>
          <w:bCs/>
          <w:sz w:val="28"/>
          <w:szCs w:val="28"/>
        </w:rPr>
        <w:t>Chant</w:t>
      </w:r>
      <w:r>
        <w:rPr>
          <w:rFonts w:eastAsia="Calibri" w:cs="Calibri"/>
          <w:sz w:val="28"/>
          <w:szCs w:val="28"/>
        </w:rPr>
        <w:t xml:space="preserve"> : </w:t>
      </w:r>
      <w:r w:rsidRPr="00BA6709">
        <w:rPr>
          <w:rFonts w:eastAsia="Calibri" w:cs="Calibri"/>
          <w:b/>
          <w:sz w:val="28"/>
          <w:szCs w:val="28"/>
        </w:rPr>
        <w:t>Mystère du Calvaire</w:t>
      </w:r>
      <w:r>
        <w:rPr>
          <w:rFonts w:eastAsia="Calibri" w:cs="Calibri"/>
          <w:sz w:val="28"/>
          <w:szCs w:val="28"/>
        </w:rPr>
        <w:t xml:space="preserve"> </w:t>
      </w:r>
    </w:p>
    <w:p w14:paraId="68B91F8E" w14:textId="77777777" w:rsidR="00DB46BA" w:rsidRDefault="00DB46BA">
      <w:pPr>
        <w:spacing w:after="0"/>
        <w:jc w:val="center"/>
        <w:rPr>
          <w:rFonts w:eastAsia="Calibri" w:cs="Calibri"/>
          <w:b/>
          <w:bCs/>
          <w:sz w:val="20"/>
          <w:szCs w:val="20"/>
        </w:rPr>
      </w:pPr>
    </w:p>
    <w:p w14:paraId="10A7D89D" w14:textId="77777777" w:rsidR="00DB46BA" w:rsidRDefault="007E4DB3">
      <w:pPr>
        <w:spacing w:after="0"/>
        <w:jc w:val="center"/>
        <w:rPr>
          <w:rFonts w:eastAsia="Calibri" w:cs="Calibri"/>
          <w:b/>
          <w:bCs/>
          <w:sz w:val="28"/>
          <w:szCs w:val="28"/>
        </w:rPr>
      </w:pPr>
      <w:r>
        <w:rPr>
          <w:rFonts w:eastAsia="Calibri" w:cs="Calibri"/>
          <w:b/>
          <w:bCs/>
          <w:sz w:val="28"/>
          <w:szCs w:val="28"/>
        </w:rPr>
        <w:t>LA SAINTE COMMUNION</w:t>
      </w:r>
    </w:p>
    <w:p w14:paraId="122DBA28" w14:textId="77777777" w:rsidR="00DB46BA" w:rsidRPr="001B7268" w:rsidRDefault="00DB46BA">
      <w:pPr>
        <w:spacing w:after="0"/>
        <w:jc w:val="center"/>
        <w:rPr>
          <w:rFonts w:eastAsia="Calibri" w:cs="Calibri"/>
          <w:b/>
          <w:bCs/>
          <w:szCs w:val="28"/>
        </w:rPr>
      </w:pPr>
    </w:p>
    <w:p w14:paraId="7F4B5011" w14:textId="77777777" w:rsidR="00DB46BA" w:rsidRDefault="007E4DB3">
      <w:pPr>
        <w:spacing w:after="0"/>
        <w:rPr>
          <w:rFonts w:eastAsia="Calibri" w:cs="Calibri"/>
          <w:sz w:val="28"/>
          <w:szCs w:val="28"/>
        </w:rPr>
      </w:pPr>
      <w:r>
        <w:rPr>
          <w:rFonts w:eastAsia="Calibri" w:cs="Calibri"/>
          <w:i/>
          <w:iCs/>
          <w:sz w:val="28"/>
          <w:szCs w:val="28"/>
        </w:rPr>
        <w:t>L’Église ne célèbre pas l’eucharistie aujourd’hui mais nous communions à la passion du Seigneur avec les hosties consacrées hier soir au cours de la cène du Seigneur.</w:t>
      </w:r>
    </w:p>
    <w:p w14:paraId="074B9D95" w14:textId="77777777" w:rsidR="00DB46BA" w:rsidRDefault="00DB46BA">
      <w:pPr>
        <w:spacing w:after="0"/>
        <w:rPr>
          <w:rFonts w:eastAsia="Calibri" w:cs="Calibri"/>
          <w:sz w:val="28"/>
          <w:szCs w:val="28"/>
        </w:rPr>
      </w:pPr>
    </w:p>
    <w:p w14:paraId="7AE904EA" w14:textId="77777777" w:rsidR="00DB46BA" w:rsidRDefault="007E4DB3">
      <w:pPr>
        <w:spacing w:after="0"/>
        <w:rPr>
          <w:rFonts w:eastAsia="Calibri" w:cs="Calibri"/>
          <w:b/>
          <w:bCs/>
          <w:sz w:val="28"/>
          <w:szCs w:val="28"/>
        </w:rPr>
      </w:pPr>
      <w:r>
        <w:rPr>
          <w:rFonts w:eastAsia="Calibri" w:cs="Calibri"/>
          <w:b/>
          <w:bCs/>
          <w:sz w:val="28"/>
          <w:szCs w:val="28"/>
        </w:rPr>
        <w:t>Notre Père (</w:t>
      </w:r>
      <w:r>
        <w:rPr>
          <w:rFonts w:eastAsia="Calibri" w:cs="Calibri"/>
          <w:sz w:val="28"/>
          <w:szCs w:val="28"/>
        </w:rPr>
        <w:t>récité)</w:t>
      </w:r>
    </w:p>
    <w:p w14:paraId="586E7027" w14:textId="77777777" w:rsidR="00DB46BA" w:rsidRDefault="00DB46BA">
      <w:pPr>
        <w:spacing w:after="0"/>
        <w:rPr>
          <w:rFonts w:eastAsia="Calibri" w:cs="Calibri"/>
          <w:sz w:val="20"/>
          <w:szCs w:val="20"/>
        </w:rPr>
      </w:pPr>
    </w:p>
    <w:p w14:paraId="1FD17EC8" w14:textId="77777777" w:rsidR="00DB46BA" w:rsidRDefault="007E4DB3">
      <w:pPr>
        <w:spacing w:after="0"/>
        <w:rPr>
          <w:rFonts w:eastAsia="Calibri" w:cs="Calibri"/>
          <w:b/>
          <w:bCs/>
          <w:sz w:val="28"/>
          <w:szCs w:val="28"/>
        </w:rPr>
      </w:pPr>
      <w:r>
        <w:rPr>
          <w:rFonts w:eastAsia="Calibri" w:cs="Calibri"/>
          <w:b/>
          <w:bCs/>
          <w:sz w:val="28"/>
          <w:szCs w:val="28"/>
        </w:rPr>
        <w:t>Communion</w:t>
      </w:r>
    </w:p>
    <w:p w14:paraId="42F986BD" w14:textId="77777777" w:rsidR="00DB46BA" w:rsidRDefault="007E4DB3">
      <w:pPr>
        <w:spacing w:after="0"/>
        <w:rPr>
          <w:rFonts w:eastAsia="Calibri" w:cs="Calibri"/>
          <w:sz w:val="28"/>
          <w:szCs w:val="28"/>
        </w:rPr>
      </w:pPr>
      <w:r>
        <w:rPr>
          <w:rFonts w:eastAsia="Calibri" w:cs="Calibri"/>
          <w:sz w:val="28"/>
          <w:szCs w:val="28"/>
        </w:rPr>
        <w:t xml:space="preserve">Chant : </w:t>
      </w:r>
      <w:r w:rsidRPr="00BA6709">
        <w:rPr>
          <w:rFonts w:eastAsia="Calibri" w:cs="Calibri"/>
          <w:b/>
          <w:sz w:val="28"/>
          <w:szCs w:val="28"/>
        </w:rPr>
        <w:t>« Quand vint le jour d’étendre les bras »</w:t>
      </w:r>
      <w:r>
        <w:rPr>
          <w:rFonts w:eastAsia="Calibri" w:cs="Calibri"/>
          <w:sz w:val="28"/>
          <w:szCs w:val="28"/>
        </w:rPr>
        <w:t xml:space="preserve"> </w:t>
      </w:r>
    </w:p>
    <w:p w14:paraId="79B2D075" w14:textId="77777777" w:rsidR="00DB46BA" w:rsidRDefault="00DB46BA">
      <w:pPr>
        <w:spacing w:after="0"/>
        <w:rPr>
          <w:rFonts w:eastAsia="Calibri" w:cs="Calibri"/>
          <w:sz w:val="24"/>
          <w:szCs w:val="24"/>
        </w:rPr>
      </w:pPr>
    </w:p>
    <w:p w14:paraId="5BF40380" w14:textId="77777777" w:rsidR="00DB46BA" w:rsidRDefault="007E4DB3">
      <w:pPr>
        <w:spacing w:after="0"/>
        <w:rPr>
          <w:rFonts w:eastAsia="Calibri" w:cs="Calibri"/>
          <w:b/>
          <w:bCs/>
          <w:sz w:val="28"/>
          <w:szCs w:val="28"/>
        </w:rPr>
      </w:pPr>
      <w:r>
        <w:rPr>
          <w:rFonts w:eastAsia="Calibri" w:cs="Calibri"/>
          <w:b/>
          <w:bCs/>
          <w:sz w:val="28"/>
          <w:szCs w:val="28"/>
        </w:rPr>
        <w:t>Prière après la communion</w:t>
      </w:r>
    </w:p>
    <w:p w14:paraId="2C26D750" w14:textId="77777777" w:rsidR="00DD14D2" w:rsidRDefault="00DD14D2">
      <w:pPr>
        <w:spacing w:after="0"/>
        <w:rPr>
          <w:rFonts w:eastAsia="Times New Roman" w:cs="Times New Roman"/>
          <w:sz w:val="28"/>
          <w:szCs w:val="28"/>
        </w:rPr>
      </w:pPr>
      <w:r>
        <w:rPr>
          <w:rFonts w:eastAsia="Times New Roman" w:cs="Times New Roman"/>
          <w:sz w:val="28"/>
          <w:szCs w:val="28"/>
        </w:rPr>
        <w:t xml:space="preserve">Dieu éternel et tout-puissant, tu nous as renouvelés par la mort et la résurrection bienheureuse de ton Christ, entretiens en nous l’œuvre de ta miséricorde; que notre communion à ce mystère consacre à ton service notre vie tout entière. Par, le Christ, notre Seigneur. </w:t>
      </w:r>
    </w:p>
    <w:p w14:paraId="4EED84EE" w14:textId="36D1DD62" w:rsidR="00DB46BA" w:rsidRDefault="007E4DB3">
      <w:pPr>
        <w:spacing w:after="0"/>
        <w:rPr>
          <w:rFonts w:eastAsia="Calibri" w:cs="Calibri"/>
          <w:sz w:val="28"/>
          <w:szCs w:val="28"/>
        </w:rPr>
      </w:pPr>
      <w:r>
        <w:rPr>
          <w:rFonts w:eastAsia="Calibri" w:cs="Calibri"/>
          <w:i/>
          <w:iCs/>
          <w:sz w:val="28"/>
          <w:szCs w:val="28"/>
        </w:rPr>
        <w:t>Le prêtre poursuit avec l’oraison du Missel.</w:t>
      </w:r>
    </w:p>
    <w:p w14:paraId="091175C2" w14:textId="77777777" w:rsidR="00DB46BA" w:rsidRDefault="00DB46BA">
      <w:pPr>
        <w:spacing w:after="0"/>
        <w:rPr>
          <w:rFonts w:eastAsia="Calibri" w:cs="Calibri"/>
          <w:sz w:val="28"/>
          <w:szCs w:val="28"/>
        </w:rPr>
      </w:pPr>
    </w:p>
    <w:p w14:paraId="7DDF380A" w14:textId="77777777" w:rsidR="00DB46BA" w:rsidRDefault="007E4DB3">
      <w:pPr>
        <w:spacing w:after="0"/>
        <w:rPr>
          <w:rFonts w:eastAsia="Calibri" w:cs="Calibri"/>
          <w:b/>
          <w:bCs/>
          <w:sz w:val="28"/>
          <w:szCs w:val="28"/>
        </w:rPr>
      </w:pPr>
      <w:r>
        <w:rPr>
          <w:rFonts w:eastAsia="Calibri" w:cs="Calibri"/>
          <w:b/>
          <w:bCs/>
          <w:sz w:val="28"/>
          <w:szCs w:val="28"/>
        </w:rPr>
        <w:t>Prière sur le peuple</w:t>
      </w:r>
    </w:p>
    <w:p w14:paraId="7775CA0C" w14:textId="3EAF36E8" w:rsidR="00DB46BA" w:rsidRDefault="007E4DB3" w:rsidP="00BA6709">
      <w:pPr>
        <w:spacing w:after="0"/>
        <w:jc w:val="both"/>
        <w:rPr>
          <w:rFonts w:eastAsia="Calibri" w:cs="Calibri"/>
          <w:i/>
          <w:iCs/>
          <w:sz w:val="28"/>
          <w:szCs w:val="28"/>
        </w:rPr>
      </w:pPr>
      <w:r>
        <w:rPr>
          <w:rFonts w:eastAsia="Calibri" w:cs="Calibri"/>
          <w:sz w:val="28"/>
          <w:szCs w:val="28"/>
        </w:rPr>
        <w:t>Que ta bénédiction, nous t’en prions, Seigneur, descende en abondance sur ton peuple qui a célébré la mort de ton Fils dans l’espérance de sa propre résurrection : accorde-lui pardon et réconfort, augmente sa foi, assure son éternelle rédemption. Par le Christ, notre Seigneur. </w:t>
      </w:r>
      <w:r>
        <w:rPr>
          <w:rFonts w:eastAsia="Calibri" w:cs="Calibri"/>
          <w:i/>
          <w:iCs/>
          <w:sz w:val="28"/>
          <w:szCs w:val="28"/>
        </w:rPr>
        <w:t>– Amen.</w:t>
      </w:r>
    </w:p>
    <w:p w14:paraId="62DA4423" w14:textId="77777777" w:rsidR="001B7268" w:rsidRDefault="001B7268" w:rsidP="00BA6709">
      <w:pPr>
        <w:spacing w:after="0"/>
        <w:jc w:val="both"/>
        <w:rPr>
          <w:rFonts w:eastAsia="Calibri" w:cs="Calibri"/>
          <w:sz w:val="28"/>
          <w:szCs w:val="28"/>
        </w:rPr>
      </w:pPr>
    </w:p>
    <w:p w14:paraId="2005000E" w14:textId="5B461400" w:rsidR="00DB46BA" w:rsidRDefault="007E4DB3">
      <w:pPr>
        <w:spacing w:after="0"/>
        <w:rPr>
          <w:rFonts w:eastAsia="Calibri" w:cs="Calibri"/>
          <w:sz w:val="28"/>
          <w:szCs w:val="28"/>
        </w:rPr>
      </w:pPr>
      <w:r>
        <w:rPr>
          <w:rFonts w:eastAsia="Calibri" w:cs="Calibri"/>
          <w:b/>
          <w:bCs/>
          <w:sz w:val="28"/>
          <w:szCs w:val="28"/>
        </w:rPr>
        <w:t xml:space="preserve">Entrée dans le </w:t>
      </w:r>
      <w:proofErr w:type="gramStart"/>
      <w:r>
        <w:rPr>
          <w:rFonts w:eastAsia="Calibri" w:cs="Calibri"/>
          <w:b/>
          <w:bCs/>
          <w:sz w:val="28"/>
          <w:szCs w:val="28"/>
        </w:rPr>
        <w:t>silence</w:t>
      </w:r>
      <w:r w:rsidR="00ED6571" w:rsidRPr="00ED6571">
        <w:rPr>
          <w:rFonts w:eastAsia="Calibri" w:cs="Calibri"/>
          <w:i/>
          <w:iCs/>
          <w:sz w:val="28"/>
          <w:szCs w:val="28"/>
        </w:rPr>
        <w:t xml:space="preserve"> </w:t>
      </w:r>
      <w:r w:rsidR="00ED6571">
        <w:rPr>
          <w:rFonts w:eastAsia="Calibri" w:cs="Calibri"/>
          <w:i/>
          <w:iCs/>
          <w:sz w:val="28"/>
          <w:szCs w:val="28"/>
        </w:rPr>
        <w:t xml:space="preserve"> Chacun</w:t>
      </w:r>
      <w:proofErr w:type="gramEnd"/>
      <w:r w:rsidR="00ED6571">
        <w:rPr>
          <w:rFonts w:eastAsia="Calibri" w:cs="Calibri"/>
          <w:i/>
          <w:iCs/>
          <w:sz w:val="28"/>
          <w:szCs w:val="28"/>
        </w:rPr>
        <w:t xml:space="preserve"> se retire en silence, pour demeurer en recueillement jusqu’à la Vigile de Pâques</w:t>
      </w:r>
      <w:r>
        <w:rPr>
          <w:rFonts w:eastAsia="Calibri" w:cs="Calibri"/>
          <w:i/>
          <w:iCs/>
          <w:sz w:val="28"/>
          <w:szCs w:val="28"/>
        </w:rPr>
        <w:t>.</w:t>
      </w:r>
    </w:p>
    <w:sectPr w:rsidR="00DB46BA" w:rsidSect="001B7268">
      <w:headerReference w:type="default" r:id="rId9"/>
      <w:footerReference w:type="default" r:id="rId10"/>
      <w:pgSz w:w="11906" w:h="16838"/>
      <w:pgMar w:top="284" w:right="1134" w:bottom="709" w:left="113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9809E" w14:textId="77777777" w:rsidR="00341BE1" w:rsidRDefault="007E4DB3">
      <w:pPr>
        <w:spacing w:after="0" w:line="240" w:lineRule="auto"/>
      </w:pPr>
      <w:r>
        <w:separator/>
      </w:r>
    </w:p>
  </w:endnote>
  <w:endnote w:type="continuationSeparator" w:id="0">
    <w:p w14:paraId="08AD45C0" w14:textId="77777777" w:rsidR="00341BE1" w:rsidRDefault="007E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9B1E" w14:textId="77777777" w:rsidR="00DB46BA" w:rsidRDefault="007E4DB3">
    <w:pPr>
      <w:pStyle w:val="Pieddepage"/>
      <w:jc w:val="right"/>
    </w:pPr>
    <w:r>
      <w:t xml:space="preserve">Saint-Nicolas - La Chaume - </w:t>
    </w:r>
  </w:p>
  <w:p w14:paraId="46298DBD" w14:textId="77777777" w:rsidR="00DB46BA" w:rsidRDefault="00DB46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55CCA" w14:textId="77777777" w:rsidR="00341BE1" w:rsidRDefault="007E4DB3">
      <w:pPr>
        <w:spacing w:after="0" w:line="240" w:lineRule="auto"/>
      </w:pPr>
      <w:r>
        <w:separator/>
      </w:r>
    </w:p>
  </w:footnote>
  <w:footnote w:type="continuationSeparator" w:id="0">
    <w:p w14:paraId="3B4603D8" w14:textId="77777777" w:rsidR="00341BE1" w:rsidRDefault="007E4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3455324"/>
      <w:docPartObj>
        <w:docPartGallery w:val="Page Numbers (Top of Page)"/>
        <w:docPartUnique/>
      </w:docPartObj>
    </w:sdtPr>
    <w:sdtEndPr/>
    <w:sdtContent>
      <w:p w14:paraId="58802016" w14:textId="6E40ADC7" w:rsidR="00BA6709" w:rsidRDefault="00BA6709">
        <w:pPr>
          <w:pStyle w:val="En-tte"/>
          <w:jc w:val="right"/>
        </w:pPr>
        <w:r>
          <w:fldChar w:fldCharType="begin"/>
        </w:r>
        <w:r>
          <w:instrText>PAGE   \* MERGEFORMAT</w:instrText>
        </w:r>
        <w:r>
          <w:fldChar w:fldCharType="separate"/>
        </w:r>
        <w:r w:rsidR="00636417">
          <w:rPr>
            <w:noProof/>
          </w:rPr>
          <w:t>6</w:t>
        </w:r>
        <w:r>
          <w:fldChar w:fldCharType="end"/>
        </w:r>
      </w:p>
    </w:sdtContent>
  </w:sdt>
  <w:p w14:paraId="465BCAA0" w14:textId="77777777" w:rsidR="00BA6709" w:rsidRDefault="00BA670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BA"/>
    <w:rsid w:val="00117BB6"/>
    <w:rsid w:val="001219F5"/>
    <w:rsid w:val="001B7268"/>
    <w:rsid w:val="001F5A61"/>
    <w:rsid w:val="00277F36"/>
    <w:rsid w:val="00341BE1"/>
    <w:rsid w:val="003E27E7"/>
    <w:rsid w:val="004E510F"/>
    <w:rsid w:val="004E61C1"/>
    <w:rsid w:val="00636417"/>
    <w:rsid w:val="007E4DB3"/>
    <w:rsid w:val="00852D2E"/>
    <w:rsid w:val="008628DC"/>
    <w:rsid w:val="00907F29"/>
    <w:rsid w:val="00925B9C"/>
    <w:rsid w:val="00AE6038"/>
    <w:rsid w:val="00B546C4"/>
    <w:rsid w:val="00B70C50"/>
    <w:rsid w:val="00BA643A"/>
    <w:rsid w:val="00BA6709"/>
    <w:rsid w:val="00C515FC"/>
    <w:rsid w:val="00DB46BA"/>
    <w:rsid w:val="00DD14D2"/>
    <w:rsid w:val="00EA5192"/>
    <w:rsid w:val="00ED657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5DF5"/>
  <w15:docId w15:val="{0610848E-7D42-40E1-873F-D49852E4D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2"/>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Titre2">
    <w:name w:val="heading 2"/>
    <w:basedOn w:val="Normal"/>
    <w:next w:val="Normal"/>
    <w:link w:val="Titre2Car"/>
    <w:uiPriority w:val="9"/>
    <w:semiHidden/>
    <w:unhideWhenUsed/>
    <w:qFormat/>
    <w:rsid w:val="00591687"/>
    <w:pPr>
      <w:keepNext/>
      <w:keepLines/>
      <w:spacing w:before="40" w:after="0"/>
      <w:outlineLvl w:val="1"/>
    </w:pPr>
    <w:rPr>
      <w:rFonts w:asciiTheme="majorHAnsi" w:eastAsiaTheme="majorEastAsia" w:hAnsiTheme="majorHAnsi" w:cstheme="majorBidi"/>
      <w:color w:val="117A02" w:themeColor="accent1" w:themeShade="BF"/>
      <w:sz w:val="26"/>
      <w:szCs w:val="26"/>
    </w:rPr>
  </w:style>
  <w:style w:type="paragraph" w:styleId="Titre3">
    <w:name w:val="heading 3"/>
    <w:basedOn w:val="Normal"/>
    <w:next w:val="Normal"/>
    <w:link w:val="Titre3Car"/>
    <w:uiPriority w:val="9"/>
    <w:semiHidden/>
    <w:unhideWhenUsed/>
    <w:qFormat/>
    <w:rsid w:val="008E49ED"/>
    <w:pPr>
      <w:keepNext/>
      <w:keepLines/>
      <w:spacing w:before="40" w:after="0"/>
      <w:outlineLvl w:val="2"/>
    </w:pPr>
    <w:rPr>
      <w:rFonts w:asciiTheme="majorHAnsi" w:eastAsiaTheme="majorEastAsia" w:hAnsiTheme="majorHAnsi" w:cstheme="majorBidi"/>
      <w:color w:val="0B5101"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EA5636"/>
  </w:style>
  <w:style w:type="character" w:customStyle="1" w:styleId="PieddepageCar">
    <w:name w:val="Pied de page Car"/>
    <w:basedOn w:val="Policepardfaut"/>
    <w:link w:val="Pieddepage"/>
    <w:uiPriority w:val="99"/>
    <w:qFormat/>
    <w:rsid w:val="00EA5636"/>
  </w:style>
  <w:style w:type="character" w:styleId="Accentuation">
    <w:name w:val="Emphasis"/>
    <w:basedOn w:val="Policepardfaut"/>
    <w:uiPriority w:val="20"/>
    <w:qFormat/>
    <w:rsid w:val="008E49ED"/>
    <w:rPr>
      <w:i/>
      <w:iCs/>
    </w:rPr>
  </w:style>
  <w:style w:type="character" w:customStyle="1" w:styleId="Titre3Car">
    <w:name w:val="Titre 3 Car"/>
    <w:basedOn w:val="Policepardfaut"/>
    <w:link w:val="Titre3"/>
    <w:uiPriority w:val="9"/>
    <w:semiHidden/>
    <w:qFormat/>
    <w:rsid w:val="008E49ED"/>
    <w:rPr>
      <w:rFonts w:asciiTheme="majorHAnsi" w:eastAsiaTheme="majorEastAsia" w:hAnsiTheme="majorHAnsi" w:cstheme="majorBidi"/>
      <w:color w:val="0B5101" w:themeColor="accent1" w:themeShade="7F"/>
      <w:sz w:val="24"/>
      <w:szCs w:val="24"/>
    </w:rPr>
  </w:style>
  <w:style w:type="character" w:customStyle="1" w:styleId="Titre2Car">
    <w:name w:val="Titre 2 Car"/>
    <w:basedOn w:val="Policepardfaut"/>
    <w:link w:val="Titre2"/>
    <w:uiPriority w:val="9"/>
    <w:semiHidden/>
    <w:qFormat/>
    <w:rsid w:val="00591687"/>
    <w:rPr>
      <w:rFonts w:asciiTheme="majorHAnsi" w:eastAsiaTheme="majorEastAsia" w:hAnsiTheme="majorHAnsi" w:cstheme="majorBidi"/>
      <w:color w:val="117A02" w:themeColor="accent1" w:themeShade="BF"/>
      <w:sz w:val="26"/>
      <w:szCs w:val="26"/>
    </w:rPr>
  </w:style>
  <w:style w:type="character" w:styleId="Lienhypertexte">
    <w:name w:val="Hyperlink"/>
    <w:basedOn w:val="Policepardfaut"/>
    <w:uiPriority w:val="99"/>
    <w:unhideWhenUsed/>
    <w:rsid w:val="00591687"/>
    <w:rPr>
      <w:color w:val="0000EE" w:themeColor="hyperlink"/>
      <w:u w:val="single"/>
    </w:rPr>
  </w:style>
  <w:style w:type="character" w:customStyle="1" w:styleId="Mentionnonrsolue1">
    <w:name w:val="Mention non résolue1"/>
    <w:basedOn w:val="Policepardfaut"/>
    <w:uiPriority w:val="99"/>
    <w:semiHidden/>
    <w:unhideWhenUsed/>
    <w:qFormat/>
    <w:rsid w:val="00591687"/>
    <w:rPr>
      <w:color w:val="605E5C"/>
      <w:shd w:val="clear" w:color="auto" w:fill="E1DFDD"/>
    </w:rPr>
  </w:style>
  <w:style w:type="character" w:customStyle="1" w:styleId="Caractresdenumrotation">
    <w:name w:val="Caractères de numérotation"/>
    <w:qFormat/>
  </w:style>
  <w:style w:type="paragraph" w:styleId="Titre">
    <w:name w:val="Title"/>
    <w:basedOn w:val="Normal"/>
    <w:next w:val="Corpsdetexte"/>
    <w:uiPriority w:val="10"/>
    <w:qFormat/>
    <w:pPr>
      <w:keepNext/>
      <w:spacing w:before="240" w:after="120"/>
    </w:pPr>
    <w:rPr>
      <w:rFonts w:ascii="Arial" w:eastAsia="Microsoft YaHei" w:hAnsi="Arial" w:cs="Lucida Sans"/>
      <w:sz w:val="28"/>
      <w:szCs w:val="28"/>
    </w:rPr>
  </w:style>
  <w:style w:type="paragraph" w:styleId="Corpsdetexte">
    <w:name w:val="Body Text"/>
    <w:basedOn w:val="Normal"/>
    <w:pPr>
      <w:spacing w:after="120"/>
    </w:pPr>
  </w:style>
  <w:style w:type="paragraph" w:customStyle="1" w:styleId="Liste1">
    <w:name w:val="Liste1"/>
    <w:basedOn w:val="Corpsdetexte"/>
    <w:qFormat/>
    <w:rPr>
      <w:rFonts w:cs="Lucida Sans"/>
    </w:rPr>
  </w:style>
  <w:style w:type="paragraph" w:customStyle="1" w:styleId="Lgende1">
    <w:name w:val="Légende1"/>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Normal1">
    <w:name w:val="Normal1"/>
    <w:qFormat/>
    <w:pPr>
      <w:widowControl w:val="0"/>
      <w:spacing w:after="200" w:line="276" w:lineRule="auto"/>
    </w:pPr>
  </w:style>
  <w:style w:type="paragraph" w:styleId="NormalWeb">
    <w:name w:val="Normal (Web)"/>
    <w:basedOn w:val="Normal1"/>
    <w:qFormat/>
    <w:pPr>
      <w:widowControl/>
      <w:suppressAutoHyphens w:val="0"/>
      <w:spacing w:before="100" w:after="100" w:line="240" w:lineRule="auto"/>
    </w:pPr>
    <w:rPr>
      <w:rFonts w:ascii="Times New Roman" w:eastAsia="Times New Roman" w:hAnsi="Times New Roman" w:cs="Times New Roman"/>
      <w:kern w:val="0"/>
      <w:sz w:val="24"/>
      <w:szCs w:val="24"/>
    </w:rPr>
  </w:style>
  <w:style w:type="paragraph" w:styleId="Paragraphedeliste">
    <w:name w:val="List Paragraph"/>
    <w:basedOn w:val="Normal"/>
    <w:uiPriority w:val="34"/>
    <w:qFormat/>
    <w:rsid w:val="003366EA"/>
    <w:pPr>
      <w:ind w:left="720"/>
      <w:contextualSpacing/>
    </w:pPr>
  </w:style>
  <w:style w:type="paragraph" w:customStyle="1" w:styleId="En-tteetpieddepage">
    <w:name w:val="En-tête et pied de page"/>
    <w:basedOn w:val="Normal"/>
    <w:qFormat/>
  </w:style>
  <w:style w:type="paragraph" w:styleId="En-tte">
    <w:name w:val="header"/>
    <w:basedOn w:val="Normal"/>
    <w:uiPriority w:val="99"/>
    <w:unhideWhenUsed/>
    <w:rsid w:val="00EA5636"/>
    <w:pPr>
      <w:tabs>
        <w:tab w:val="center" w:pos="4536"/>
        <w:tab w:val="right" w:pos="9072"/>
      </w:tabs>
      <w:spacing w:after="0" w:line="240" w:lineRule="auto"/>
    </w:pPr>
  </w:style>
  <w:style w:type="paragraph" w:styleId="Pieddepage">
    <w:name w:val="footer"/>
    <w:basedOn w:val="Normal"/>
    <w:link w:val="PieddepageCar"/>
    <w:uiPriority w:val="99"/>
    <w:unhideWhenUsed/>
    <w:rsid w:val="00EA5636"/>
    <w:pPr>
      <w:tabs>
        <w:tab w:val="center" w:pos="4536"/>
        <w:tab w:val="right" w:pos="9072"/>
      </w:tabs>
      <w:spacing w:after="0" w:line="240" w:lineRule="auto"/>
    </w:pPr>
  </w:style>
  <w:style w:type="paragraph" w:customStyle="1" w:styleId="has-inter-font-family">
    <w:name w:val="has-inter-font-family"/>
    <w:basedOn w:val="Normal"/>
    <w:qFormat/>
    <w:rsid w:val="008E49ED"/>
    <w:pPr>
      <w:suppressAutoHyphens w:val="0"/>
      <w:spacing w:beforeAutospacing="1" w:afterAutospacing="1" w:line="240" w:lineRule="auto"/>
    </w:pPr>
    <w:rPr>
      <w:rFonts w:ascii="Times New Roman" w:eastAsia="Times New Roman" w:hAnsi="Times New Roman" w:cs="Times New Roman"/>
      <w:kern w:val="0"/>
      <w:sz w:val="24"/>
      <w:szCs w:val="24"/>
    </w:rPr>
  </w:style>
  <w:style w:type="paragraph" w:customStyle="1" w:styleId="Contenudetableau">
    <w:name w:val="Contenu de tableau"/>
    <w:basedOn w:val="Normal"/>
    <w:qFormat/>
    <w:pPr>
      <w:widowControl w:val="0"/>
      <w:suppressLineNumbers/>
    </w:pPr>
  </w:style>
  <w:style w:type="numbering" w:customStyle="1" w:styleId="Numrotation123">
    <w:name w:val="Numérotation 123"/>
    <w:qFormat/>
  </w:style>
  <w:style w:type="paragraph" w:styleId="Textedebulles">
    <w:name w:val="Balloon Text"/>
    <w:basedOn w:val="Normal"/>
    <w:link w:val="TextedebullesCar"/>
    <w:uiPriority w:val="99"/>
    <w:semiHidden/>
    <w:unhideWhenUsed/>
    <w:rsid w:val="004E61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61C1"/>
    <w:rPr>
      <w:rFonts w:ascii="Segoe UI" w:hAnsi="Segoe UI" w:cs="Segoe UI"/>
      <w:sz w:val="18"/>
      <w:szCs w:val="18"/>
    </w:rPr>
  </w:style>
  <w:style w:type="paragraph" w:styleId="Sansinterligne">
    <w:name w:val="No Spacing"/>
    <w:link w:val="SansinterligneCar"/>
    <w:uiPriority w:val="1"/>
    <w:qFormat/>
    <w:rsid w:val="004E510F"/>
    <w:pPr>
      <w:suppressAutoHyphens w:val="0"/>
    </w:pPr>
    <w:rPr>
      <w:rFonts w:ascii="Times New Roman" w:eastAsia="Times New Roman" w:hAnsi="Times New Roman" w:cs="Times New Roman"/>
      <w:kern w:val="0"/>
      <w:sz w:val="24"/>
      <w:szCs w:val="24"/>
    </w:rPr>
  </w:style>
  <w:style w:type="character" w:customStyle="1" w:styleId="SansinterligneCar">
    <w:name w:val="Sans interligne Car"/>
    <w:basedOn w:val="Policepardfaut"/>
    <w:link w:val="Sansinterligne"/>
    <w:uiPriority w:val="1"/>
    <w:rsid w:val="004E510F"/>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1438</Words>
  <Characters>7910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dc:description/>
  <cp:lastModifiedBy>MARTINE</cp:lastModifiedBy>
  <cp:revision>3</cp:revision>
  <cp:lastPrinted>2026-03-28T13:00:00Z</cp:lastPrinted>
  <dcterms:created xsi:type="dcterms:W3CDTF">2026-04-03T05:59:00Z</dcterms:created>
  <dcterms:modified xsi:type="dcterms:W3CDTF">2026-04-03T09:38:00Z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