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D5E" w:rsidRPr="00713C96" w:rsidRDefault="009F5566" w:rsidP="00713C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566">
        <w:rPr>
          <w:rFonts w:ascii="Times New Roman" w:hAnsi="Times New Roman" w:cs="Times New Roman"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0.05pt;margin-top:3.2pt;width:1in;height:1in;z-index:251659264" stroked="f">
            <v:textbox>
              <w:txbxContent>
                <w:p w:rsidR="00713C96" w:rsidRDefault="00713C96">
                  <w:r w:rsidRPr="00713C96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721995" cy="721628"/>
                        <wp:effectExtent l="19050" t="0" r="1905" b="0"/>
                        <wp:docPr id="15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1995" cy="7216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pict>
          <v:shape id="_x0000_s1026" type="#_x0000_t202" style="position:absolute;left:0;text-align:left;margin-left:425.8pt;margin-top:15.95pt;width:1in;height:1in;z-index:251658240" stroked="f">
            <v:textbox style="mso-next-textbox:#_x0000_s1026">
              <w:txbxContent>
                <w:p w:rsidR="00713C96" w:rsidRDefault="00713C96">
                  <w:r w:rsidRPr="00713C96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721995" cy="672253"/>
                        <wp:effectExtent l="19050" t="0" r="1905" b="0"/>
                        <wp:docPr id="13" name="Image 4" descr="C:\Users\daffy\Pictures\img96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daffy\Pictures\img96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1995" cy="6722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60D5E" w:rsidRPr="00713C96">
        <w:rPr>
          <w:rFonts w:ascii="Times New Roman" w:hAnsi="Times New Roman" w:cs="Times New Roman"/>
          <w:b/>
          <w:sz w:val="24"/>
          <w:szCs w:val="24"/>
        </w:rPr>
        <w:t>DEROULEMENT</w:t>
      </w:r>
    </w:p>
    <w:p w:rsidR="007D37F4" w:rsidRPr="00713C96" w:rsidRDefault="007D37F4" w:rsidP="008F6A38">
      <w:pPr>
        <w:rPr>
          <w:rFonts w:ascii="Times New Roman" w:hAnsi="Times New Roman" w:cs="Times New Roman"/>
        </w:rPr>
      </w:pPr>
    </w:p>
    <w:p w:rsidR="00E60D5E" w:rsidRPr="00713C96" w:rsidRDefault="00E60D5E" w:rsidP="00E60D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C96">
        <w:rPr>
          <w:rFonts w:ascii="Times New Roman" w:hAnsi="Times New Roman" w:cs="Times New Roman"/>
          <w:b/>
          <w:sz w:val="24"/>
          <w:szCs w:val="24"/>
        </w:rPr>
        <w:t>MESSE  DE LA NUIT DE NOËL</w:t>
      </w:r>
    </w:p>
    <w:p w:rsidR="00E60D5E" w:rsidRPr="00713C96" w:rsidRDefault="00775E74" w:rsidP="00E60D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C96">
        <w:rPr>
          <w:rFonts w:ascii="Times New Roman" w:hAnsi="Times New Roman" w:cs="Times New Roman"/>
          <w:b/>
          <w:sz w:val="24"/>
          <w:szCs w:val="24"/>
        </w:rPr>
        <w:t>24 DE</w:t>
      </w:r>
      <w:r w:rsidR="00860343" w:rsidRPr="00713C96">
        <w:rPr>
          <w:rFonts w:ascii="Times New Roman" w:hAnsi="Times New Roman" w:cs="Times New Roman"/>
          <w:b/>
          <w:sz w:val="24"/>
          <w:szCs w:val="24"/>
        </w:rPr>
        <w:t xml:space="preserve">CEMBRE 2024    </w:t>
      </w:r>
    </w:p>
    <w:p w:rsidR="008F6A38" w:rsidRPr="00FC548C" w:rsidRDefault="008F6A38" w:rsidP="00E60D5E">
      <w:pPr>
        <w:rPr>
          <w:rFonts w:cs="Times New Roman"/>
          <w:b/>
          <w:sz w:val="24"/>
          <w:szCs w:val="24"/>
        </w:rPr>
      </w:pPr>
    </w:p>
    <w:p w:rsidR="00F61A93" w:rsidRDefault="00860343" w:rsidP="00E60D5E">
      <w:pPr>
        <w:rPr>
          <w:rFonts w:cs="Times New Roman"/>
        </w:rPr>
      </w:pPr>
      <w:r w:rsidRPr="00FC548C">
        <w:rPr>
          <w:rFonts w:cs="Times New Roman"/>
          <w:b/>
        </w:rPr>
        <w:t>AMBIANCE </w:t>
      </w:r>
      <w:r w:rsidR="00E60D5E" w:rsidRPr="00FC548C">
        <w:rPr>
          <w:rFonts w:cs="Times New Roman"/>
          <w:b/>
        </w:rPr>
        <w:t xml:space="preserve">: </w:t>
      </w:r>
      <w:r w:rsidRPr="00FC548C">
        <w:rPr>
          <w:rFonts w:cs="Times New Roman"/>
        </w:rPr>
        <w:t>l’église est dans la pénombre</w:t>
      </w:r>
      <w:r w:rsidR="00327436" w:rsidRPr="00FC548C">
        <w:rPr>
          <w:rFonts w:cs="Times New Roman"/>
        </w:rPr>
        <w:t>, (</w:t>
      </w:r>
      <w:r w:rsidRPr="00FC548C">
        <w:rPr>
          <w:rFonts w:cs="Times New Roman"/>
        </w:rPr>
        <w:t xml:space="preserve">lustres seulement) </w:t>
      </w:r>
      <w:r w:rsidR="007D37F4" w:rsidRPr="00FC548C">
        <w:rPr>
          <w:rFonts w:cs="Times New Roman"/>
        </w:rPr>
        <w:t xml:space="preserve"> fond musical  très doux à l’orgue</w:t>
      </w:r>
    </w:p>
    <w:p w:rsidR="000A158F" w:rsidRPr="00FC548C" w:rsidRDefault="000A158F" w:rsidP="000A158F">
      <w:pPr>
        <w:rPr>
          <w:rFonts w:cs="Times New Roman"/>
        </w:rPr>
      </w:pPr>
      <w:r w:rsidRPr="004A29C3">
        <w:rPr>
          <w:rFonts w:cs="Times New Roman"/>
          <w:u w:val="single"/>
        </w:rPr>
        <w:t>Procession du fond de l’église</w:t>
      </w:r>
      <w:r w:rsidRPr="00FC548C">
        <w:rPr>
          <w:rFonts w:cs="Times New Roman"/>
        </w:rPr>
        <w:t>, des enfants, des adultes</w:t>
      </w:r>
      <w:r>
        <w:rPr>
          <w:rFonts w:cs="Times New Roman"/>
        </w:rPr>
        <w:t xml:space="preserve"> avec des lumignons,</w:t>
      </w:r>
      <w:r w:rsidRPr="00FC548C">
        <w:rPr>
          <w:rFonts w:cs="Times New Roman"/>
        </w:rPr>
        <w:t xml:space="preserve">  les servants d’autel, le prêtre.</w:t>
      </w:r>
    </w:p>
    <w:p w:rsidR="00860343" w:rsidRDefault="00E60D5E" w:rsidP="00E60D5E">
      <w:pPr>
        <w:rPr>
          <w:rFonts w:cs="Times New Roman"/>
          <w:sz w:val="24"/>
          <w:szCs w:val="24"/>
        </w:rPr>
      </w:pPr>
      <w:r w:rsidRPr="00FC548C">
        <w:rPr>
          <w:rFonts w:cs="Times New Roman"/>
          <w:b/>
          <w:sz w:val="24"/>
          <w:szCs w:val="24"/>
        </w:rPr>
        <w:t xml:space="preserve">Chant </w:t>
      </w:r>
      <w:r w:rsidRPr="00FC548C">
        <w:rPr>
          <w:rFonts w:cs="Times New Roman"/>
          <w:sz w:val="24"/>
          <w:szCs w:val="24"/>
        </w:rPr>
        <w:t>:</w:t>
      </w:r>
      <w:r w:rsidRPr="00FC548C">
        <w:rPr>
          <w:rFonts w:cs="Times New Roman"/>
          <w:b/>
          <w:sz w:val="24"/>
          <w:szCs w:val="24"/>
        </w:rPr>
        <w:t xml:space="preserve"> </w:t>
      </w:r>
      <w:r w:rsidR="00FC548C">
        <w:rPr>
          <w:rFonts w:cs="Times New Roman"/>
          <w:sz w:val="24"/>
          <w:szCs w:val="24"/>
        </w:rPr>
        <w:t>D</w:t>
      </w:r>
      <w:r w:rsidR="00FC548C" w:rsidRPr="00FC548C">
        <w:rPr>
          <w:rFonts w:cs="Times New Roman"/>
          <w:sz w:val="24"/>
          <w:szCs w:val="24"/>
        </w:rPr>
        <w:t xml:space="preserve">ouce nuit  </w:t>
      </w:r>
      <w:r w:rsidR="0049354D" w:rsidRPr="00FC548C">
        <w:rPr>
          <w:rFonts w:cs="Times New Roman"/>
          <w:sz w:val="24"/>
          <w:szCs w:val="24"/>
        </w:rPr>
        <w:t xml:space="preserve"> </w:t>
      </w:r>
    </w:p>
    <w:p w:rsidR="001F54AE" w:rsidRDefault="001F54AE" w:rsidP="00E60D5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1/Douce Nuit, Sainte nuit ; Dans les cieux l’astre luit ……</w:t>
      </w:r>
    </w:p>
    <w:p w:rsidR="001F54AE" w:rsidRPr="00FC548C" w:rsidRDefault="001F54AE" w:rsidP="00E60D5E">
      <w:pPr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2/Saint enfant, doux agneau …….</w:t>
      </w:r>
    </w:p>
    <w:p w:rsidR="00860343" w:rsidRPr="00FC548C" w:rsidRDefault="000C7450" w:rsidP="00E60D5E">
      <w:pPr>
        <w:rPr>
          <w:rFonts w:cs="Times New Roman"/>
        </w:rPr>
      </w:pPr>
      <w:r w:rsidRPr="00FC548C">
        <w:rPr>
          <w:rFonts w:cs="Times New Roman"/>
          <w:b/>
          <w:sz w:val="24"/>
          <w:szCs w:val="24"/>
        </w:rPr>
        <w:t>Veillée</w:t>
      </w:r>
      <w:r w:rsidRPr="00FC548C">
        <w:rPr>
          <w:rFonts w:cs="Times New Roman"/>
        </w:rPr>
        <w:t> </w:t>
      </w:r>
      <w:r w:rsidR="00860343" w:rsidRPr="00FC548C">
        <w:rPr>
          <w:rFonts w:cs="Times New Roman"/>
        </w:rPr>
        <w:t>à l’initiative de chaque relais</w:t>
      </w:r>
    </w:p>
    <w:p w:rsidR="00860343" w:rsidRPr="00FC548C" w:rsidRDefault="00860343" w:rsidP="005A485A">
      <w:pPr>
        <w:jc w:val="center"/>
        <w:rPr>
          <w:rFonts w:cs="Times New Roman"/>
          <w:b/>
          <w:sz w:val="28"/>
          <w:szCs w:val="28"/>
          <w:u w:val="single"/>
        </w:rPr>
      </w:pPr>
      <w:r w:rsidRPr="00FC548C">
        <w:rPr>
          <w:rFonts w:cs="Times New Roman"/>
          <w:b/>
          <w:sz w:val="28"/>
          <w:szCs w:val="28"/>
          <w:u w:val="single"/>
        </w:rPr>
        <w:t>MESSE</w:t>
      </w:r>
    </w:p>
    <w:p w:rsidR="003645AC" w:rsidRPr="00FC548C" w:rsidRDefault="003645AC" w:rsidP="00327436">
      <w:pPr>
        <w:jc w:val="center"/>
        <w:rPr>
          <w:rFonts w:cs="Times New Roman"/>
          <w:b/>
          <w:sz w:val="28"/>
          <w:szCs w:val="28"/>
        </w:rPr>
      </w:pPr>
    </w:p>
    <w:p w:rsidR="00394B81" w:rsidRDefault="00394B81" w:rsidP="00394B81">
      <w:pPr>
        <w:jc w:val="center"/>
        <w:rPr>
          <w:rFonts w:cs="Times New Roman"/>
          <w:b/>
          <w:sz w:val="28"/>
          <w:szCs w:val="28"/>
          <w:u w:val="single"/>
        </w:rPr>
      </w:pPr>
      <w:r w:rsidRPr="004A29C3">
        <w:rPr>
          <w:rFonts w:cs="Times New Roman"/>
          <w:b/>
          <w:sz w:val="28"/>
          <w:szCs w:val="28"/>
          <w:u w:val="single"/>
        </w:rPr>
        <w:t>LITURGIE DE L’ACCUEIL</w:t>
      </w:r>
    </w:p>
    <w:p w:rsidR="000C7450" w:rsidRPr="00FC548C" w:rsidRDefault="000C7450" w:rsidP="00E60D5E">
      <w:pPr>
        <w:rPr>
          <w:rFonts w:cs="Times New Roman"/>
        </w:rPr>
      </w:pPr>
      <w:r w:rsidRPr="00FC548C">
        <w:rPr>
          <w:rFonts w:cs="Times New Roman"/>
          <w:b/>
          <w:sz w:val="24"/>
          <w:szCs w:val="24"/>
        </w:rPr>
        <w:t>Chant</w:t>
      </w:r>
      <w:r w:rsidR="00713C96" w:rsidRPr="00FC548C">
        <w:rPr>
          <w:rFonts w:cs="Times New Roman"/>
          <w:b/>
        </w:rPr>
        <w:t xml:space="preserve"> : </w:t>
      </w:r>
      <w:r w:rsidR="005A485A" w:rsidRPr="00FC548C">
        <w:rPr>
          <w:rFonts w:cs="Times New Roman"/>
        </w:rPr>
        <w:t>Peuple  fidele</w:t>
      </w:r>
      <w:r w:rsidR="005A485A" w:rsidRPr="00FC548C">
        <w:rPr>
          <w:rFonts w:cs="Times New Roman"/>
          <w:b/>
        </w:rPr>
        <w:t xml:space="preserve"> </w:t>
      </w:r>
      <w:r w:rsidR="005A485A" w:rsidRPr="00FC548C">
        <w:rPr>
          <w:rFonts w:cs="Times New Roman"/>
        </w:rPr>
        <w:t xml:space="preserve">  </w:t>
      </w:r>
      <w:r w:rsidR="006523A6" w:rsidRPr="00FC548C">
        <w:rPr>
          <w:rFonts w:cs="Times New Roman"/>
        </w:rPr>
        <w:t>( F 5)</w:t>
      </w:r>
      <w:r w:rsidR="00DA206B" w:rsidRPr="00FC548C">
        <w:rPr>
          <w:rFonts w:cs="Times New Roman"/>
        </w:rPr>
        <w:t xml:space="preserve"> </w:t>
      </w:r>
      <w:r w:rsidR="004A29C3">
        <w:rPr>
          <w:rFonts w:cs="Times New Roman"/>
        </w:rPr>
        <w:t xml:space="preserve"> livret </w:t>
      </w:r>
      <w:r w:rsidR="00DA206B" w:rsidRPr="00FC548C">
        <w:rPr>
          <w:rFonts w:cs="Times New Roman"/>
        </w:rPr>
        <w:t>n°26  couplets 1</w:t>
      </w:r>
      <w:r w:rsidR="00FC548C" w:rsidRPr="00FC548C">
        <w:rPr>
          <w:rFonts w:cs="Times New Roman"/>
        </w:rPr>
        <w:t>, 3,4</w:t>
      </w:r>
    </w:p>
    <w:p w:rsidR="00FF5E09" w:rsidRPr="00FC548C" w:rsidRDefault="00FF5E09" w:rsidP="00E60D5E">
      <w:pPr>
        <w:rPr>
          <w:rFonts w:cs="Times New Roman"/>
        </w:rPr>
      </w:pPr>
      <w:r w:rsidRPr="00FC548C">
        <w:rPr>
          <w:rFonts w:cs="Times New Roman"/>
        </w:rPr>
        <w:t>Mot d’accueil du célébrant</w:t>
      </w:r>
    </w:p>
    <w:p w:rsidR="00FF5E09" w:rsidRPr="00FC548C" w:rsidRDefault="000C7450" w:rsidP="00E60D5E">
      <w:pPr>
        <w:rPr>
          <w:rFonts w:cs="Times New Roman"/>
        </w:rPr>
      </w:pPr>
      <w:r w:rsidRPr="00FC548C">
        <w:rPr>
          <w:rFonts w:cs="Times New Roman"/>
          <w:b/>
          <w:sz w:val="24"/>
          <w:szCs w:val="24"/>
        </w:rPr>
        <w:t xml:space="preserve">Rite pénitentiel : </w:t>
      </w:r>
      <w:r w:rsidRPr="00FC548C">
        <w:rPr>
          <w:rFonts w:cs="Times New Roman"/>
          <w:sz w:val="24"/>
          <w:szCs w:val="24"/>
        </w:rPr>
        <w:t>Jésus, berger de toute humanité</w:t>
      </w:r>
      <w:r w:rsidR="005A485A" w:rsidRPr="00FC548C">
        <w:rPr>
          <w:rFonts w:cs="Times New Roman"/>
          <w:sz w:val="24"/>
          <w:szCs w:val="24"/>
        </w:rPr>
        <w:t xml:space="preserve"> </w:t>
      </w:r>
      <w:r w:rsidR="00F61A93" w:rsidRPr="00FC548C">
        <w:rPr>
          <w:rFonts w:cs="Times New Roman"/>
          <w:sz w:val="24"/>
          <w:szCs w:val="24"/>
        </w:rPr>
        <w:t xml:space="preserve"> </w:t>
      </w:r>
      <w:r w:rsidR="00214B5D" w:rsidRPr="00FC548C">
        <w:rPr>
          <w:rFonts w:cs="Times New Roman"/>
          <w:sz w:val="24"/>
          <w:szCs w:val="24"/>
        </w:rPr>
        <w:t>(G</w:t>
      </w:r>
      <w:r w:rsidR="00F61A93" w:rsidRPr="00FC548C">
        <w:rPr>
          <w:rFonts w:cs="Times New Roman"/>
          <w:sz w:val="24"/>
          <w:szCs w:val="24"/>
        </w:rPr>
        <w:t xml:space="preserve"> 310)</w:t>
      </w:r>
      <w:r w:rsidR="00FF5E09" w:rsidRPr="00FC548C">
        <w:rPr>
          <w:rFonts w:cs="Times New Roman"/>
        </w:rPr>
        <w:t xml:space="preserve"> </w:t>
      </w:r>
    </w:p>
    <w:p w:rsidR="00485D19" w:rsidRPr="00FC548C" w:rsidRDefault="000C7450" w:rsidP="00E60D5E">
      <w:pPr>
        <w:rPr>
          <w:rFonts w:cs="Times New Roman"/>
        </w:rPr>
      </w:pPr>
      <w:r w:rsidRPr="00FC548C">
        <w:rPr>
          <w:rFonts w:cs="Times New Roman"/>
          <w:b/>
        </w:rPr>
        <w:t>Ambiance</w:t>
      </w:r>
      <w:r w:rsidRPr="00FC548C">
        <w:rPr>
          <w:rFonts w:cs="Times New Roman"/>
        </w:rPr>
        <w:t xml:space="preserve"> : L’église </w:t>
      </w:r>
      <w:r w:rsidR="00EC3AF6" w:rsidRPr="00FC548C">
        <w:rPr>
          <w:rFonts w:cs="Times New Roman"/>
        </w:rPr>
        <w:t xml:space="preserve"> s’</w:t>
      </w:r>
      <w:r w:rsidRPr="00FC548C">
        <w:rPr>
          <w:rFonts w:cs="Times New Roman"/>
        </w:rPr>
        <w:t xml:space="preserve">est éclairée pour chanter le </w:t>
      </w:r>
      <w:r w:rsidR="00485D19" w:rsidRPr="00FC548C">
        <w:rPr>
          <w:rFonts w:cs="Times New Roman"/>
        </w:rPr>
        <w:t>Gloria</w:t>
      </w:r>
      <w:r w:rsidRPr="00FC548C">
        <w:rPr>
          <w:rFonts w:cs="Times New Roman"/>
        </w:rPr>
        <w:t xml:space="preserve">, </w:t>
      </w:r>
    </w:p>
    <w:p w:rsidR="008F6A38" w:rsidRPr="00FC548C" w:rsidRDefault="00A05515" w:rsidP="00E60D5E">
      <w:pPr>
        <w:rPr>
          <w:rFonts w:cs="Times New Roman"/>
        </w:rPr>
      </w:pPr>
      <w:r>
        <w:rPr>
          <w:rFonts w:cs="Times New Roman"/>
          <w:b/>
          <w:sz w:val="24"/>
          <w:szCs w:val="24"/>
        </w:rPr>
        <w:t xml:space="preserve">Gloria </w:t>
      </w:r>
      <w:r w:rsidR="00485D19" w:rsidRPr="00FC548C">
        <w:rPr>
          <w:rFonts w:cs="Times New Roman"/>
          <w:b/>
          <w:sz w:val="24"/>
          <w:szCs w:val="24"/>
        </w:rPr>
        <w:t xml:space="preserve"> de Taizé</w:t>
      </w:r>
      <w:r w:rsidR="00485D19" w:rsidRPr="00FC548C">
        <w:rPr>
          <w:rFonts w:cs="Times New Roman"/>
        </w:rPr>
        <w:t xml:space="preserve"> </w:t>
      </w:r>
      <w:r w:rsidR="005A485A" w:rsidRPr="00FC548C">
        <w:rPr>
          <w:rFonts w:cs="Times New Roman"/>
        </w:rPr>
        <w:t xml:space="preserve"> </w:t>
      </w:r>
      <w:r w:rsidR="00DA206B" w:rsidRPr="00FC548C">
        <w:rPr>
          <w:rFonts w:cs="Times New Roman"/>
        </w:rPr>
        <w:t xml:space="preserve"> </w:t>
      </w:r>
      <w:r w:rsidR="001F54AE">
        <w:rPr>
          <w:rFonts w:cs="Times New Roman"/>
        </w:rPr>
        <w:t>216</w:t>
      </w:r>
    </w:p>
    <w:p w:rsidR="00934A80" w:rsidRPr="00FC548C" w:rsidRDefault="00934A80" w:rsidP="00934A80">
      <w:pPr>
        <w:rPr>
          <w:rFonts w:cs="Times New Roman"/>
        </w:rPr>
      </w:pPr>
      <w:r w:rsidRPr="00FC548C">
        <w:rPr>
          <w:rFonts w:cs="Times New Roman"/>
        </w:rPr>
        <w:t>Prière d’ouverture du missel</w:t>
      </w:r>
    </w:p>
    <w:p w:rsidR="00934A80" w:rsidRDefault="00934A80" w:rsidP="00934A80">
      <w:pPr>
        <w:jc w:val="center"/>
        <w:rPr>
          <w:rFonts w:cs="Times New Roman"/>
          <w:b/>
          <w:sz w:val="28"/>
          <w:szCs w:val="28"/>
        </w:rPr>
      </w:pPr>
      <w:r w:rsidRPr="00FC548C">
        <w:rPr>
          <w:rFonts w:cs="Times New Roman"/>
          <w:b/>
          <w:sz w:val="28"/>
          <w:szCs w:val="28"/>
        </w:rPr>
        <w:t>LITURGIE DE LA PAROLE</w:t>
      </w:r>
    </w:p>
    <w:p w:rsidR="004A29C3" w:rsidRPr="00FC548C" w:rsidRDefault="004A29C3" w:rsidP="00934A80">
      <w:pPr>
        <w:jc w:val="center"/>
        <w:rPr>
          <w:rFonts w:cs="Times New Roman"/>
          <w:b/>
          <w:sz w:val="28"/>
          <w:szCs w:val="28"/>
        </w:rPr>
      </w:pPr>
    </w:p>
    <w:p w:rsidR="003C5DA9" w:rsidRPr="00FC548C" w:rsidRDefault="003C5DA9" w:rsidP="00E60D5E">
      <w:pPr>
        <w:rPr>
          <w:rFonts w:cs="Times New Roman"/>
        </w:rPr>
      </w:pPr>
      <w:r w:rsidRPr="00FC548C">
        <w:rPr>
          <w:rFonts w:cs="Times New Roman"/>
          <w:b/>
        </w:rPr>
        <w:t>1ere Lecture</w:t>
      </w:r>
      <w:r w:rsidRPr="00FC548C">
        <w:rPr>
          <w:rFonts w:cs="Times New Roman"/>
        </w:rPr>
        <w:t> : lecture du livre du prophète Isaïe  Is 9,1-6</w:t>
      </w:r>
    </w:p>
    <w:p w:rsidR="003C5DA9" w:rsidRDefault="003C5DA9" w:rsidP="00E60D5E">
      <w:pPr>
        <w:rPr>
          <w:rFonts w:cs="Times New Roman"/>
        </w:rPr>
      </w:pPr>
      <w:r w:rsidRPr="00FC548C">
        <w:rPr>
          <w:rFonts w:cs="Times New Roman"/>
          <w:b/>
        </w:rPr>
        <w:t>Psaume 95</w:t>
      </w:r>
      <w:r w:rsidRPr="00FC548C">
        <w:rPr>
          <w:rFonts w:cs="Times New Roman"/>
        </w:rPr>
        <w:t> : Aujourd’hui, un Sauveur nous est né : c’</w:t>
      </w:r>
      <w:r w:rsidR="00713C96" w:rsidRPr="00FC548C">
        <w:rPr>
          <w:rFonts w:cs="Times New Roman"/>
        </w:rPr>
        <w:t>est le C</w:t>
      </w:r>
      <w:r w:rsidRPr="00FC548C">
        <w:rPr>
          <w:rFonts w:cs="Times New Roman"/>
        </w:rPr>
        <w:t>hrist, le Seigneur</w:t>
      </w:r>
    </w:p>
    <w:p w:rsidR="001F54AE" w:rsidRDefault="001F54AE" w:rsidP="00E60D5E">
      <w:pPr>
        <w:rPr>
          <w:rFonts w:cs="Times New Roman"/>
        </w:rPr>
      </w:pPr>
    </w:p>
    <w:p w:rsidR="001F54AE" w:rsidRPr="00FC548C" w:rsidRDefault="001F54AE" w:rsidP="00E60D5E">
      <w:pPr>
        <w:rPr>
          <w:rFonts w:cs="Times New Roman"/>
        </w:rPr>
      </w:pPr>
    </w:p>
    <w:p w:rsidR="003C5DA9" w:rsidRPr="00FC548C" w:rsidRDefault="003C5DA9" w:rsidP="00E60D5E">
      <w:pPr>
        <w:rPr>
          <w:rFonts w:cs="Times New Roman"/>
        </w:rPr>
      </w:pPr>
      <w:r w:rsidRPr="00FC548C">
        <w:rPr>
          <w:rFonts w:cs="Times New Roman"/>
          <w:b/>
        </w:rPr>
        <w:t>2éme lecture</w:t>
      </w:r>
      <w:r w:rsidRPr="00FC548C">
        <w:rPr>
          <w:rFonts w:cs="Times New Roman"/>
        </w:rPr>
        <w:t> : de la lettre de Saint Paul à Tite</w:t>
      </w:r>
      <w:r w:rsidR="005A485A" w:rsidRPr="00FC548C">
        <w:rPr>
          <w:rFonts w:cs="Times New Roman"/>
        </w:rPr>
        <w:t xml:space="preserve"> </w:t>
      </w:r>
      <w:r w:rsidR="00DA206B" w:rsidRPr="00FC548C">
        <w:rPr>
          <w:rFonts w:cs="Times New Roman"/>
        </w:rPr>
        <w:t xml:space="preserve">  </w:t>
      </w:r>
      <w:r w:rsidR="005A485A" w:rsidRPr="00FC548C">
        <w:rPr>
          <w:rFonts w:cs="Times New Roman"/>
        </w:rPr>
        <w:t>Tt</w:t>
      </w:r>
      <w:r w:rsidR="001F54AE">
        <w:rPr>
          <w:rFonts w:cs="Times New Roman"/>
        </w:rPr>
        <w:t xml:space="preserve"> </w:t>
      </w:r>
      <w:r w:rsidR="005A485A" w:rsidRPr="00FC548C">
        <w:rPr>
          <w:rFonts w:cs="Times New Roman"/>
        </w:rPr>
        <w:t>2</w:t>
      </w:r>
      <w:r w:rsidR="004A29C3" w:rsidRPr="00FC548C">
        <w:rPr>
          <w:rFonts w:cs="Times New Roman"/>
        </w:rPr>
        <w:t>, 11</w:t>
      </w:r>
      <w:r w:rsidR="005A485A" w:rsidRPr="00FC548C">
        <w:rPr>
          <w:rFonts w:cs="Times New Roman"/>
        </w:rPr>
        <w:t>-14</w:t>
      </w:r>
    </w:p>
    <w:p w:rsidR="003C5DA9" w:rsidRPr="00FC548C" w:rsidRDefault="00A05515" w:rsidP="00E60D5E">
      <w:pPr>
        <w:rPr>
          <w:rFonts w:cs="Times New Roman"/>
          <w:b/>
        </w:rPr>
      </w:pPr>
      <w:r>
        <w:rPr>
          <w:rFonts w:cs="Times New Roman"/>
          <w:b/>
        </w:rPr>
        <w:t xml:space="preserve">Alléluia </w:t>
      </w:r>
      <w:r w:rsidR="003C5DA9" w:rsidRPr="00FC548C">
        <w:rPr>
          <w:rFonts w:cs="Times New Roman"/>
          <w:b/>
        </w:rPr>
        <w:t xml:space="preserve"> de Taizé</w:t>
      </w:r>
      <w:r w:rsidR="002F69E9">
        <w:rPr>
          <w:rFonts w:cs="Times New Roman"/>
          <w:b/>
        </w:rPr>
        <w:t xml:space="preserve">   </w:t>
      </w:r>
      <w:r w:rsidR="002F69E9" w:rsidRPr="002F69E9">
        <w:rPr>
          <w:rFonts w:cs="Times New Roman"/>
        </w:rPr>
        <w:t>309</w:t>
      </w:r>
    </w:p>
    <w:p w:rsidR="003C5DA9" w:rsidRPr="00FC548C" w:rsidRDefault="00206F2F" w:rsidP="00E60D5E">
      <w:pPr>
        <w:rPr>
          <w:rFonts w:cs="Times New Roman"/>
        </w:rPr>
      </w:pPr>
      <w:r w:rsidRPr="00FC548C">
        <w:rPr>
          <w:rFonts w:cs="Times New Roman"/>
          <w:b/>
        </w:rPr>
        <w:t xml:space="preserve">Evangile </w:t>
      </w:r>
      <w:r w:rsidRPr="00FC548C">
        <w:rPr>
          <w:rFonts w:cs="Times New Roman"/>
        </w:rPr>
        <w:t>de Jésus Christ selon saint Luc</w:t>
      </w:r>
      <w:r w:rsidR="00DA206B" w:rsidRPr="00FC548C">
        <w:rPr>
          <w:rFonts w:cs="Times New Roman"/>
        </w:rPr>
        <w:t xml:space="preserve">   </w:t>
      </w:r>
      <w:proofErr w:type="spellStart"/>
      <w:r w:rsidR="00DA206B" w:rsidRPr="00FC548C">
        <w:rPr>
          <w:rFonts w:cs="Times New Roman"/>
        </w:rPr>
        <w:t>Lc</w:t>
      </w:r>
      <w:proofErr w:type="spellEnd"/>
      <w:r w:rsidRPr="00FC548C">
        <w:rPr>
          <w:rFonts w:cs="Times New Roman"/>
        </w:rPr>
        <w:t xml:space="preserve">  2,1-14</w:t>
      </w:r>
    </w:p>
    <w:p w:rsidR="00DA206B" w:rsidRPr="00FC548C" w:rsidRDefault="00DA206B" w:rsidP="00E60D5E">
      <w:pPr>
        <w:rPr>
          <w:rFonts w:cs="Times New Roman"/>
        </w:rPr>
      </w:pPr>
      <w:r w:rsidRPr="00FC548C">
        <w:rPr>
          <w:rFonts w:cs="Times New Roman"/>
          <w:u w:val="single"/>
        </w:rPr>
        <w:lastRenderedPageBreak/>
        <w:t>Propositio</w:t>
      </w:r>
      <w:r w:rsidRPr="00FC548C">
        <w:rPr>
          <w:rFonts w:cs="Times New Roman"/>
        </w:rPr>
        <w:t xml:space="preserve">n : arrêt de </w:t>
      </w:r>
      <w:r w:rsidR="00CA3AEA" w:rsidRPr="00FC548C">
        <w:rPr>
          <w:rFonts w:cs="Times New Roman"/>
        </w:rPr>
        <w:t xml:space="preserve"> la lecture </w:t>
      </w:r>
      <w:r w:rsidRPr="00FC548C">
        <w:rPr>
          <w:rFonts w:cs="Times New Roman"/>
        </w:rPr>
        <w:t>: « </w:t>
      </w:r>
      <w:r w:rsidRPr="00FC548C">
        <w:rPr>
          <w:rFonts w:cs="Times New Roman"/>
          <w:i/>
        </w:rPr>
        <w:t xml:space="preserve">vous trouverez un nouveau-né </w:t>
      </w:r>
      <w:r w:rsidR="00CA3AEA" w:rsidRPr="00FC548C">
        <w:rPr>
          <w:rFonts w:cs="Times New Roman"/>
          <w:i/>
        </w:rPr>
        <w:t>emmailloté</w:t>
      </w:r>
      <w:r w:rsidRPr="00FC548C">
        <w:rPr>
          <w:rFonts w:cs="Times New Roman"/>
          <w:i/>
        </w:rPr>
        <w:t xml:space="preserve"> et couché dans une mangeoire</w:t>
      </w:r>
      <w:r w:rsidRPr="00FC548C">
        <w:rPr>
          <w:rFonts w:cs="Times New Roman"/>
        </w:rPr>
        <w:t> »</w:t>
      </w:r>
    </w:p>
    <w:p w:rsidR="00CA3AEA" w:rsidRPr="00FC548C" w:rsidRDefault="00CA3AEA" w:rsidP="00E60D5E">
      <w:pPr>
        <w:rPr>
          <w:rFonts w:cs="Times New Roman"/>
        </w:rPr>
      </w:pPr>
      <w:r w:rsidRPr="00FC548C">
        <w:rPr>
          <w:rFonts w:cs="Times New Roman"/>
        </w:rPr>
        <w:t>Du fond de l’église,  accompagnée par deux ou trois enfants qui tiennent  des lumignons   une jeune femme porte l’enfant Jésus, elle remonte vers l’</w:t>
      </w:r>
      <w:r w:rsidR="00BD3133" w:rsidRPr="00FC548C">
        <w:rPr>
          <w:rFonts w:cs="Times New Roman"/>
        </w:rPr>
        <w:t>autel.</w:t>
      </w:r>
      <w:r w:rsidRPr="00FC548C">
        <w:rPr>
          <w:rFonts w:cs="Times New Roman"/>
        </w:rPr>
        <w:t xml:space="preserve"> L’enfant jésus est remis au prêtre qui se dirige vers la crèche où il  le dépose. </w:t>
      </w:r>
    </w:p>
    <w:p w:rsidR="00CA3AEA" w:rsidRPr="00FC548C" w:rsidRDefault="00BD3133" w:rsidP="00E60D5E">
      <w:pPr>
        <w:rPr>
          <w:rFonts w:cs="Times New Roman"/>
        </w:rPr>
      </w:pPr>
      <w:r w:rsidRPr="00FC548C">
        <w:rPr>
          <w:rFonts w:cs="Times New Roman"/>
        </w:rPr>
        <w:t>L</w:t>
      </w:r>
      <w:r w:rsidR="00CA3AEA" w:rsidRPr="00FC548C">
        <w:rPr>
          <w:rFonts w:cs="Times New Roman"/>
        </w:rPr>
        <w:t>e célébrant  retourne à l’ambon  et reprend la lecture</w:t>
      </w:r>
      <w:r w:rsidRPr="00FC548C">
        <w:rPr>
          <w:rFonts w:cs="Times New Roman"/>
        </w:rPr>
        <w:t xml:space="preserve"> </w:t>
      </w:r>
    </w:p>
    <w:p w:rsidR="00206F2F" w:rsidRPr="00FC548C" w:rsidRDefault="00206F2F" w:rsidP="00E60D5E">
      <w:pPr>
        <w:rPr>
          <w:rFonts w:cs="Times New Roman"/>
        </w:rPr>
      </w:pPr>
      <w:r w:rsidRPr="00FC548C">
        <w:rPr>
          <w:rFonts w:cs="Times New Roman"/>
          <w:b/>
        </w:rPr>
        <w:t>Chant</w:t>
      </w:r>
      <w:r w:rsidR="00BD3133" w:rsidRPr="00FC548C">
        <w:rPr>
          <w:rFonts w:cs="Times New Roman"/>
          <w:b/>
        </w:rPr>
        <w:t xml:space="preserve"> pendant la procession :</w:t>
      </w:r>
      <w:r w:rsidRPr="00FC548C">
        <w:rPr>
          <w:rFonts w:cs="Times New Roman"/>
        </w:rPr>
        <w:t xml:space="preserve"> Il est né le divin enfant</w:t>
      </w:r>
      <w:r w:rsidR="0008229E" w:rsidRPr="00FC548C">
        <w:rPr>
          <w:rFonts w:cs="Times New Roman"/>
        </w:rPr>
        <w:t xml:space="preserve"> </w:t>
      </w:r>
      <w:r w:rsidRPr="00FC548C">
        <w:rPr>
          <w:rFonts w:cs="Times New Roman"/>
        </w:rPr>
        <w:t xml:space="preserve"> </w:t>
      </w:r>
      <w:r w:rsidR="0008229E" w:rsidRPr="00FC548C">
        <w:rPr>
          <w:rFonts w:cs="Times New Roman"/>
        </w:rPr>
        <w:t>F 56</w:t>
      </w:r>
      <w:r w:rsidR="004A29C3">
        <w:rPr>
          <w:rFonts w:cs="Times New Roman"/>
        </w:rPr>
        <w:t xml:space="preserve"> </w:t>
      </w:r>
      <w:r w:rsidR="00BD3133" w:rsidRPr="00FC548C">
        <w:rPr>
          <w:rFonts w:cs="Times New Roman"/>
        </w:rPr>
        <w:t>couplets 1, 2,3</w:t>
      </w:r>
    </w:p>
    <w:p w:rsidR="00A01BDE" w:rsidRPr="00FC548C" w:rsidRDefault="00BF2C7A" w:rsidP="00A01BDE">
      <w:pPr>
        <w:rPr>
          <w:rFonts w:cs="Times New Roman"/>
          <w:b/>
          <w:noProof/>
          <w:lang w:eastAsia="fr-FR"/>
        </w:rPr>
      </w:pPr>
      <w:r>
        <w:rPr>
          <w:rFonts w:cs="Times New Roman"/>
          <w:b/>
          <w:noProof/>
          <w:lang w:eastAsia="fr-FR"/>
        </w:rPr>
        <w:t>Hom</w:t>
      </w:r>
      <w:r w:rsidR="00BB57B5" w:rsidRPr="00FC548C">
        <w:rPr>
          <w:rFonts w:cs="Times New Roman"/>
          <w:b/>
          <w:noProof/>
          <w:lang w:eastAsia="fr-FR"/>
        </w:rPr>
        <w:t>élie</w:t>
      </w:r>
    </w:p>
    <w:p w:rsidR="00A01BDE" w:rsidRPr="00FC548C" w:rsidRDefault="00A01BDE" w:rsidP="00A01BDE">
      <w:pPr>
        <w:rPr>
          <w:rFonts w:cs="Times New Roman"/>
          <w:noProof/>
          <w:lang w:eastAsia="fr-FR"/>
        </w:rPr>
      </w:pPr>
      <w:r w:rsidRPr="00FC548C">
        <w:rPr>
          <w:rFonts w:cs="Times New Roman"/>
          <w:noProof/>
          <w:lang w:eastAsia="fr-FR"/>
        </w:rPr>
        <w:t xml:space="preserve"> </w:t>
      </w:r>
      <w:r w:rsidR="00BB57B5" w:rsidRPr="00FC548C">
        <w:rPr>
          <w:rFonts w:cs="Times New Roman"/>
          <w:b/>
          <w:noProof/>
          <w:lang w:eastAsia="fr-FR"/>
        </w:rPr>
        <w:t>Profession de foi</w:t>
      </w:r>
      <w:r w:rsidR="00BB57B5" w:rsidRPr="00FC548C">
        <w:rPr>
          <w:rFonts w:cs="Times New Roman"/>
          <w:noProof/>
          <w:lang w:eastAsia="fr-FR"/>
        </w:rPr>
        <w:t> </w:t>
      </w:r>
      <w:r w:rsidR="004A5515" w:rsidRPr="00FC548C">
        <w:rPr>
          <w:rFonts w:cs="Times New Roman"/>
          <w:noProof/>
          <w:lang w:eastAsia="fr-FR"/>
        </w:rPr>
        <w:t xml:space="preserve">: </w:t>
      </w:r>
      <w:r w:rsidR="00A05515">
        <w:rPr>
          <w:rFonts w:cs="Times New Roman"/>
          <w:noProof/>
          <w:lang w:eastAsia="fr-FR"/>
        </w:rPr>
        <w:t>Symbole des apôtres</w:t>
      </w:r>
    </w:p>
    <w:p w:rsidR="00EC3AF6" w:rsidRPr="00FC548C" w:rsidRDefault="007B7992" w:rsidP="007B7992">
      <w:pPr>
        <w:rPr>
          <w:rFonts w:cs="Times New Roman"/>
          <w:noProof/>
          <w:lang w:eastAsia="fr-FR"/>
        </w:rPr>
      </w:pPr>
      <w:r w:rsidRPr="00FC548C">
        <w:rPr>
          <w:rFonts w:cs="Times New Roman"/>
          <w:b/>
          <w:noProof/>
          <w:lang w:eastAsia="fr-FR"/>
        </w:rPr>
        <w:t>P</w:t>
      </w:r>
      <w:r w:rsidR="00BB57B5" w:rsidRPr="00FC548C">
        <w:rPr>
          <w:rFonts w:cs="Times New Roman"/>
          <w:b/>
          <w:noProof/>
          <w:lang w:eastAsia="fr-FR"/>
        </w:rPr>
        <w:t>riere universelle</w:t>
      </w:r>
      <w:r w:rsidR="00BB57B5" w:rsidRPr="00FC548C">
        <w:rPr>
          <w:rFonts w:cs="Times New Roman"/>
          <w:noProof/>
          <w:lang w:eastAsia="fr-FR"/>
        </w:rPr>
        <w:t xml:space="preserve"> </w:t>
      </w:r>
      <w:r w:rsidR="00EC3AF6" w:rsidRPr="00FC548C">
        <w:rPr>
          <w:rFonts w:cs="Times New Roman"/>
          <w:noProof/>
          <w:lang w:eastAsia="fr-FR"/>
        </w:rPr>
        <w:t xml:space="preserve">joint </w:t>
      </w:r>
      <w:r w:rsidR="00BD3133" w:rsidRPr="00FC548C">
        <w:rPr>
          <w:rFonts w:cs="Times New Roman"/>
          <w:noProof/>
          <w:lang w:eastAsia="fr-FR"/>
        </w:rPr>
        <w:t xml:space="preserve"> sur </w:t>
      </w:r>
      <w:r w:rsidR="00EC3AF6" w:rsidRPr="00FC548C">
        <w:rPr>
          <w:rFonts w:cs="Times New Roman"/>
          <w:noProof/>
          <w:lang w:eastAsia="fr-FR"/>
        </w:rPr>
        <w:t>une feuille indépendante</w:t>
      </w:r>
    </w:p>
    <w:p w:rsidR="00394B81" w:rsidRPr="00FC548C" w:rsidRDefault="00394B81" w:rsidP="007B7992">
      <w:pPr>
        <w:rPr>
          <w:rFonts w:cs="Times New Roman"/>
          <w:noProof/>
          <w:lang w:eastAsia="fr-FR"/>
        </w:rPr>
      </w:pPr>
      <w:r w:rsidRPr="00FC548C">
        <w:rPr>
          <w:rFonts w:cs="Times New Roman"/>
          <w:b/>
          <w:noProof/>
          <w:lang w:eastAsia="fr-FR"/>
        </w:rPr>
        <w:t>Quête sur fond musical</w:t>
      </w:r>
      <w:r w:rsidRPr="00FC548C">
        <w:rPr>
          <w:rFonts w:cs="Times New Roman"/>
          <w:noProof/>
          <w:lang w:eastAsia="fr-FR"/>
        </w:rPr>
        <w:t xml:space="preserve">. </w:t>
      </w:r>
    </w:p>
    <w:p w:rsidR="00934A80" w:rsidRPr="00FC548C" w:rsidRDefault="00934A80" w:rsidP="00934A80">
      <w:pPr>
        <w:jc w:val="center"/>
        <w:rPr>
          <w:rFonts w:cs="Times New Roman"/>
          <w:b/>
          <w:noProof/>
          <w:sz w:val="28"/>
          <w:szCs w:val="28"/>
          <w:lang w:eastAsia="fr-FR"/>
        </w:rPr>
      </w:pPr>
      <w:r w:rsidRPr="00FC548C">
        <w:rPr>
          <w:rFonts w:cs="Times New Roman"/>
          <w:b/>
          <w:noProof/>
          <w:sz w:val="28"/>
          <w:szCs w:val="28"/>
          <w:lang w:eastAsia="fr-FR"/>
        </w:rPr>
        <w:t>LITURGIE DE L’EUCHARISTIE</w:t>
      </w:r>
    </w:p>
    <w:p w:rsidR="00394B81" w:rsidRPr="00FC548C" w:rsidRDefault="00394B81" w:rsidP="007B7992">
      <w:pPr>
        <w:rPr>
          <w:rFonts w:cs="Times New Roman"/>
          <w:noProof/>
          <w:lang w:eastAsia="fr-FR"/>
        </w:rPr>
      </w:pPr>
    </w:p>
    <w:p w:rsidR="00934A80" w:rsidRPr="00FC548C" w:rsidRDefault="00934A80" w:rsidP="00934A80">
      <w:pPr>
        <w:spacing w:line="240" w:lineRule="auto"/>
        <w:jc w:val="both"/>
        <w:rPr>
          <w:rFonts w:cs="Times New Roman"/>
          <w:sz w:val="24"/>
          <w:szCs w:val="24"/>
        </w:rPr>
      </w:pPr>
      <w:r w:rsidRPr="00FC548C">
        <w:rPr>
          <w:rFonts w:cs="Times New Roman"/>
          <w:b/>
          <w:sz w:val="24"/>
          <w:szCs w:val="24"/>
        </w:rPr>
        <w:t>Prière sur les offrandes </w:t>
      </w:r>
      <w:r w:rsidRPr="00FC548C">
        <w:rPr>
          <w:rFonts w:cs="Times New Roman"/>
          <w:sz w:val="24"/>
          <w:szCs w:val="24"/>
        </w:rPr>
        <w:t>: Missel</w:t>
      </w:r>
    </w:p>
    <w:p w:rsidR="00934A80" w:rsidRPr="00FC548C" w:rsidRDefault="00934A80" w:rsidP="00934A80">
      <w:pPr>
        <w:spacing w:line="240" w:lineRule="auto"/>
        <w:jc w:val="both"/>
        <w:rPr>
          <w:rFonts w:cs="Times New Roman"/>
          <w:sz w:val="24"/>
          <w:szCs w:val="24"/>
        </w:rPr>
      </w:pPr>
      <w:r w:rsidRPr="00FC548C">
        <w:rPr>
          <w:rFonts w:cs="Times New Roman"/>
          <w:b/>
          <w:sz w:val="24"/>
          <w:szCs w:val="24"/>
        </w:rPr>
        <w:t>Offertoire</w:t>
      </w:r>
      <w:r w:rsidRPr="00FC548C">
        <w:rPr>
          <w:rFonts w:cs="Times New Roman"/>
          <w:sz w:val="24"/>
          <w:szCs w:val="24"/>
        </w:rPr>
        <w:t> </w:t>
      </w:r>
      <w:r w:rsidR="00BD3133" w:rsidRPr="00FC548C">
        <w:rPr>
          <w:rFonts w:cs="Times New Roman"/>
          <w:sz w:val="24"/>
          <w:szCs w:val="24"/>
        </w:rPr>
        <w:t xml:space="preserve">: </w:t>
      </w:r>
    </w:p>
    <w:p w:rsidR="00934A80" w:rsidRPr="00FC548C" w:rsidRDefault="00934A80" w:rsidP="00934A80">
      <w:pPr>
        <w:spacing w:line="240" w:lineRule="auto"/>
        <w:jc w:val="both"/>
        <w:rPr>
          <w:rFonts w:cs="Times New Roman"/>
          <w:b/>
          <w:sz w:val="24"/>
          <w:szCs w:val="24"/>
        </w:rPr>
      </w:pPr>
      <w:r w:rsidRPr="00FC548C">
        <w:rPr>
          <w:rFonts w:cs="Times New Roman"/>
          <w:b/>
          <w:sz w:val="24"/>
          <w:szCs w:val="24"/>
        </w:rPr>
        <w:t>Préface de la nativité</w:t>
      </w:r>
    </w:p>
    <w:p w:rsidR="00934A80" w:rsidRPr="00FC548C" w:rsidRDefault="00934A80" w:rsidP="00934A80">
      <w:pPr>
        <w:spacing w:line="240" w:lineRule="auto"/>
        <w:jc w:val="both"/>
        <w:rPr>
          <w:rFonts w:cs="Times New Roman"/>
          <w:sz w:val="24"/>
          <w:szCs w:val="24"/>
        </w:rPr>
      </w:pPr>
      <w:r w:rsidRPr="00FC548C">
        <w:rPr>
          <w:rFonts w:cs="Times New Roman"/>
          <w:b/>
          <w:sz w:val="24"/>
          <w:szCs w:val="24"/>
        </w:rPr>
        <w:t>Sanctus</w:t>
      </w:r>
      <w:r w:rsidRPr="00FC548C">
        <w:rPr>
          <w:rFonts w:cs="Times New Roman"/>
          <w:sz w:val="24"/>
          <w:szCs w:val="24"/>
        </w:rPr>
        <w:t xml:space="preserve"> : </w:t>
      </w:r>
      <w:r w:rsidR="0008229E" w:rsidRPr="00FC548C">
        <w:rPr>
          <w:rFonts w:cs="Times New Roman"/>
          <w:sz w:val="24"/>
          <w:szCs w:val="24"/>
        </w:rPr>
        <w:t>Saint  le Seigneur de l’univers  626</w:t>
      </w:r>
      <w:r w:rsidR="00BD3133" w:rsidRPr="00FC548C">
        <w:rPr>
          <w:rFonts w:cs="Times New Roman"/>
          <w:sz w:val="24"/>
          <w:szCs w:val="24"/>
        </w:rPr>
        <w:t xml:space="preserve">  C230</w:t>
      </w:r>
    </w:p>
    <w:p w:rsidR="0008229E" w:rsidRPr="00FC548C" w:rsidRDefault="006523A6" w:rsidP="00934A80">
      <w:pPr>
        <w:spacing w:line="240" w:lineRule="auto"/>
        <w:jc w:val="both"/>
        <w:rPr>
          <w:rFonts w:cs="Times New Roman"/>
          <w:sz w:val="24"/>
          <w:szCs w:val="24"/>
        </w:rPr>
      </w:pPr>
      <w:r w:rsidRPr="00FC548C">
        <w:rPr>
          <w:rFonts w:cs="Times New Roman"/>
          <w:b/>
          <w:sz w:val="24"/>
          <w:szCs w:val="24"/>
        </w:rPr>
        <w:t>Anamnèse</w:t>
      </w:r>
      <w:r w:rsidR="0008229E" w:rsidRPr="00FC548C">
        <w:rPr>
          <w:rFonts w:cs="Times New Roman"/>
          <w:sz w:val="24"/>
          <w:szCs w:val="24"/>
        </w:rPr>
        <w:t> </w:t>
      </w:r>
      <w:r w:rsidR="00F11539" w:rsidRPr="00FC548C">
        <w:rPr>
          <w:rFonts w:cs="Times New Roman"/>
          <w:sz w:val="24"/>
          <w:szCs w:val="24"/>
        </w:rPr>
        <w:t>: Gloire</w:t>
      </w:r>
      <w:r w:rsidR="0008229E" w:rsidRPr="00FC548C">
        <w:rPr>
          <w:rFonts w:cs="Times New Roman"/>
          <w:sz w:val="24"/>
          <w:szCs w:val="24"/>
        </w:rPr>
        <w:t xml:space="preserve"> toi  qui étais mort   716</w:t>
      </w:r>
    </w:p>
    <w:p w:rsidR="0008229E" w:rsidRPr="00FC548C" w:rsidRDefault="0008229E" w:rsidP="00934A80">
      <w:pPr>
        <w:spacing w:line="240" w:lineRule="auto"/>
        <w:jc w:val="both"/>
        <w:rPr>
          <w:rFonts w:cs="Times New Roman"/>
          <w:sz w:val="24"/>
          <w:szCs w:val="24"/>
        </w:rPr>
      </w:pPr>
      <w:r w:rsidRPr="00FC548C">
        <w:rPr>
          <w:rFonts w:cs="Times New Roman"/>
          <w:b/>
          <w:sz w:val="24"/>
          <w:szCs w:val="24"/>
        </w:rPr>
        <w:t>Doxologie </w:t>
      </w:r>
      <w:r w:rsidR="00F11539" w:rsidRPr="00FC548C">
        <w:rPr>
          <w:rFonts w:cs="Times New Roman"/>
          <w:sz w:val="24"/>
          <w:szCs w:val="24"/>
        </w:rPr>
        <w:t xml:space="preserve">: Amen, amen gloire et louange à notre Dieu </w:t>
      </w:r>
      <w:r w:rsidR="000027B2">
        <w:rPr>
          <w:rFonts w:cs="Times New Roman"/>
          <w:sz w:val="24"/>
          <w:szCs w:val="24"/>
        </w:rPr>
        <w:t xml:space="preserve"> (bis)784 </w:t>
      </w:r>
    </w:p>
    <w:p w:rsidR="00F11539" w:rsidRPr="00FC548C" w:rsidRDefault="00F11539" w:rsidP="00934A80">
      <w:pPr>
        <w:spacing w:line="240" w:lineRule="auto"/>
        <w:jc w:val="both"/>
        <w:rPr>
          <w:rFonts w:cs="Times New Roman"/>
          <w:sz w:val="24"/>
          <w:szCs w:val="24"/>
        </w:rPr>
      </w:pPr>
      <w:r w:rsidRPr="00FC548C">
        <w:rPr>
          <w:rFonts w:cs="Times New Roman"/>
          <w:b/>
          <w:sz w:val="24"/>
          <w:szCs w:val="24"/>
        </w:rPr>
        <w:t>Notre Père</w:t>
      </w:r>
      <w:r w:rsidRPr="00FC548C">
        <w:rPr>
          <w:rFonts w:cs="Times New Roman"/>
          <w:sz w:val="24"/>
          <w:szCs w:val="24"/>
        </w:rPr>
        <w:t xml:space="preserve"> dit</w:t>
      </w:r>
    </w:p>
    <w:p w:rsidR="00F11539" w:rsidRPr="00FC548C" w:rsidRDefault="00F11539" w:rsidP="00934A80">
      <w:pPr>
        <w:spacing w:line="240" w:lineRule="auto"/>
        <w:jc w:val="both"/>
        <w:rPr>
          <w:rFonts w:cs="Times New Roman"/>
          <w:sz w:val="24"/>
          <w:szCs w:val="24"/>
        </w:rPr>
      </w:pPr>
      <w:r w:rsidRPr="00FC548C">
        <w:rPr>
          <w:rFonts w:cs="Times New Roman"/>
          <w:b/>
          <w:sz w:val="24"/>
          <w:szCs w:val="24"/>
        </w:rPr>
        <w:t>Agneau de Dieu</w:t>
      </w:r>
      <w:r w:rsidR="00FB16A5">
        <w:rPr>
          <w:rFonts w:cs="Times New Roman"/>
          <w:sz w:val="24"/>
          <w:szCs w:val="24"/>
        </w:rPr>
        <w:t xml:space="preserve"> </w:t>
      </w:r>
      <w:r w:rsidR="00E234F6" w:rsidRPr="00FC548C">
        <w:rPr>
          <w:rFonts w:cs="Times New Roman"/>
          <w:sz w:val="24"/>
          <w:szCs w:val="24"/>
        </w:rPr>
        <w:t xml:space="preserve"> de Mozart  </w:t>
      </w:r>
      <w:r w:rsidR="00FB16A5">
        <w:rPr>
          <w:rFonts w:cs="Times New Roman"/>
          <w:sz w:val="24"/>
          <w:szCs w:val="24"/>
        </w:rPr>
        <w:t>915</w:t>
      </w:r>
    </w:p>
    <w:p w:rsidR="00F11539" w:rsidRPr="00FC548C" w:rsidRDefault="00F11539" w:rsidP="00934A80">
      <w:pPr>
        <w:spacing w:line="240" w:lineRule="auto"/>
        <w:jc w:val="both"/>
        <w:rPr>
          <w:rFonts w:cs="Times New Roman"/>
          <w:sz w:val="24"/>
          <w:szCs w:val="24"/>
        </w:rPr>
      </w:pPr>
      <w:r w:rsidRPr="00FC548C">
        <w:rPr>
          <w:rFonts w:cs="Times New Roman"/>
          <w:b/>
          <w:sz w:val="24"/>
          <w:szCs w:val="24"/>
        </w:rPr>
        <w:t xml:space="preserve">Communion : </w:t>
      </w:r>
      <w:r w:rsidR="00E234F6" w:rsidRPr="00FC548C">
        <w:rPr>
          <w:rFonts w:cs="Times New Roman"/>
          <w:sz w:val="24"/>
          <w:szCs w:val="24"/>
        </w:rPr>
        <w:t>Tu fais ta demeure en nous Seigneur</w:t>
      </w:r>
      <w:r w:rsidR="00E234F6" w:rsidRPr="00FC548C">
        <w:rPr>
          <w:rFonts w:cs="Times New Roman"/>
          <w:b/>
          <w:sz w:val="24"/>
          <w:szCs w:val="24"/>
        </w:rPr>
        <w:t xml:space="preserve"> </w:t>
      </w:r>
      <w:r w:rsidR="00FB16A5">
        <w:rPr>
          <w:rFonts w:cs="Times New Roman"/>
          <w:b/>
          <w:sz w:val="24"/>
          <w:szCs w:val="24"/>
        </w:rPr>
        <w:t xml:space="preserve"> </w:t>
      </w:r>
      <w:r w:rsidR="00FB16A5">
        <w:rPr>
          <w:rFonts w:cs="Times New Roman"/>
          <w:sz w:val="24"/>
          <w:szCs w:val="24"/>
        </w:rPr>
        <w:t xml:space="preserve">339 </w:t>
      </w:r>
      <w:r w:rsidR="00E234F6" w:rsidRPr="00FC548C">
        <w:rPr>
          <w:rFonts w:cs="Times New Roman"/>
          <w:sz w:val="24"/>
          <w:szCs w:val="24"/>
        </w:rPr>
        <w:t xml:space="preserve">D 56-49 IEV 17-58 </w:t>
      </w:r>
      <w:r w:rsidR="00FB16A5">
        <w:rPr>
          <w:rFonts w:cs="Times New Roman"/>
          <w:sz w:val="24"/>
          <w:szCs w:val="24"/>
        </w:rPr>
        <w:t xml:space="preserve"> </w:t>
      </w:r>
      <w:r w:rsidR="001F54AE">
        <w:rPr>
          <w:rFonts w:cs="Times New Roman"/>
          <w:sz w:val="24"/>
          <w:szCs w:val="24"/>
        </w:rPr>
        <w:t xml:space="preserve"> </w:t>
      </w:r>
      <w:r w:rsidR="004A29C3">
        <w:rPr>
          <w:rFonts w:cs="Times New Roman"/>
          <w:sz w:val="24"/>
          <w:szCs w:val="24"/>
        </w:rPr>
        <w:t xml:space="preserve"> livret n°</w:t>
      </w:r>
      <w:r w:rsidR="001F54AE">
        <w:rPr>
          <w:rFonts w:cs="Times New Roman"/>
          <w:sz w:val="24"/>
          <w:szCs w:val="24"/>
        </w:rPr>
        <w:t>36</w:t>
      </w:r>
    </w:p>
    <w:p w:rsidR="006523A6" w:rsidRDefault="006523A6" w:rsidP="00934A80">
      <w:pPr>
        <w:spacing w:line="240" w:lineRule="auto"/>
        <w:jc w:val="both"/>
        <w:rPr>
          <w:rFonts w:cs="Times New Roman"/>
          <w:sz w:val="24"/>
          <w:szCs w:val="24"/>
        </w:rPr>
      </w:pPr>
      <w:r w:rsidRPr="00FC548C">
        <w:rPr>
          <w:rFonts w:cs="Times New Roman"/>
          <w:b/>
          <w:sz w:val="24"/>
          <w:szCs w:val="24"/>
        </w:rPr>
        <w:t>Prière après la communion</w:t>
      </w:r>
      <w:r w:rsidRPr="00FC548C">
        <w:rPr>
          <w:rFonts w:cs="Times New Roman"/>
          <w:sz w:val="24"/>
          <w:szCs w:val="24"/>
        </w:rPr>
        <w:t xml:space="preserve"> Missel </w:t>
      </w:r>
    </w:p>
    <w:p w:rsidR="004A29C3" w:rsidRPr="00FC548C" w:rsidRDefault="004A29C3" w:rsidP="00934A80">
      <w:pPr>
        <w:spacing w:line="240" w:lineRule="auto"/>
        <w:jc w:val="both"/>
        <w:rPr>
          <w:rFonts w:cs="Times New Roman"/>
          <w:b/>
          <w:sz w:val="24"/>
          <w:szCs w:val="24"/>
        </w:rPr>
      </w:pPr>
    </w:p>
    <w:p w:rsidR="003645AC" w:rsidRDefault="003645AC" w:rsidP="003645AC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FC548C">
        <w:rPr>
          <w:rFonts w:cs="Times New Roman"/>
          <w:b/>
          <w:sz w:val="24"/>
          <w:szCs w:val="24"/>
        </w:rPr>
        <w:t>LITURGIE DE L’ENVOI</w:t>
      </w:r>
    </w:p>
    <w:p w:rsidR="004A29C3" w:rsidRPr="00FC548C" w:rsidRDefault="004A29C3" w:rsidP="003645AC">
      <w:pPr>
        <w:spacing w:line="240" w:lineRule="auto"/>
        <w:jc w:val="center"/>
        <w:rPr>
          <w:rFonts w:cs="Times New Roman"/>
          <w:b/>
          <w:sz w:val="24"/>
          <w:szCs w:val="24"/>
        </w:rPr>
      </w:pPr>
    </w:p>
    <w:p w:rsidR="006523A6" w:rsidRPr="00FC548C" w:rsidRDefault="006523A6" w:rsidP="00934A80">
      <w:pPr>
        <w:spacing w:line="240" w:lineRule="auto"/>
        <w:jc w:val="both"/>
        <w:rPr>
          <w:rFonts w:cs="Times New Roman"/>
          <w:b/>
          <w:sz w:val="24"/>
          <w:szCs w:val="24"/>
        </w:rPr>
      </w:pPr>
      <w:r w:rsidRPr="00FC548C">
        <w:rPr>
          <w:rFonts w:cs="Times New Roman"/>
          <w:b/>
          <w:sz w:val="24"/>
          <w:szCs w:val="24"/>
        </w:rPr>
        <w:t xml:space="preserve">Bénédiction solennelle de Noël  </w:t>
      </w:r>
    </w:p>
    <w:p w:rsidR="006523A6" w:rsidRPr="00FC548C" w:rsidRDefault="003645AC" w:rsidP="00934A80">
      <w:pPr>
        <w:spacing w:line="240" w:lineRule="auto"/>
        <w:jc w:val="both"/>
        <w:rPr>
          <w:rFonts w:cs="Times New Roman"/>
          <w:b/>
          <w:sz w:val="24"/>
          <w:szCs w:val="24"/>
        </w:rPr>
      </w:pPr>
      <w:r w:rsidRPr="00FC548C">
        <w:rPr>
          <w:rFonts w:cs="Times New Roman"/>
          <w:b/>
          <w:sz w:val="24"/>
          <w:szCs w:val="24"/>
        </w:rPr>
        <w:t xml:space="preserve">Chant final : Les anges dans nos campagnes </w:t>
      </w:r>
      <w:r w:rsidR="00E234F6" w:rsidRPr="00FC548C">
        <w:rPr>
          <w:rFonts w:cs="Times New Roman"/>
          <w:sz w:val="24"/>
          <w:szCs w:val="24"/>
        </w:rPr>
        <w:t>F 9 couplets 1</w:t>
      </w:r>
      <w:r w:rsidR="00FC548C" w:rsidRPr="00FC548C">
        <w:rPr>
          <w:rFonts w:cs="Times New Roman"/>
          <w:sz w:val="24"/>
          <w:szCs w:val="24"/>
        </w:rPr>
        <w:t>, 2,3</w:t>
      </w:r>
    </w:p>
    <w:p w:rsidR="00F11539" w:rsidRPr="00FC548C" w:rsidRDefault="00F11539" w:rsidP="00934A80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08229E" w:rsidRPr="00FC548C" w:rsidRDefault="0008229E" w:rsidP="00934A80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934A80" w:rsidRPr="00FC548C" w:rsidRDefault="00934A80" w:rsidP="00934A80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713C96" w:rsidRPr="00FC548C" w:rsidRDefault="00713C96" w:rsidP="003645AC">
      <w:pPr>
        <w:spacing w:line="240" w:lineRule="auto"/>
        <w:jc w:val="center"/>
        <w:rPr>
          <w:rFonts w:cs="Times New Roman"/>
          <w:b/>
          <w:noProof/>
          <w:sz w:val="24"/>
          <w:szCs w:val="24"/>
          <w:lang w:eastAsia="fr-FR"/>
        </w:rPr>
      </w:pPr>
    </w:p>
    <w:p w:rsidR="00713C96" w:rsidRPr="00FC548C" w:rsidRDefault="00713C96" w:rsidP="003645AC">
      <w:pPr>
        <w:spacing w:line="240" w:lineRule="auto"/>
        <w:jc w:val="center"/>
        <w:rPr>
          <w:rFonts w:cs="Times New Roman"/>
          <w:b/>
          <w:noProof/>
          <w:sz w:val="24"/>
          <w:szCs w:val="24"/>
          <w:lang w:eastAsia="fr-FR"/>
        </w:rPr>
      </w:pPr>
    </w:p>
    <w:p w:rsidR="00713C96" w:rsidRPr="00FC548C" w:rsidRDefault="00713C96" w:rsidP="003645AC">
      <w:pPr>
        <w:spacing w:line="240" w:lineRule="auto"/>
        <w:jc w:val="center"/>
        <w:rPr>
          <w:rFonts w:cs="Times New Roman"/>
          <w:b/>
          <w:noProof/>
          <w:sz w:val="24"/>
          <w:szCs w:val="24"/>
          <w:lang w:eastAsia="fr-FR"/>
        </w:rPr>
      </w:pPr>
    </w:p>
    <w:p w:rsidR="00934A80" w:rsidRPr="00BF2C7A" w:rsidRDefault="003645AC" w:rsidP="003645AC">
      <w:pPr>
        <w:spacing w:line="240" w:lineRule="auto"/>
        <w:jc w:val="center"/>
        <w:rPr>
          <w:rFonts w:cs="Times New Roman"/>
          <w:b/>
          <w:noProof/>
          <w:sz w:val="28"/>
          <w:szCs w:val="28"/>
          <w:lang w:eastAsia="fr-FR"/>
        </w:rPr>
      </w:pPr>
      <w:r w:rsidRPr="00BF2C7A">
        <w:rPr>
          <w:rFonts w:cs="Times New Roman"/>
          <w:b/>
          <w:noProof/>
          <w:sz w:val="28"/>
          <w:szCs w:val="28"/>
          <w:lang w:eastAsia="fr-FR"/>
        </w:rPr>
        <w:t>PRIERE UNIVERSELLE</w:t>
      </w:r>
    </w:p>
    <w:p w:rsidR="00394B81" w:rsidRPr="00FC548C" w:rsidRDefault="00394B81" w:rsidP="007B7992">
      <w:pPr>
        <w:rPr>
          <w:rFonts w:cs="Times New Roman"/>
          <w:noProof/>
          <w:lang w:eastAsia="fr-FR"/>
        </w:rPr>
      </w:pPr>
    </w:p>
    <w:p w:rsidR="007B7992" w:rsidRPr="00FC548C" w:rsidRDefault="00E234F6" w:rsidP="007B7992">
      <w:pPr>
        <w:rPr>
          <w:rFonts w:cs="Times New Roman"/>
          <w:sz w:val="24"/>
          <w:szCs w:val="24"/>
        </w:rPr>
      </w:pPr>
      <w:r w:rsidRPr="00FC548C">
        <w:rPr>
          <w:rFonts w:cs="Times New Roman"/>
          <w:b/>
          <w:sz w:val="24"/>
          <w:szCs w:val="24"/>
          <w:u w:val="single"/>
        </w:rPr>
        <w:t xml:space="preserve">INTRODUCTION </w:t>
      </w:r>
      <w:r w:rsidR="007B7992" w:rsidRPr="00FC548C">
        <w:rPr>
          <w:rFonts w:cs="Times New Roman"/>
          <w:sz w:val="24"/>
          <w:szCs w:val="24"/>
        </w:rPr>
        <w:t>: Pour que cette nuit soit promesse de lumière et de paix pour</w:t>
      </w:r>
      <w:r w:rsidR="007B7992" w:rsidRPr="00FC548C">
        <w:rPr>
          <w:rFonts w:cs="Times New Roman"/>
          <w:b/>
          <w:sz w:val="24"/>
          <w:szCs w:val="24"/>
        </w:rPr>
        <w:t xml:space="preserve">  </w:t>
      </w:r>
      <w:r w:rsidR="007B7992" w:rsidRPr="00FC548C">
        <w:rPr>
          <w:rFonts w:cs="Times New Roman"/>
          <w:sz w:val="24"/>
          <w:szCs w:val="24"/>
        </w:rPr>
        <w:t>tous nos frères, ensemble</w:t>
      </w:r>
      <w:r w:rsidR="00FC548C" w:rsidRPr="00FC548C">
        <w:rPr>
          <w:rFonts w:cs="Times New Roman"/>
          <w:sz w:val="24"/>
          <w:szCs w:val="24"/>
        </w:rPr>
        <w:t xml:space="preserve"> prions</w:t>
      </w:r>
      <w:r w:rsidR="007B7992" w:rsidRPr="00FC548C">
        <w:rPr>
          <w:rFonts w:cs="Times New Roman"/>
          <w:sz w:val="24"/>
          <w:szCs w:val="24"/>
        </w:rPr>
        <w:t>.</w:t>
      </w:r>
    </w:p>
    <w:p w:rsidR="008B6A3B" w:rsidRPr="00FC548C" w:rsidRDefault="007B7992" w:rsidP="00E234F6">
      <w:pPr>
        <w:rPr>
          <w:rFonts w:cs="Times New Roman"/>
          <w:sz w:val="24"/>
          <w:szCs w:val="24"/>
        </w:rPr>
      </w:pPr>
      <w:r w:rsidRPr="00FC548C">
        <w:rPr>
          <w:rFonts w:cs="Times New Roman"/>
          <w:b/>
          <w:sz w:val="24"/>
          <w:szCs w:val="24"/>
          <w:u w:val="single"/>
        </w:rPr>
        <w:t>REFRAIN </w:t>
      </w:r>
      <w:r w:rsidR="00E234F6" w:rsidRPr="00FC548C">
        <w:rPr>
          <w:rFonts w:cs="Times New Roman"/>
          <w:b/>
          <w:sz w:val="24"/>
          <w:szCs w:val="24"/>
        </w:rPr>
        <w:t xml:space="preserve">: </w:t>
      </w:r>
      <w:r w:rsidR="00E234F6" w:rsidRPr="00FC548C">
        <w:rPr>
          <w:rFonts w:cs="Times New Roman"/>
          <w:sz w:val="24"/>
          <w:szCs w:val="24"/>
        </w:rPr>
        <w:t>Entends Seigneur la prière qui monte de nos cœurs</w:t>
      </w:r>
      <w:r w:rsidR="00FC548C">
        <w:rPr>
          <w:rFonts w:cs="Times New Roman"/>
          <w:sz w:val="24"/>
          <w:szCs w:val="24"/>
        </w:rPr>
        <w:t>.</w:t>
      </w:r>
    </w:p>
    <w:p w:rsidR="00E234F6" w:rsidRPr="00FC548C" w:rsidRDefault="00E234F6" w:rsidP="00E234F6">
      <w:pPr>
        <w:rPr>
          <w:rFonts w:cs="Times New Roman"/>
          <w:sz w:val="24"/>
          <w:szCs w:val="24"/>
        </w:rPr>
      </w:pPr>
    </w:p>
    <w:p w:rsidR="00E234F6" w:rsidRPr="00FC548C" w:rsidRDefault="00E234F6" w:rsidP="00E234F6">
      <w:pPr>
        <w:rPr>
          <w:rFonts w:cs="Times New Roman"/>
          <w:sz w:val="24"/>
          <w:szCs w:val="24"/>
        </w:rPr>
      </w:pPr>
    </w:p>
    <w:p w:rsidR="00E234F6" w:rsidRPr="00FC548C" w:rsidRDefault="00E234F6" w:rsidP="00E234F6">
      <w:pPr>
        <w:rPr>
          <w:rFonts w:cs="Times New Roman"/>
          <w:sz w:val="24"/>
          <w:szCs w:val="24"/>
        </w:rPr>
      </w:pPr>
    </w:p>
    <w:p w:rsidR="00FC548C" w:rsidRPr="00FC548C" w:rsidRDefault="0062008A" w:rsidP="0062008A">
      <w:pPr>
        <w:pStyle w:val="NormalWeb"/>
        <w:rPr>
          <w:rFonts w:asciiTheme="minorHAnsi" w:hAnsiTheme="minorHAnsi"/>
        </w:rPr>
      </w:pPr>
      <w:r w:rsidRPr="00FC548C">
        <w:rPr>
          <w:rFonts w:asciiTheme="minorHAnsi" w:hAnsiTheme="minorHAnsi"/>
        </w:rPr>
        <w:t>Seigneur nous te confions, ton Eglise…</w:t>
      </w:r>
      <w:r w:rsidRPr="00FC548C">
        <w:rPr>
          <w:rFonts w:asciiTheme="minorHAnsi" w:hAnsiTheme="minorHAnsi"/>
        </w:rPr>
        <w:br/>
        <w:t>Qu’elle annonce au monde la Joie et l’Espérance de Noël…</w:t>
      </w:r>
      <w:r w:rsidR="00E234F6" w:rsidRPr="00FC548C">
        <w:rPr>
          <w:rFonts w:asciiTheme="minorHAnsi" w:hAnsiTheme="minorHAnsi"/>
        </w:rPr>
        <w:t xml:space="preserve">                                                          </w:t>
      </w:r>
      <w:r w:rsidRPr="00FC548C">
        <w:rPr>
          <w:rFonts w:asciiTheme="minorHAnsi" w:hAnsiTheme="minorHAnsi"/>
        </w:rPr>
        <w:t xml:space="preserve"> Qu’elle proclame, avec courage, et sans se lasser, Ta Bonne Nouvelle à tous les peuples de la Terr</w:t>
      </w:r>
      <w:r w:rsidR="00FC548C" w:rsidRPr="00FC548C">
        <w:rPr>
          <w:rFonts w:asciiTheme="minorHAnsi" w:hAnsiTheme="minorHAnsi"/>
        </w:rPr>
        <w:t xml:space="preserve">e.     </w:t>
      </w:r>
    </w:p>
    <w:p w:rsidR="0062008A" w:rsidRPr="00FC548C" w:rsidRDefault="00FC548C" w:rsidP="0062008A">
      <w:pPr>
        <w:pStyle w:val="NormalWeb"/>
        <w:rPr>
          <w:rFonts w:asciiTheme="minorHAnsi" w:hAnsiTheme="minorHAnsi"/>
        </w:rPr>
      </w:pPr>
      <w:r w:rsidRPr="00FC548C">
        <w:rPr>
          <w:rFonts w:asciiTheme="minorHAnsi" w:hAnsiTheme="minorHAnsi"/>
        </w:rPr>
        <w:t xml:space="preserve">Seigneur nous te prions                                              </w:t>
      </w:r>
      <w:r w:rsidR="00E234F6" w:rsidRPr="00FC548C">
        <w:rPr>
          <w:rFonts w:asciiTheme="minorHAnsi" w:hAnsiTheme="minorHAnsi"/>
        </w:rPr>
        <w:t xml:space="preserve">                                                                                                </w:t>
      </w:r>
      <w:r w:rsidRPr="00FC548C">
        <w:rPr>
          <w:rFonts w:asciiTheme="minorHAnsi" w:hAnsiTheme="minorHAnsi"/>
        </w:rPr>
        <w:t xml:space="preserve">                                         </w:t>
      </w:r>
    </w:p>
    <w:p w:rsidR="00E234F6" w:rsidRPr="00FC548C" w:rsidRDefault="00E234F6" w:rsidP="0062008A">
      <w:pPr>
        <w:pStyle w:val="NormalWeb"/>
        <w:rPr>
          <w:rFonts w:asciiTheme="minorHAnsi" w:hAnsiTheme="minorHAnsi"/>
          <w:b/>
          <w:u w:val="single"/>
        </w:rPr>
      </w:pPr>
    </w:p>
    <w:p w:rsidR="00FC548C" w:rsidRPr="00FC548C" w:rsidRDefault="0062008A" w:rsidP="0062008A">
      <w:pPr>
        <w:pStyle w:val="NormalWeb"/>
        <w:rPr>
          <w:rFonts w:asciiTheme="minorHAnsi" w:hAnsiTheme="minorHAnsi"/>
        </w:rPr>
      </w:pPr>
      <w:r w:rsidRPr="00FC548C">
        <w:rPr>
          <w:rFonts w:asciiTheme="minorHAnsi" w:hAnsiTheme="minorHAnsi"/>
        </w:rPr>
        <w:t>Seigneur nous te confions, les ho</w:t>
      </w:r>
      <w:r w:rsidR="00E234F6" w:rsidRPr="00FC548C">
        <w:rPr>
          <w:rFonts w:asciiTheme="minorHAnsi" w:hAnsiTheme="minorHAnsi"/>
        </w:rPr>
        <w:t xml:space="preserve">mmes, les femmes, les enfants </w:t>
      </w:r>
      <w:r w:rsidRPr="00FC548C">
        <w:rPr>
          <w:rFonts w:asciiTheme="minorHAnsi" w:hAnsiTheme="minorHAnsi"/>
        </w:rPr>
        <w:t>victimes de la guerre…</w:t>
      </w:r>
      <w:r w:rsidR="00FC548C" w:rsidRPr="00FC548C">
        <w:rPr>
          <w:rFonts w:asciiTheme="minorHAnsi" w:hAnsiTheme="minorHAnsi"/>
        </w:rPr>
        <w:t xml:space="preserve">               </w:t>
      </w:r>
      <w:r w:rsidR="00DB249C" w:rsidRPr="00FC548C">
        <w:rPr>
          <w:rFonts w:asciiTheme="minorHAnsi" w:hAnsiTheme="minorHAnsi"/>
        </w:rPr>
        <w:t xml:space="preserve">Les chrétiens </w:t>
      </w:r>
      <w:r w:rsidRPr="00FC548C">
        <w:rPr>
          <w:rFonts w:asciiTheme="minorHAnsi" w:hAnsiTheme="minorHAnsi"/>
        </w:rPr>
        <w:t xml:space="preserve"> persécutés à cause de leur foi. </w:t>
      </w:r>
      <w:r w:rsidR="00E234F6" w:rsidRPr="00FC548C">
        <w:rPr>
          <w:rFonts w:asciiTheme="minorHAnsi" w:hAnsiTheme="minorHAnsi"/>
        </w:rPr>
        <w:t xml:space="preserve">                                                                                      </w:t>
      </w:r>
      <w:r w:rsidRPr="00FC548C">
        <w:rPr>
          <w:rFonts w:asciiTheme="minorHAnsi" w:hAnsiTheme="minorHAnsi"/>
        </w:rPr>
        <w:t>Qu</w:t>
      </w:r>
      <w:r w:rsidR="00FC548C" w:rsidRPr="00FC548C">
        <w:rPr>
          <w:rFonts w:asciiTheme="minorHAnsi" w:hAnsiTheme="minorHAnsi"/>
        </w:rPr>
        <w:t>e les</w:t>
      </w:r>
      <w:r w:rsidR="00E234F6" w:rsidRPr="00FC548C">
        <w:rPr>
          <w:rFonts w:asciiTheme="minorHAnsi" w:hAnsiTheme="minorHAnsi"/>
        </w:rPr>
        <w:t xml:space="preserve"> responsables politiques</w:t>
      </w:r>
      <w:r w:rsidRPr="00FC548C">
        <w:rPr>
          <w:rFonts w:asciiTheme="minorHAnsi" w:hAnsiTheme="minorHAnsi"/>
        </w:rPr>
        <w:t xml:space="preserve"> s’engagent</w:t>
      </w:r>
      <w:r w:rsidRPr="00FC548C">
        <w:rPr>
          <w:rStyle w:val="lev"/>
          <w:rFonts w:asciiTheme="minorHAnsi" w:eastAsiaTheme="majorEastAsia" w:hAnsiTheme="minorHAnsi"/>
        </w:rPr>
        <w:t xml:space="preserve"> </w:t>
      </w:r>
      <w:r w:rsidRPr="00FC548C">
        <w:rPr>
          <w:rFonts w:asciiTheme="minorHAnsi" w:hAnsiTheme="minorHAnsi"/>
        </w:rPr>
        <w:t>sur la voie de la réconcilia</w:t>
      </w:r>
      <w:r w:rsidR="00E234F6" w:rsidRPr="00FC548C">
        <w:rPr>
          <w:rFonts w:asciiTheme="minorHAnsi" w:hAnsiTheme="minorHAnsi"/>
        </w:rPr>
        <w:t>tion et de la paix.</w:t>
      </w:r>
    </w:p>
    <w:p w:rsidR="00E234F6" w:rsidRPr="00FC548C" w:rsidRDefault="00E234F6" w:rsidP="0062008A">
      <w:pPr>
        <w:pStyle w:val="NormalWeb"/>
        <w:rPr>
          <w:rFonts w:asciiTheme="minorHAnsi" w:hAnsiTheme="minorHAnsi"/>
        </w:rPr>
      </w:pPr>
      <w:r w:rsidRPr="00FC548C">
        <w:rPr>
          <w:rFonts w:asciiTheme="minorHAnsi" w:hAnsiTheme="minorHAnsi"/>
        </w:rPr>
        <w:t>Seigneur nous te prion</w:t>
      </w:r>
      <w:r w:rsidR="00FC548C" w:rsidRPr="00FC548C">
        <w:rPr>
          <w:rFonts w:asciiTheme="minorHAnsi" w:hAnsiTheme="minorHAnsi"/>
        </w:rPr>
        <w:t>s</w:t>
      </w:r>
    </w:p>
    <w:p w:rsidR="00E234F6" w:rsidRPr="00FC548C" w:rsidRDefault="00E234F6" w:rsidP="0062008A">
      <w:pPr>
        <w:pStyle w:val="NormalWeb"/>
        <w:rPr>
          <w:rFonts w:asciiTheme="minorHAnsi" w:hAnsiTheme="minorHAnsi"/>
        </w:rPr>
      </w:pPr>
    </w:p>
    <w:p w:rsidR="0062008A" w:rsidRPr="00FC548C" w:rsidRDefault="0062008A" w:rsidP="0062008A">
      <w:pPr>
        <w:pStyle w:val="NormalWeb"/>
        <w:rPr>
          <w:rFonts w:asciiTheme="minorHAnsi" w:hAnsiTheme="minorHAnsi"/>
        </w:rPr>
      </w:pPr>
      <w:r w:rsidRPr="00FC548C">
        <w:rPr>
          <w:rFonts w:asciiTheme="minorHAnsi" w:hAnsiTheme="minorHAnsi"/>
        </w:rPr>
        <w:t>Seigneur</w:t>
      </w:r>
      <w:r w:rsidR="00E234F6" w:rsidRPr="00FC548C">
        <w:rPr>
          <w:rFonts w:asciiTheme="minorHAnsi" w:hAnsiTheme="minorHAnsi"/>
        </w:rPr>
        <w:t xml:space="preserve">, en ces moments de fête, </w:t>
      </w:r>
      <w:r w:rsidRPr="00FC548C">
        <w:rPr>
          <w:rFonts w:asciiTheme="minorHAnsi" w:hAnsiTheme="minorHAnsi"/>
        </w:rPr>
        <w:t xml:space="preserve"> nous te confions les malades, </w:t>
      </w:r>
      <w:r w:rsidR="00E234F6" w:rsidRPr="00FC548C">
        <w:rPr>
          <w:rFonts w:asciiTheme="minorHAnsi" w:hAnsiTheme="minorHAnsi"/>
        </w:rPr>
        <w:t xml:space="preserve">les personnes seules ou isolées </w:t>
      </w:r>
      <w:r w:rsidR="00DB249C" w:rsidRPr="00FC548C">
        <w:rPr>
          <w:rFonts w:asciiTheme="minorHAnsi" w:hAnsiTheme="minorHAnsi"/>
        </w:rPr>
        <w:t xml:space="preserve">apporte-leur consolation </w:t>
      </w:r>
      <w:r w:rsidR="008B6A3B" w:rsidRPr="00FC548C">
        <w:rPr>
          <w:rFonts w:asciiTheme="minorHAnsi" w:hAnsiTheme="minorHAnsi"/>
        </w:rPr>
        <w:t xml:space="preserve">et </w:t>
      </w:r>
      <w:r w:rsidR="00DB249C" w:rsidRPr="00FC548C">
        <w:rPr>
          <w:rFonts w:asciiTheme="minorHAnsi" w:hAnsiTheme="minorHAnsi"/>
        </w:rPr>
        <w:t>réconfort</w:t>
      </w:r>
      <w:r w:rsidR="004A29C3">
        <w:rPr>
          <w:rFonts w:asciiTheme="minorHAnsi" w:hAnsiTheme="minorHAnsi"/>
        </w:rPr>
        <w:t>.</w:t>
      </w:r>
    </w:p>
    <w:p w:rsidR="00E234F6" w:rsidRPr="00FC548C" w:rsidRDefault="00E234F6" w:rsidP="0062008A">
      <w:pPr>
        <w:pStyle w:val="NormalWeb"/>
        <w:rPr>
          <w:rFonts w:asciiTheme="minorHAnsi" w:hAnsiTheme="minorHAnsi"/>
        </w:rPr>
      </w:pPr>
      <w:r w:rsidRPr="00FC548C">
        <w:rPr>
          <w:rFonts w:asciiTheme="minorHAnsi" w:hAnsiTheme="minorHAnsi"/>
        </w:rPr>
        <w:t xml:space="preserve">Seigneur nous te prions </w:t>
      </w:r>
    </w:p>
    <w:p w:rsidR="00FC548C" w:rsidRPr="00FC548C" w:rsidRDefault="00FC548C" w:rsidP="0062008A">
      <w:pPr>
        <w:pStyle w:val="NormalWeb"/>
        <w:rPr>
          <w:rFonts w:asciiTheme="minorHAnsi" w:hAnsiTheme="minorHAnsi"/>
        </w:rPr>
      </w:pPr>
    </w:p>
    <w:p w:rsidR="007C5EA8" w:rsidRPr="00FC548C" w:rsidRDefault="00DB249C" w:rsidP="007C5EA8">
      <w:pPr>
        <w:pStyle w:val="NormalWeb"/>
        <w:rPr>
          <w:rFonts w:asciiTheme="minorHAnsi" w:hAnsiTheme="minorHAnsi"/>
        </w:rPr>
      </w:pPr>
      <w:r w:rsidRPr="00FC548C">
        <w:rPr>
          <w:rFonts w:asciiTheme="minorHAnsi" w:hAnsiTheme="minorHAnsi"/>
        </w:rPr>
        <w:t xml:space="preserve">Seigneur </w:t>
      </w:r>
      <w:r w:rsidR="0062008A" w:rsidRPr="00FC548C">
        <w:rPr>
          <w:rFonts w:asciiTheme="minorHAnsi" w:hAnsiTheme="minorHAnsi"/>
        </w:rPr>
        <w:t>nous te confions, notre</w:t>
      </w:r>
      <w:r w:rsidR="00E234F6" w:rsidRPr="00FC548C">
        <w:rPr>
          <w:rFonts w:asciiTheme="minorHAnsi" w:hAnsiTheme="minorHAnsi"/>
        </w:rPr>
        <w:t xml:space="preserve"> </w:t>
      </w:r>
      <w:r w:rsidR="00FC548C" w:rsidRPr="00FC548C">
        <w:rPr>
          <w:rFonts w:asciiTheme="minorHAnsi" w:hAnsiTheme="minorHAnsi"/>
        </w:rPr>
        <w:t>communauté,</w:t>
      </w:r>
      <w:r w:rsidR="0062008A" w:rsidRPr="00FC548C">
        <w:rPr>
          <w:rFonts w:asciiTheme="minorHAnsi" w:hAnsiTheme="minorHAnsi"/>
        </w:rPr>
        <w:t xml:space="preserve"> nos familles </w:t>
      </w:r>
      <w:r w:rsidR="007C5EA8" w:rsidRPr="00FC548C">
        <w:rPr>
          <w:rFonts w:asciiTheme="minorHAnsi" w:hAnsiTheme="minorHAnsi"/>
        </w:rPr>
        <w:t>Que chacun</w:t>
      </w:r>
      <w:r w:rsidR="00E234F6" w:rsidRPr="00FC548C">
        <w:rPr>
          <w:rFonts w:asciiTheme="minorHAnsi" w:hAnsiTheme="minorHAnsi"/>
        </w:rPr>
        <w:t xml:space="preserve"> témoigne  de ton </w:t>
      </w:r>
      <w:r w:rsidR="00FC548C" w:rsidRPr="00FC548C">
        <w:rPr>
          <w:rFonts w:asciiTheme="minorHAnsi" w:hAnsiTheme="minorHAnsi"/>
        </w:rPr>
        <w:t>amour.</w:t>
      </w:r>
    </w:p>
    <w:p w:rsidR="00E234F6" w:rsidRPr="00FC548C" w:rsidRDefault="00E234F6" w:rsidP="007C5EA8">
      <w:pPr>
        <w:pStyle w:val="NormalWeb"/>
        <w:rPr>
          <w:rFonts w:asciiTheme="minorHAnsi" w:hAnsiTheme="minorHAnsi"/>
        </w:rPr>
      </w:pPr>
      <w:r w:rsidRPr="00FC548C">
        <w:rPr>
          <w:rFonts w:asciiTheme="minorHAnsi" w:hAnsiTheme="minorHAnsi"/>
        </w:rPr>
        <w:t>Seigneur nous te prions.</w:t>
      </w:r>
    </w:p>
    <w:p w:rsidR="007B7992" w:rsidRPr="00713C96" w:rsidRDefault="007B7992" w:rsidP="00A01BDE">
      <w:pPr>
        <w:rPr>
          <w:noProof/>
          <w:lang w:eastAsia="fr-FR"/>
        </w:rPr>
      </w:pPr>
    </w:p>
    <w:p w:rsidR="007B7992" w:rsidRPr="00E234F6" w:rsidRDefault="00A01BDE" w:rsidP="00E73419">
      <w:pPr>
        <w:rPr>
          <w:noProof/>
          <w:lang w:eastAsia="fr-FR"/>
        </w:rPr>
      </w:pPr>
      <w:r w:rsidRPr="00713C96">
        <w:rPr>
          <w:noProof/>
          <w:lang w:eastAsia="fr-FR"/>
        </w:rPr>
        <w:t xml:space="preserve"> </w:t>
      </w:r>
      <w:r w:rsidR="00C11F7B" w:rsidRPr="00713C96">
        <w:rPr>
          <w:b/>
          <w:sz w:val="24"/>
          <w:szCs w:val="24"/>
          <w:u w:val="single"/>
        </w:rPr>
        <w:t>Prière de conclusion</w:t>
      </w:r>
      <w:r w:rsidR="00C11F7B" w:rsidRPr="00713C96">
        <w:rPr>
          <w:b/>
          <w:sz w:val="24"/>
          <w:szCs w:val="24"/>
        </w:rPr>
        <w:t> </w:t>
      </w:r>
      <w:r w:rsidR="00FC548C" w:rsidRPr="00713C96">
        <w:rPr>
          <w:b/>
          <w:sz w:val="24"/>
          <w:szCs w:val="24"/>
        </w:rPr>
        <w:t>:</w:t>
      </w:r>
      <w:r w:rsidR="00FC548C">
        <w:rPr>
          <w:b/>
          <w:sz w:val="24"/>
          <w:szCs w:val="24"/>
        </w:rPr>
        <w:t xml:space="preserve"> Seigneur que la joie de ta </w:t>
      </w:r>
      <w:r w:rsidR="004A29C3">
        <w:rPr>
          <w:b/>
          <w:sz w:val="24"/>
          <w:szCs w:val="24"/>
        </w:rPr>
        <w:t>présence</w:t>
      </w:r>
      <w:r w:rsidR="00FC548C">
        <w:rPr>
          <w:b/>
          <w:sz w:val="24"/>
          <w:szCs w:val="24"/>
        </w:rPr>
        <w:t xml:space="preserve"> parmi nous porte des fruits de paix pour tous les hommes, maintenant et toujours, et pour les siècles des siècles.</w:t>
      </w:r>
    </w:p>
    <w:p w:rsidR="00E73419" w:rsidRPr="00713C96" w:rsidRDefault="00E73419" w:rsidP="00713C96">
      <w:pPr>
        <w:rPr>
          <w:sz w:val="24"/>
          <w:szCs w:val="24"/>
        </w:rPr>
      </w:pPr>
    </w:p>
    <w:sectPr w:rsidR="00E73419" w:rsidRPr="00713C96" w:rsidSect="004A29C3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60D5E"/>
    <w:rsid w:val="000027B2"/>
    <w:rsid w:val="00012355"/>
    <w:rsid w:val="00042124"/>
    <w:rsid w:val="0008229E"/>
    <w:rsid w:val="000A158F"/>
    <w:rsid w:val="000B6E0C"/>
    <w:rsid w:val="000C7450"/>
    <w:rsid w:val="000D4BB1"/>
    <w:rsid w:val="000E5D52"/>
    <w:rsid w:val="000F6FFE"/>
    <w:rsid w:val="0010254C"/>
    <w:rsid w:val="001101BE"/>
    <w:rsid w:val="00135CF4"/>
    <w:rsid w:val="00167AD1"/>
    <w:rsid w:val="001E32ED"/>
    <w:rsid w:val="001F54AE"/>
    <w:rsid w:val="00206F2F"/>
    <w:rsid w:val="00214B5D"/>
    <w:rsid w:val="00244827"/>
    <w:rsid w:val="0026506E"/>
    <w:rsid w:val="002C148B"/>
    <w:rsid w:val="002D0B2F"/>
    <w:rsid w:val="002F69E9"/>
    <w:rsid w:val="00327436"/>
    <w:rsid w:val="00352DF2"/>
    <w:rsid w:val="003645AC"/>
    <w:rsid w:val="00392D5E"/>
    <w:rsid w:val="00394B81"/>
    <w:rsid w:val="003B0E2E"/>
    <w:rsid w:val="003C5DA9"/>
    <w:rsid w:val="003D17B2"/>
    <w:rsid w:val="004109B4"/>
    <w:rsid w:val="00415D8C"/>
    <w:rsid w:val="0046302B"/>
    <w:rsid w:val="00472C96"/>
    <w:rsid w:val="00485D19"/>
    <w:rsid w:val="0049354D"/>
    <w:rsid w:val="004A29C3"/>
    <w:rsid w:val="004A5515"/>
    <w:rsid w:val="004A6D7F"/>
    <w:rsid w:val="00500EDC"/>
    <w:rsid w:val="00511DEE"/>
    <w:rsid w:val="00543836"/>
    <w:rsid w:val="00577AAA"/>
    <w:rsid w:val="005A485A"/>
    <w:rsid w:val="005D20AB"/>
    <w:rsid w:val="005D6AF8"/>
    <w:rsid w:val="005F2C07"/>
    <w:rsid w:val="005F665C"/>
    <w:rsid w:val="0062008A"/>
    <w:rsid w:val="006523A6"/>
    <w:rsid w:val="00713C96"/>
    <w:rsid w:val="007261BA"/>
    <w:rsid w:val="00756D71"/>
    <w:rsid w:val="00775E74"/>
    <w:rsid w:val="00776551"/>
    <w:rsid w:val="00791B5D"/>
    <w:rsid w:val="007B7992"/>
    <w:rsid w:val="007C5EA8"/>
    <w:rsid w:val="007D37F4"/>
    <w:rsid w:val="008207FB"/>
    <w:rsid w:val="00826625"/>
    <w:rsid w:val="00835B94"/>
    <w:rsid w:val="00860343"/>
    <w:rsid w:val="008609EA"/>
    <w:rsid w:val="008A5000"/>
    <w:rsid w:val="008B6A3B"/>
    <w:rsid w:val="008D61ED"/>
    <w:rsid w:val="008F6A38"/>
    <w:rsid w:val="00934A80"/>
    <w:rsid w:val="00951D00"/>
    <w:rsid w:val="00964826"/>
    <w:rsid w:val="009B12D0"/>
    <w:rsid w:val="009C701E"/>
    <w:rsid w:val="009F00DC"/>
    <w:rsid w:val="009F0E68"/>
    <w:rsid w:val="009F5566"/>
    <w:rsid w:val="00A01BDE"/>
    <w:rsid w:val="00A05515"/>
    <w:rsid w:val="00A94899"/>
    <w:rsid w:val="00AC5BA2"/>
    <w:rsid w:val="00B076EF"/>
    <w:rsid w:val="00B11E24"/>
    <w:rsid w:val="00BB57B5"/>
    <w:rsid w:val="00BD3133"/>
    <w:rsid w:val="00BF2C7A"/>
    <w:rsid w:val="00C11F7B"/>
    <w:rsid w:val="00C1308D"/>
    <w:rsid w:val="00C51C20"/>
    <w:rsid w:val="00C5221A"/>
    <w:rsid w:val="00C5355F"/>
    <w:rsid w:val="00C91EE6"/>
    <w:rsid w:val="00CA3AEA"/>
    <w:rsid w:val="00CA6B66"/>
    <w:rsid w:val="00D03538"/>
    <w:rsid w:val="00D619FC"/>
    <w:rsid w:val="00DA206B"/>
    <w:rsid w:val="00DB249C"/>
    <w:rsid w:val="00DC27D0"/>
    <w:rsid w:val="00E06105"/>
    <w:rsid w:val="00E14F75"/>
    <w:rsid w:val="00E16CBF"/>
    <w:rsid w:val="00E22427"/>
    <w:rsid w:val="00E234F6"/>
    <w:rsid w:val="00E245F7"/>
    <w:rsid w:val="00E309C8"/>
    <w:rsid w:val="00E45CA7"/>
    <w:rsid w:val="00E60D5E"/>
    <w:rsid w:val="00E635ED"/>
    <w:rsid w:val="00E73419"/>
    <w:rsid w:val="00EC3AF6"/>
    <w:rsid w:val="00F11539"/>
    <w:rsid w:val="00F61A93"/>
    <w:rsid w:val="00F82374"/>
    <w:rsid w:val="00F8585E"/>
    <w:rsid w:val="00F97B8C"/>
    <w:rsid w:val="00FA3CC9"/>
    <w:rsid w:val="00FB16A5"/>
    <w:rsid w:val="00FB4BA2"/>
    <w:rsid w:val="00FC52C3"/>
    <w:rsid w:val="00FC548C"/>
    <w:rsid w:val="00FD33CF"/>
    <w:rsid w:val="00FE4E58"/>
    <w:rsid w:val="00FF5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B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FB4B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B4B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0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0D5E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uiPriority w:val="20"/>
    <w:qFormat/>
    <w:rsid w:val="00E309C8"/>
    <w:rPr>
      <w:i/>
      <w:iCs/>
    </w:rPr>
  </w:style>
  <w:style w:type="paragraph" w:styleId="NormalWeb">
    <w:name w:val="Normal (Web)"/>
    <w:basedOn w:val="Normal"/>
    <w:uiPriority w:val="99"/>
    <w:unhideWhenUsed/>
    <w:rsid w:val="0062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200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2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567E8-3630-4166-AF88-9F42D2EF0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daffy</dc:creator>
  <cp:lastModifiedBy>claude penaud</cp:lastModifiedBy>
  <cp:revision>2</cp:revision>
  <cp:lastPrinted>2024-12-01T13:16:00Z</cp:lastPrinted>
  <dcterms:created xsi:type="dcterms:W3CDTF">2024-12-02T13:39:00Z</dcterms:created>
  <dcterms:modified xsi:type="dcterms:W3CDTF">2024-12-02T13:39:00Z</dcterms:modified>
</cp:coreProperties>
</file>