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FE2" w:rsidRPr="00056FE2" w:rsidRDefault="00AB097C" w:rsidP="00056FE2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noProof/>
          <w:kern w:val="0"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28.35pt;margin-top:10.5pt;width:81.4pt;height:98.65pt;z-index:-251658240;visibility:visible;mso-wrap-style:none" wrapcoords="-1350 0 -1350 21032 21600 21032 21600 0 -135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Aet6wEAAMkDAAAOAAAAZHJzL2Uyb0RvYy54bWysU8GO0zAQvSPxD5bvNGmrLlXUdLV0VYS0&#10;wEoLH+A4TmLheKyx26R8PWOn7Ra4IXKwPBn7zbw3z5v7sTfsqNBrsCWfz3LOlJVQa9uW/Pu3/bs1&#10;Zz4IWwsDVpX8pDy/3759sxlcoRbQgakVMgKxvhhcybsQXJFlXnaqF34GTllKNoC9CBRim9UoBkLv&#10;TbbI87tsAKwdglTe09/HKcm3Cb9plAxfm8arwEzJqbeQVkxrFddsuxFFi8J1Wp7bEP/QRS+0paJX&#10;qEcRBDug/guq1xLBQxNmEvoMmkZLlTgQm3n+B5uXTjiVuJA43l1l8v8PVn45vrhnZGH8ACMNMJHw&#10;7gnkD88s7DphW/WACEOnRE2F51GybHC+OF+NUvvCR5Bq+Aw1DVkcAiSgscE+qkI8GaHTAE5X0dUY&#10;mIwl8+Xy/ZpSknLzxWqxXq1SDVFcrjv04aOCnsVNyZGmmuDF8cmH2I4oLkdiNQ9G13ttTAqwrXYG&#10;2VGQA/bpO6P/dszYeNhCvDYhxj+JZ6Q2kQxjNVIy8q2gPhFjhMlR9AJo0wH+5GwgN5Xckt05M58s&#10;aba8y/NovtsAb4PqNhBWElDJA2fTdhcmwx4c6rajOpcpPZDOe50UeO3p3DX5JQlz9nY05G2cTr2+&#10;wO0vAAAA//8DAFBLAwQUAAYACAAAACEAORyxwt8AAAAJAQAADwAAAGRycy9kb3ducmV2LnhtbEyP&#10;wU7DMBBE70j8g7VI3KiTlJY2xKkAEYlbRcihx21s4kC8jmy3Df163BPcdjSj2TfFZjIDOyrne0sC&#10;0lkCTFFrZU+dgOajulsB8wFJ4mBJCfhRHjbl9VWBubQnelfHOnQslpDPUYAOYcw5961WBv3Mjoqi&#10;92mdwRCl67h0eIrlZuBZkiy5wZ7iB42jetGq/a4PRsDzW3eumq/77U7PK3I1JnhuXoW4vZmeHoEF&#10;NYW/MFzwIzqUkWlvDyQ9GwQslg8xKSBL46ToZ+l6AWx/OVZz4GXB/y8ofwEAAP//AwBQSwECLQAU&#10;AAYACAAAACEAtoM4kv4AAADhAQAAEwAAAAAAAAAAAAAAAAAAAAAAW0NvbnRlbnRfVHlwZXNdLnht&#10;bFBLAQItABQABgAIAAAAIQA4/SH/1gAAAJQBAAALAAAAAAAAAAAAAAAAAC8BAABfcmVscy8ucmVs&#10;c1BLAQItABQABgAIAAAAIQC+3Aet6wEAAMkDAAAOAAAAAAAAAAAAAAAAAC4CAABkcnMvZTJvRG9j&#10;LnhtbFBLAQItABQABgAIAAAAIQA5HLHC3wAAAAkBAAAPAAAAAAAAAAAAAAAAAEUEAABkcnMvZG93&#10;bnJldi54bWxQSwUGAAAAAAQABADzAAAAUQUAAAAA&#10;" stroked="f">
            <v:textbox style="mso-fit-shape-to-text:t" inset="1mm,1mm,1mm,1mm">
              <w:txbxContent>
                <w:p w:rsidR="00056FE2" w:rsidRPr="00177FAC" w:rsidRDefault="00056FE2" w:rsidP="00056FE2">
                  <w:pPr>
                    <w:jc w:val="center"/>
                  </w:pPr>
                </w:p>
              </w:txbxContent>
            </v:textbox>
            <w10:wrap type="tight"/>
          </v:shape>
        </w:pict>
      </w:r>
      <w:r w:rsidR="00056FE2" w:rsidRPr="00056FE2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>Paroisse Ste Marie des Sables d’Olonne</w:t>
      </w:r>
    </w:p>
    <w:p w:rsidR="00056FE2" w:rsidRPr="00056FE2" w:rsidRDefault="00056FE2" w:rsidP="00056FE2">
      <w:pPr>
        <w:keepNext/>
        <w:keepLines/>
        <w:spacing w:before="40" w:after="0"/>
        <w:ind w:left="142"/>
        <w:jc w:val="center"/>
        <w:outlineLvl w:val="2"/>
        <w:rPr>
          <w:rFonts w:ascii="Calibri" w:eastAsia="Times New Roman" w:hAnsi="Calibri" w:cs="Times New Roman"/>
          <w:b/>
          <w:bCs/>
          <w:color w:val="1F3763"/>
          <w:kern w:val="0"/>
          <w:sz w:val="28"/>
          <w:szCs w:val="28"/>
          <w:lang w:eastAsia="fr-FR"/>
        </w:rPr>
      </w:pPr>
    </w:p>
    <w:p w:rsidR="00056FE2" w:rsidRPr="00056FE2" w:rsidRDefault="00056FE2" w:rsidP="00056FE2">
      <w:pPr>
        <w:keepNext/>
        <w:keepLines/>
        <w:spacing w:before="40" w:after="0"/>
        <w:ind w:left="142"/>
        <w:jc w:val="center"/>
        <w:outlineLvl w:val="2"/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</w:pPr>
      <w:r w:rsidRPr="00056FE2">
        <w:rPr>
          <w:rFonts w:ascii="Lucida Console" w:eastAsia="Times New Roman" w:hAnsi="Lucida Console" w:cs="Times New Roman"/>
          <w:b/>
          <w:bCs/>
          <w:noProof/>
          <w:kern w:val="0"/>
          <w:sz w:val="36"/>
          <w:szCs w:val="24"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-218440</wp:posOffset>
            </wp:positionV>
            <wp:extent cx="1049655" cy="1026160"/>
            <wp:effectExtent l="0" t="0" r="0" b="2540"/>
            <wp:wrapSquare wrapText="bothSides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026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056FE2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>Dimanche 29 septembre 2024</w:t>
      </w:r>
    </w:p>
    <w:p w:rsidR="00056FE2" w:rsidRPr="00056FE2" w:rsidRDefault="00056FE2" w:rsidP="00056FE2">
      <w:pPr>
        <w:keepNext/>
        <w:keepLines/>
        <w:spacing w:before="40" w:after="0"/>
        <w:ind w:left="142"/>
        <w:jc w:val="center"/>
        <w:outlineLvl w:val="2"/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>Journée mondiale du migrant et du réfugié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kern w:val="0"/>
          <w:sz w:val="32"/>
          <w:szCs w:val="32"/>
          <w:u w:val="single"/>
          <w:lang w:eastAsia="fr-FR"/>
        </w:rPr>
      </w:pPr>
    </w:p>
    <w:p w:rsidR="00CD69BF" w:rsidRDefault="00CD69BF" w:rsidP="00056FE2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32"/>
          <w:szCs w:val="32"/>
          <w:u w:val="single"/>
          <w:lang w:eastAsia="fr-FR"/>
        </w:rPr>
      </w:pPr>
    </w:p>
    <w:p w:rsidR="00056FE2" w:rsidRPr="00056FE2" w:rsidRDefault="00056FE2" w:rsidP="00056FE2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32"/>
          <w:szCs w:val="32"/>
          <w:u w:val="single"/>
          <w:lang w:eastAsia="fr-FR"/>
        </w:rPr>
      </w:pPr>
      <w:r w:rsidRPr="00056FE2">
        <w:rPr>
          <w:rFonts w:ascii="Calibri" w:eastAsia="Times New Roman" w:hAnsi="Calibri" w:cs="Times New Roman"/>
          <w:b/>
          <w:kern w:val="0"/>
          <w:sz w:val="32"/>
          <w:szCs w:val="32"/>
          <w:u w:val="single"/>
          <w:lang w:eastAsia="fr-FR"/>
        </w:rPr>
        <w:t>Liturgie d’ouverture</w:t>
      </w:r>
    </w:p>
    <w:p w:rsidR="00056FE2" w:rsidRPr="00056FE2" w:rsidRDefault="00056FE2" w:rsidP="00056FE2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32"/>
          <w:szCs w:val="32"/>
          <w:u w:val="single"/>
          <w:lang w:eastAsia="fr-FR"/>
        </w:rPr>
      </w:pPr>
    </w:p>
    <w:p w:rsidR="00056FE2" w:rsidRDefault="00056FE2" w:rsidP="00056FE2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Procession d’entrée 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>: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ab/>
      </w:r>
      <w:r w:rsidRPr="00D25483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>La croix, le Livre de la Parole, les servants d’autel, le prêtre…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 xml:space="preserve">                                              à l’initiative de chaque relais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</w:pPr>
    </w:p>
    <w:p w:rsidR="00056FE2" w:rsidRDefault="00056FE2" w:rsidP="00056FE2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Chant d’entrée </w:t>
      </w:r>
      <w:r w:rsidRPr="00056FE2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:      Acclamons le </w:t>
      </w:r>
      <w:r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R</w:t>
      </w:r>
      <w:r w:rsidRPr="00056FE2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oi du ciel </w:t>
      </w:r>
      <w:r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 (EDIT21-42)</w:t>
      </w:r>
      <w:r w:rsidR="00BC3B13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   couplets 1, 2 et 3</w:t>
      </w:r>
    </w:p>
    <w:p w:rsidR="00056FE2" w:rsidRDefault="00056FE2" w:rsidP="00056FE2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>o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>u</w:t>
      </w:r>
      <w:r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 Appelés enfants de Dieu (Y35-10)</w:t>
      </w:r>
      <w:r w:rsidR="00BC3B13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      couplets </w:t>
      </w:r>
      <w:r w:rsidR="002C06C7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2, 3 et 5</w:t>
      </w:r>
    </w:p>
    <w:p w:rsidR="007C0F84" w:rsidRDefault="007C0F84" w:rsidP="00056FE2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</w:pPr>
    </w:p>
    <w:p w:rsidR="007C0F84" w:rsidRDefault="007C0F84" w:rsidP="00056FE2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</w:pPr>
      <w:r w:rsidRPr="007C0F84">
        <w:rPr>
          <w:rFonts w:ascii="Calibri" w:eastAsia="Times New Roman" w:hAnsi="Calibri" w:cs="Times New Roman"/>
          <w:b/>
          <w:i/>
          <w:iCs/>
          <w:kern w:val="0"/>
          <w:sz w:val="28"/>
          <w:szCs w:val="28"/>
          <w:u w:val="single"/>
          <w:lang w:eastAsia="fr-FR"/>
        </w:rPr>
        <w:t>Accueil</w:t>
      </w:r>
      <w:r>
        <w:rPr>
          <w:rFonts w:ascii="Calibri" w:eastAsia="Times New Roman" w:hAnsi="Calibri" w:cs="Times New Roman"/>
          <w:b/>
          <w:i/>
          <w:iCs/>
          <w:kern w:val="0"/>
          <w:sz w:val="28"/>
          <w:szCs w:val="28"/>
          <w:u w:val="single"/>
          <w:lang w:eastAsia="fr-FR"/>
        </w:rPr>
        <w:t xml:space="preserve"> : </w:t>
      </w:r>
      <w:r w:rsidRPr="007C0F84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          Se</w:t>
      </w:r>
      <w:r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 référer au message du Pape François </w:t>
      </w:r>
      <w:r w:rsidR="00BD2390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pour</w:t>
      </w:r>
      <w:r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 la journée mondiale du migrant et   </w:t>
      </w:r>
    </w:p>
    <w:p w:rsidR="007C0F84" w:rsidRPr="007C0F84" w:rsidRDefault="007C0F84" w:rsidP="00056FE2">
      <w:pPr>
        <w:spacing w:after="0" w:line="240" w:lineRule="auto"/>
        <w:rPr>
          <w:rFonts w:ascii="Calibri" w:eastAsia="Times New Roman" w:hAnsi="Calibri" w:cs="Times New Roman"/>
          <w:b/>
          <w:i/>
          <w:iCs/>
          <w:kern w:val="0"/>
          <w:sz w:val="28"/>
          <w:szCs w:val="28"/>
          <w:u w:val="single"/>
          <w:lang w:eastAsia="fr-FR"/>
        </w:rPr>
      </w:pPr>
      <w:r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                          du réfugié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</w:pPr>
    </w:p>
    <w:p w:rsid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Rite pénitentiel 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 xml:space="preserve">:     </w:t>
      </w:r>
      <w:r w:rsidRPr="00056FE2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Je confesse</w:t>
      </w:r>
      <w:r w:rsidR="005E4686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 </w:t>
      </w:r>
      <w:r w:rsidRPr="00056FE2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à Dieu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                                    K</w:t>
      </w:r>
      <w:r w:rsidR="007C0F84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y</w:t>
      </w:r>
      <w:r w:rsidRPr="00056FE2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rie</w:t>
      </w:r>
      <w:r w:rsidR="005E4686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 </w:t>
      </w:r>
      <w:r w:rsidRPr="00056FE2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Messe festive</w:t>
      </w:r>
      <w:r w:rsidR="005E4686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 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>ou</w:t>
      </w:r>
      <w:r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 messe du partage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Gloire à Dieu </w:t>
      </w: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lang w:eastAsia="fr-FR"/>
        </w:rPr>
        <w:t xml:space="preserve">: </w:t>
      </w:r>
      <w:r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 xml:space="preserve">Messe festive </w:t>
      </w:r>
      <w:r w:rsidRPr="00056FE2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>ou</w:t>
      </w:r>
      <w:r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 xml:space="preserve"> messe du partage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Prière d’ouverture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 xml:space="preserve"> :     </w:t>
      </w:r>
      <w:r w:rsidRPr="00056FE2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au choix du prêtre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</w:pPr>
    </w:p>
    <w:p w:rsidR="00056FE2" w:rsidRPr="00056FE2" w:rsidRDefault="00056FE2" w:rsidP="00056FE2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32"/>
          <w:szCs w:val="32"/>
          <w:u w:val="single"/>
          <w:lang w:eastAsia="fr-FR"/>
        </w:rPr>
      </w:pPr>
      <w:r w:rsidRPr="00056FE2">
        <w:rPr>
          <w:rFonts w:ascii="Calibri" w:eastAsia="Times New Roman" w:hAnsi="Calibri" w:cs="Times New Roman"/>
          <w:b/>
          <w:kern w:val="0"/>
          <w:sz w:val="32"/>
          <w:szCs w:val="32"/>
          <w:u w:val="single"/>
          <w:lang w:eastAsia="fr-FR"/>
        </w:rPr>
        <w:t>Liturgie de la Parole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Première lecture 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>:</w:t>
      </w:r>
      <w:r w:rsidRPr="00056FE2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ab/>
      </w:r>
      <w:r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>Livre des Nombres 11, 25-29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</w:pPr>
    </w:p>
    <w:p w:rsidR="005E4686" w:rsidRDefault="00056FE2" w:rsidP="005E4686">
      <w:r w:rsidRPr="00056FE2">
        <w:rPr>
          <w:rFonts w:ascii="Calibri" w:eastAsia="Calibri" w:hAnsi="Calibri" w:cs="Times New Roman"/>
          <w:b/>
          <w:bCs/>
          <w:i/>
          <w:iCs/>
          <w:kern w:val="0"/>
          <w:sz w:val="28"/>
          <w:szCs w:val="28"/>
          <w:u w:val="single"/>
        </w:rPr>
        <w:t>Psaume</w:t>
      </w:r>
      <w:r w:rsidRPr="00056FE2">
        <w:rPr>
          <w:rFonts w:ascii="Calibri" w:eastAsia="Calibri" w:hAnsi="Calibri" w:cs="Times New Roman"/>
          <w:b/>
          <w:bCs/>
          <w:i/>
          <w:iCs/>
          <w:kern w:val="0"/>
          <w:sz w:val="28"/>
          <w:szCs w:val="28"/>
        </w:rPr>
        <w:t> :</w:t>
      </w:r>
      <w:r>
        <w:rPr>
          <w:rFonts w:ascii="Calibri" w:eastAsia="Calibri" w:hAnsi="Calibri" w:cs="Times New Roman"/>
          <w:kern w:val="0"/>
          <w:sz w:val="28"/>
          <w:szCs w:val="28"/>
        </w:rPr>
        <w:t>18 B  Refrain : Les préceptes du Seigneur sont droits</w:t>
      </w:r>
      <w:r w:rsidR="005E4686" w:rsidRPr="005E4686">
        <w:rPr>
          <w:rFonts w:ascii="Garamond" w:hAnsi="Garamond"/>
          <w:b/>
          <w:bCs/>
          <w:i/>
          <w:iCs/>
          <w:sz w:val="20"/>
          <w:szCs w:val="28"/>
        </w:rPr>
        <w:t xml:space="preserve"> </w:t>
      </w:r>
      <w:r w:rsidR="005E4686">
        <w:rPr>
          <w:rFonts w:ascii="Garamond" w:hAnsi="Garamond"/>
          <w:b/>
          <w:bCs/>
          <w:i/>
          <w:iCs/>
          <w:sz w:val="20"/>
          <w:szCs w:val="28"/>
        </w:rPr>
        <w:br/>
        <w:t xml:space="preserve">AELF partition Robert p.80 </w:t>
      </w:r>
      <w:r w:rsidR="005E4686">
        <w:rPr>
          <w:rFonts w:ascii="Garamond" w:eastAsia="Times New Roman" w:hAnsi="Garamond" w:cs="Calibri"/>
          <w:b/>
          <w:bCs/>
          <w:i/>
          <w:iCs/>
          <w:sz w:val="20"/>
          <w:szCs w:val="20"/>
        </w:rPr>
        <w:t xml:space="preserve">(La partition a été envoyée par mail aux animateurs et organistes. Si vous ne l'avez pas reçue, envoyez un courriel à </w:t>
      </w:r>
      <w:hyperlink r:id="rId6" w:tgtFrame="_top">
        <w:r w:rsidR="005E4686">
          <w:rPr>
            <w:rStyle w:val="LienInternet"/>
            <w:rFonts w:ascii="Garamond" w:eastAsia="Times New Roman" w:hAnsi="Garamond" w:cs="Calibri"/>
            <w:b/>
            <w:bCs/>
            <w:i/>
            <w:iCs/>
            <w:sz w:val="20"/>
            <w:szCs w:val="20"/>
          </w:rPr>
          <w:t>paroissedesolonnes@gmail.com</w:t>
        </w:r>
      </w:hyperlink>
      <w:r w:rsidR="005E4686">
        <w:rPr>
          <w:rFonts w:ascii="Garamond" w:eastAsia="Times New Roman" w:hAnsi="Garamond" w:cs="Calibri"/>
          <w:b/>
          <w:bCs/>
          <w:i/>
          <w:iCs/>
          <w:sz w:val="20"/>
          <w:szCs w:val="20"/>
        </w:rPr>
        <w:t xml:space="preserve"> en précisant votre nom et votre relais)</w:t>
      </w:r>
    </w:p>
    <w:p w:rsidR="00056FE2" w:rsidRPr="00056FE2" w:rsidRDefault="00056FE2" w:rsidP="00056FE2">
      <w:pPr>
        <w:spacing w:after="0" w:line="240" w:lineRule="auto"/>
        <w:rPr>
          <w:rFonts w:ascii="Calibri" w:eastAsia="Calibri" w:hAnsi="Calibri" w:cs="Times New Roman"/>
          <w:kern w:val="0"/>
          <w:sz w:val="28"/>
          <w:szCs w:val="28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Deuxième lecture :</w:t>
      </w:r>
      <w:r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  <w:t>Lettre de St Jacques : 5, 1-6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</w:pPr>
    </w:p>
    <w:p w:rsidR="00056FE2" w:rsidRDefault="00056FE2" w:rsidP="00056FE2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 xml:space="preserve">Acclamation 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 xml:space="preserve">:   </w:t>
      </w:r>
      <w:r w:rsidRPr="00056FE2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Messe festive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« Ta parole, Seigneur, est vérité ; dans cette vérité, sanctifie-nous. »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Evangile 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>: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ab/>
      </w:r>
      <w:r w:rsidRPr="00056FE2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se</w:t>
      </w:r>
      <w:r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  <w:t>lon Saint Marc : 9, 38-43.45.47-48.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Homélie</w:t>
      </w:r>
    </w:p>
    <w:p w:rsidR="005E4686" w:rsidRDefault="005E4686">
      <w:pPr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</w:pPr>
      <w:r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br w:type="page"/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Profession de foi :</w:t>
      </w:r>
      <w:r w:rsidRPr="00056FE2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ab/>
      </w:r>
      <w:r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>Symbole des Apôtres proclamé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Prière universelle 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>: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ab/>
      </w:r>
      <w:r w:rsidRPr="00056FE2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feuille annexe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Quête 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>: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ab/>
      </w:r>
      <w:r w:rsidRPr="00056FE2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au</w:t>
      </w:r>
      <w:r w:rsidR="005E4686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 </w:t>
      </w:r>
      <w:r w:rsidR="00BF2EBD" w:rsidRPr="00BF2EBD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bénéfice de la paroisse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</w:p>
    <w:p w:rsidR="00056FE2" w:rsidRPr="00056FE2" w:rsidRDefault="00056FE2" w:rsidP="00056FE2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32"/>
          <w:szCs w:val="32"/>
          <w:u w:val="single"/>
          <w:lang w:eastAsia="fr-FR"/>
        </w:rPr>
      </w:pPr>
      <w:r w:rsidRPr="00056FE2">
        <w:rPr>
          <w:rFonts w:ascii="Calibri" w:eastAsia="Times New Roman" w:hAnsi="Calibri" w:cs="Times New Roman"/>
          <w:b/>
          <w:kern w:val="0"/>
          <w:sz w:val="32"/>
          <w:szCs w:val="32"/>
          <w:u w:val="single"/>
          <w:lang w:eastAsia="fr-FR"/>
        </w:rPr>
        <w:t>Liturgie Eucharistique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</w:p>
    <w:p w:rsidR="00056FE2" w:rsidRDefault="00056FE2" w:rsidP="00056FE2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iCs/>
          <w:kern w:val="0"/>
          <w:sz w:val="28"/>
          <w:szCs w:val="28"/>
          <w:u w:val="single"/>
          <w:lang w:eastAsia="fr-FR"/>
        </w:rPr>
        <w:t>Offertoire </w:t>
      </w:r>
      <w:r w:rsidRPr="00056FE2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:     </w:t>
      </w:r>
      <w:r w:rsidR="00BF2EBD" w:rsidRPr="00BF2EBD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(facultatif)</w:t>
      </w:r>
      <w:r w:rsidR="00BF2EBD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   Regardez l’humilité de Dieu </w:t>
      </w:r>
      <w:r w:rsidR="002C47AF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(chanté ou joué)</w:t>
      </w:r>
    </w:p>
    <w:p w:rsidR="002C47AF" w:rsidRPr="00056FE2" w:rsidRDefault="002C47AF" w:rsidP="00056FE2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                                               (D’après St François d’Assise)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i/>
          <w:iCs/>
          <w:kern w:val="0"/>
          <w:sz w:val="28"/>
          <w:szCs w:val="28"/>
          <w:u w:val="single"/>
          <w:lang w:eastAsia="fr-FR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Sanctus 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>: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ab/>
      </w:r>
      <w:r w:rsidR="002C47AF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>Festive 633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Prière Eucharistique</w:t>
      </w: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lang w:eastAsia="fr-FR"/>
        </w:rPr>
        <w:t xml:space="preserve"> : </w:t>
      </w:r>
      <w:r w:rsidRPr="00056FE2"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  <w:t>à l’initiative du prêtre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Anamnèse :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ab/>
      </w:r>
      <w:r w:rsidR="002C47AF" w:rsidRPr="002C47AF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Festive</w:t>
      </w:r>
      <w:r w:rsidR="002C47AF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 : </w:t>
      </w:r>
      <w:r w:rsidR="002C47AF" w:rsidRPr="002C47AF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Proclamons le mystère de la foi…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Notre Père :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ab/>
      </w:r>
      <w:r w:rsidRPr="00056FE2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>Proclamé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Agneau de Dieu :</w:t>
      </w:r>
      <w:r w:rsidR="002C47AF" w:rsidRPr="002C47AF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Fe</w:t>
      </w:r>
      <w:r w:rsidR="002C47AF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stive  934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</w:p>
    <w:p w:rsidR="00056FE2" w:rsidRDefault="00056FE2" w:rsidP="00056FE2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Chant de communion :</w:t>
      </w:r>
      <w:r w:rsidR="002C47AF" w:rsidRPr="002C47AF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Recevez le Christ</w:t>
      </w:r>
      <w:r w:rsidR="002C47AF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   n° 44       D 74-13</w:t>
      </w:r>
      <w:r w:rsidR="002C06C7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   couplets 1 à 5</w:t>
      </w:r>
    </w:p>
    <w:p w:rsidR="002C47AF" w:rsidRPr="00056FE2" w:rsidRDefault="002C47AF" w:rsidP="00056FE2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>o</w:t>
      </w:r>
      <w:r w:rsidRPr="002C47AF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>u</w:t>
      </w:r>
      <w:r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 En accueillant l’amour  n° 32   DP 126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  <w:r w:rsidRPr="00056FE2">
        <w:rPr>
          <w:rFonts w:ascii="Calibri" w:eastAsia="Times New Roman" w:hAnsi="Calibri" w:cs="Times New Roman"/>
          <w:b/>
          <w:bCs/>
          <w:i/>
          <w:iCs/>
          <w:kern w:val="0"/>
          <w:sz w:val="28"/>
          <w:szCs w:val="28"/>
          <w:u w:val="single"/>
          <w:lang w:eastAsia="fr-FR"/>
        </w:rPr>
        <w:t>Prière après la communion :</w:t>
      </w:r>
      <w:r w:rsidRPr="00056FE2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 xml:space="preserve">   Missel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</w:p>
    <w:p w:rsidR="00056FE2" w:rsidRPr="00056FE2" w:rsidRDefault="00056FE2" w:rsidP="00056FE2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32"/>
          <w:szCs w:val="32"/>
          <w:u w:val="single"/>
          <w:lang w:eastAsia="fr-FR"/>
        </w:rPr>
      </w:pPr>
      <w:r w:rsidRPr="00056FE2">
        <w:rPr>
          <w:rFonts w:ascii="Calibri" w:eastAsia="Times New Roman" w:hAnsi="Calibri" w:cs="Times New Roman"/>
          <w:b/>
          <w:kern w:val="0"/>
          <w:sz w:val="32"/>
          <w:szCs w:val="32"/>
          <w:u w:val="single"/>
          <w:lang w:eastAsia="fr-FR"/>
        </w:rPr>
        <w:t>Liturgie de l’envoi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Remise des custodes et bénédiction finale</w:t>
      </w: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</w:pPr>
    </w:p>
    <w:p w:rsidR="00056FE2" w:rsidRPr="00056FE2" w:rsidRDefault="00056FE2" w:rsidP="00056FE2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4"/>
          <w:szCs w:val="24"/>
          <w:lang w:eastAsia="fr-FR"/>
        </w:rPr>
      </w:pPr>
      <w:r w:rsidRPr="00056FE2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Chant d’envoi </w:t>
      </w:r>
      <w:r w:rsidRPr="00056FE2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 xml:space="preserve">: </w:t>
      </w:r>
      <w:r w:rsidR="002C47AF" w:rsidRPr="002C47AF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A</w:t>
      </w:r>
      <w:r w:rsidR="002C47AF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llez par toute la terre    TL 20-76</w:t>
      </w:r>
      <w:r w:rsidR="002C06C7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      couplets 2 et 5</w:t>
      </w:r>
    </w:p>
    <w:p w:rsidR="005E4686" w:rsidRDefault="005E4686">
      <w:pPr>
        <w:rPr>
          <w:rFonts w:ascii="Calibri" w:eastAsia="Calibri" w:hAnsi="Calibri" w:cs="Times New Roman"/>
          <w:bCs/>
          <w:kern w:val="0"/>
        </w:rPr>
      </w:pPr>
      <w:r>
        <w:rPr>
          <w:rFonts w:ascii="Calibri" w:eastAsia="Calibri" w:hAnsi="Calibri" w:cs="Times New Roman"/>
          <w:bCs/>
          <w:kern w:val="0"/>
        </w:rPr>
        <w:br w:type="page"/>
      </w:r>
    </w:p>
    <w:p w:rsidR="005E4686" w:rsidRPr="00731D41" w:rsidRDefault="005E4686" w:rsidP="005E4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 w:rsidRPr="00731D41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lastRenderedPageBreak/>
        <w:t>PRIERE UNIVERSELLE</w:t>
      </w:r>
    </w:p>
    <w:p w:rsidR="005E4686" w:rsidRPr="00731D41" w:rsidRDefault="005E4686" w:rsidP="005E4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</w:p>
    <w:p w:rsidR="005E4686" w:rsidRPr="00731D41" w:rsidRDefault="005E4686" w:rsidP="005E4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E4686" w:rsidRPr="00731D41" w:rsidRDefault="005E4686" w:rsidP="005E46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  <w:r w:rsidRPr="00731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Introduction :</w:t>
      </w:r>
    </w:p>
    <w:p w:rsidR="005E4686" w:rsidRPr="00731D41" w:rsidRDefault="005E4686" w:rsidP="005E46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</w:pPr>
    </w:p>
    <w:p w:rsidR="005E4686" w:rsidRDefault="005E4686" w:rsidP="005E46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fr-FR"/>
        </w:rPr>
        <w:t>En ce dimanche de prière pour tous les migrants et réfugiés, laissons monter vers Dieu nos demandes pour le monde.</w:t>
      </w:r>
    </w:p>
    <w:p w:rsidR="005E4686" w:rsidRDefault="005E4686" w:rsidP="005E46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</w:pPr>
    </w:p>
    <w:p w:rsidR="005E4686" w:rsidRDefault="005E4686" w:rsidP="005E46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</w:pPr>
    </w:p>
    <w:p w:rsidR="005E4686" w:rsidRDefault="005E4686" w:rsidP="005E46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 w:rsidRPr="00731D4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  <w:t>Refrain</w:t>
      </w:r>
      <w:r w:rsidRPr="00731D41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Sur la terre des hommes, fais briller, Seigneur, ton Amour !</w:t>
      </w:r>
    </w:p>
    <w:p w:rsidR="005E4686" w:rsidRPr="00731D41" w:rsidRDefault="005E4686" w:rsidP="005E46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</w:p>
    <w:p w:rsidR="005E4686" w:rsidRPr="00731D41" w:rsidRDefault="005E4686" w:rsidP="005E4686">
      <w:pPr>
        <w:ind w:left="927"/>
        <w:contextualSpacing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p w:rsidR="005E4686" w:rsidRDefault="005E4686" w:rsidP="005E4686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73163E">
        <w:rPr>
          <w:rFonts w:ascii="Times New Roman" w:eastAsia="Times New Roman" w:hAnsi="Times New Roman" w:cs="Times New Roman"/>
          <w:sz w:val="32"/>
          <w:szCs w:val="32"/>
          <w:lang w:eastAsia="fr-FR"/>
        </w:rPr>
        <w:t>Seigneur, dans l’incarnation de ton Fils, tu as voulu connaître en vérité toute la condition humaine.</w:t>
      </w:r>
    </w:p>
    <w:p w:rsidR="005E4686" w:rsidRPr="0073163E" w:rsidRDefault="005E4686" w:rsidP="005E4686">
      <w:pPr>
        <w:pStyle w:val="Paragraphedeliste"/>
        <w:spacing w:after="0" w:line="240" w:lineRule="auto"/>
        <w:ind w:left="927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fr-FR"/>
        </w:rPr>
      </w:pPr>
      <w:bookmarkStart w:id="0" w:name="_Hlk176792052"/>
      <w:r w:rsidRPr="0073163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fr-FR"/>
        </w:rPr>
        <w:t>(temps de silence)</w:t>
      </w:r>
    </w:p>
    <w:p w:rsidR="005E4686" w:rsidRPr="0073163E" w:rsidRDefault="005E4686" w:rsidP="005E468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fr-FR"/>
        </w:rPr>
      </w:pPr>
    </w:p>
    <w:bookmarkEnd w:id="0"/>
    <w:p w:rsidR="005E4686" w:rsidRPr="0073163E" w:rsidRDefault="005E4686" w:rsidP="005E4686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73163E">
        <w:rPr>
          <w:rFonts w:ascii="Times New Roman" w:eastAsia="Times New Roman" w:hAnsi="Times New Roman" w:cs="Times New Roman"/>
          <w:sz w:val="32"/>
          <w:szCs w:val="32"/>
          <w:lang w:eastAsia="fr-FR"/>
        </w:rPr>
        <w:t>Tu n’as pas épargné à la Sainte Famille l’épreuve de l’exil. Afin de protéger l’Enfant nouveau-né que tu leur avais confié, Marie et Joseph ont franchi les frontières, guidés par ton ange dans la confiance et l’espérance.</w:t>
      </w:r>
    </w:p>
    <w:p w:rsidR="005E4686" w:rsidRPr="0073163E" w:rsidRDefault="005E4686" w:rsidP="005E468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fr-FR"/>
        </w:rPr>
      </w:pPr>
      <w:r w:rsidRPr="0073163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fr-FR"/>
        </w:rPr>
        <w:t>(temps de silence)</w:t>
      </w:r>
    </w:p>
    <w:p w:rsidR="005E4686" w:rsidRDefault="005E4686" w:rsidP="005E4686">
      <w:pPr>
        <w:pStyle w:val="Paragraphedeliste"/>
        <w:spacing w:after="0" w:line="240" w:lineRule="auto"/>
        <w:ind w:left="927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p w:rsidR="005E4686" w:rsidRPr="0073163E" w:rsidRDefault="005E4686" w:rsidP="005E4686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73163E">
        <w:rPr>
          <w:rFonts w:ascii="Times New Roman" w:eastAsia="Times New Roman" w:hAnsi="Times New Roman" w:cs="Times New Roman"/>
          <w:sz w:val="32"/>
          <w:szCs w:val="32"/>
          <w:lang w:eastAsia="fr-FR"/>
        </w:rPr>
        <w:t>Aujourd’hui, ils sont des millions jetés sur les routes et les mers du monde par la guerre, la misère, les persécutions politiques ou religieuses…</w:t>
      </w:r>
    </w:p>
    <w:p w:rsidR="005E4686" w:rsidRPr="0073163E" w:rsidRDefault="005E4686" w:rsidP="005E468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fr-FR"/>
        </w:rPr>
      </w:pPr>
      <w:r w:rsidRPr="0073163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fr-FR"/>
        </w:rPr>
        <w:t>(temps de silence)</w:t>
      </w:r>
    </w:p>
    <w:p w:rsidR="005E4686" w:rsidRPr="00731D41" w:rsidRDefault="005E4686" w:rsidP="005E4686">
      <w:pPr>
        <w:ind w:left="92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5E4686" w:rsidRPr="0073163E" w:rsidRDefault="005E4686" w:rsidP="005E4686">
      <w:pPr>
        <w:pStyle w:val="Paragraphedeliste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  <w:r w:rsidRPr="0073163E">
        <w:rPr>
          <w:rFonts w:ascii="Times New Roman" w:eastAsia="Times New Roman" w:hAnsi="Times New Roman" w:cs="Times New Roman"/>
          <w:sz w:val="32"/>
          <w:szCs w:val="32"/>
          <w:lang w:eastAsia="fr-FR"/>
        </w:rPr>
        <w:t>A ceux qui ont la charge d’accueillir ces hommes, ces femmes et ces enfants, donne un cœur humble afin qu’ils se mettent à l’écoute de ces personnes exilées pour apprendre à les connaître, à les comprendre.</w:t>
      </w:r>
    </w:p>
    <w:p w:rsidR="005E4686" w:rsidRPr="0073163E" w:rsidRDefault="005E4686" w:rsidP="005E4686">
      <w:pPr>
        <w:pStyle w:val="Paragraphedeliste"/>
        <w:ind w:left="92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fr-F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>(</w:t>
      </w:r>
      <w:r w:rsidRPr="0073163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fr-FR"/>
        </w:rPr>
        <w:t>Refrain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fr-FR"/>
        </w:rPr>
        <w:t>)</w:t>
      </w:r>
    </w:p>
    <w:p w:rsidR="005E4686" w:rsidRDefault="005E4686" w:rsidP="005E4686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</w:p>
    <w:p w:rsidR="005E4686" w:rsidRPr="00731D41" w:rsidRDefault="005E4686" w:rsidP="005E4686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  <w:r w:rsidRPr="00731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 xml:space="preserve">Conclusion : </w:t>
      </w:r>
    </w:p>
    <w:p w:rsidR="005E4686" w:rsidRDefault="005E4686" w:rsidP="005E4686">
      <w:pPr>
        <w:rPr>
          <w:rFonts w:ascii="Times New Roman" w:eastAsia="Times New Roman" w:hAnsi="Times New Roman" w:cs="Times New Roman"/>
          <w:b/>
          <w:i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fr-FR"/>
        </w:rPr>
        <w:t>Nous t’en supplions, Seigneur, souviens-toi de ton Amour pour tous les peuples de la terre.  Nous le croyons, ta grâce est à l’œuvre dans ce monde vers l’accomplissement du Royaume, l’humanité enfin réconciliée par le Christ Notre Seigneur.</w:t>
      </w:r>
    </w:p>
    <w:p w:rsidR="005E4686" w:rsidRDefault="005E4686" w:rsidP="005E4686">
      <w:pPr>
        <w:rPr>
          <w:rFonts w:ascii="Times New Roman" w:eastAsia="Times New Roman" w:hAnsi="Times New Roman" w:cs="Times New Roman"/>
          <w:b/>
          <w:i/>
          <w:sz w:val="32"/>
          <w:szCs w:val="32"/>
          <w:lang w:eastAsia="fr-FR"/>
        </w:rPr>
      </w:pPr>
    </w:p>
    <w:sectPr w:rsidR="005E4686" w:rsidSect="00056FE2">
      <w:pgSz w:w="11906" w:h="16838"/>
      <w:pgMar w:top="851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CD1"/>
    <w:multiLevelType w:val="hybridMultilevel"/>
    <w:tmpl w:val="FB544F78"/>
    <w:lvl w:ilvl="0" w:tplc="1A208A1C">
      <w:start w:val="3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81117D"/>
    <w:multiLevelType w:val="hybridMultilevel"/>
    <w:tmpl w:val="A7087540"/>
    <w:lvl w:ilvl="0" w:tplc="F01295D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6FE2"/>
    <w:rsid w:val="00056FE2"/>
    <w:rsid w:val="00167011"/>
    <w:rsid w:val="002C06C7"/>
    <w:rsid w:val="002C47AF"/>
    <w:rsid w:val="005E4686"/>
    <w:rsid w:val="006A4D9A"/>
    <w:rsid w:val="00732E73"/>
    <w:rsid w:val="00741281"/>
    <w:rsid w:val="007C0F84"/>
    <w:rsid w:val="00A428F1"/>
    <w:rsid w:val="00AB097C"/>
    <w:rsid w:val="00BC3B13"/>
    <w:rsid w:val="00BD2390"/>
    <w:rsid w:val="00BF2EBD"/>
    <w:rsid w:val="00C176C8"/>
    <w:rsid w:val="00CD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9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4686"/>
    <w:pPr>
      <w:ind w:left="720"/>
      <w:contextualSpacing/>
    </w:pPr>
    <w:rPr>
      <w:kern w:val="0"/>
    </w:rPr>
  </w:style>
  <w:style w:type="character" w:customStyle="1" w:styleId="LienInternet">
    <w:name w:val="Lien Internet"/>
    <w:rsid w:val="005E468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oissedesolonne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</dc:creator>
  <cp:lastModifiedBy>claude penaud</cp:lastModifiedBy>
  <cp:revision>2</cp:revision>
  <dcterms:created xsi:type="dcterms:W3CDTF">2024-09-11T08:48:00Z</dcterms:created>
  <dcterms:modified xsi:type="dcterms:W3CDTF">2024-09-11T08:48:00Z</dcterms:modified>
</cp:coreProperties>
</file>