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53975</wp:posOffset>
            </wp:positionH>
            <wp:positionV relativeFrom="paragraph">
              <wp:posOffset>142240</wp:posOffset>
            </wp:positionV>
            <wp:extent cx="1248410" cy="1248410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fr-FR"/>
        </w:rPr>
        <w:t>Paroisse Sainte Marie des Sables d’Olonne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  <w:lang w:val="fr-FR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fr-FR"/>
        </w:rPr>
        <w:t>Dimanche 15 Octobre 2023</w:t>
      </w:r>
    </w:p>
    <w:p>
      <w:pPr>
        <w:pStyle w:val="Normal"/>
        <w:widowControl/>
        <w:suppressAutoHyphens w:val="false"/>
        <w:textAlignment w:val="auto"/>
        <w:rPr>
          <w:rFonts w:ascii="Calibri" w:hAnsi="Calibri" w:eastAsia="Times New Roman" w:cs="Calibri" w:asciiTheme="minorHAnsi" w:cstheme="minorHAnsi" w:hAnsiTheme="minorHAnsi"/>
          <w:b/>
          <w:b/>
          <w:color w:val="auto"/>
          <w:kern w:val="0"/>
          <w:sz w:val="20"/>
          <w:szCs w:val="20"/>
          <w:lang w:val="fr-FR" w:eastAsia="fr-FR" w:bidi="ar-SA"/>
        </w:rPr>
      </w:pPr>
      <w:r>
        <w:rPr>
          <w:rFonts w:eastAsia="Times New Roman" w:cs="Calibri" w:cstheme="minorHAnsi"/>
          <w:b/>
          <w:color w:val="auto"/>
          <w:kern w:val="0"/>
          <w:sz w:val="20"/>
          <w:szCs w:val="20"/>
          <w:lang w:val="fr-FR" w:eastAsia="fr-FR" w:bidi="ar-SA"/>
        </w:rPr>
      </w:r>
    </w:p>
    <w:p>
      <w:pPr>
        <w:pStyle w:val="Normal"/>
        <w:widowControl/>
        <w:suppressAutoHyphens w:val="false"/>
        <w:jc w:val="center"/>
        <w:textAlignment w:val="auto"/>
        <w:rPr>
          <w:rFonts w:ascii="Calibri" w:hAnsi="Calibri" w:eastAsia="Times New Roman" w:cs="Calibri" w:asciiTheme="minorHAnsi" w:cstheme="minorHAnsi" w:hAnsiTheme="minorHAnsi"/>
          <w:b/>
          <w:b/>
          <w:color w:val="auto"/>
          <w:kern w:val="0"/>
          <w:sz w:val="28"/>
          <w:szCs w:val="28"/>
          <w:lang w:val="fr-FR" w:eastAsia="fr-FR" w:bidi="ar-SA"/>
        </w:rPr>
      </w:pPr>
      <w:r>
        <w:rPr>
          <w:rFonts w:eastAsia="Times New Roman" w:cs="Calibri" w:cstheme="minorHAnsi"/>
          <w:b/>
          <w:color w:val="auto"/>
          <w:kern w:val="0"/>
          <w:sz w:val="28"/>
          <w:szCs w:val="28"/>
          <w:lang w:val="fr-FR" w:eastAsia="fr-FR" w:bidi="ar-SA"/>
        </w:rPr>
        <w:t>28</w:t>
      </w:r>
      <w:r>
        <w:rPr>
          <w:rFonts w:eastAsia="Times New Roman" w:cs="Calibri" w:cstheme="minorHAnsi"/>
          <w:b/>
          <w:color w:val="auto"/>
          <w:kern w:val="0"/>
          <w:sz w:val="28"/>
          <w:szCs w:val="28"/>
          <w:vertAlign w:val="superscript"/>
          <w:lang w:val="fr-FR" w:eastAsia="fr-FR" w:bidi="ar-SA"/>
        </w:rPr>
        <w:t>ème</w:t>
      </w:r>
      <w:r>
        <w:rPr>
          <w:rFonts w:eastAsia="Times New Roman" w:cs="Calibri" w:cstheme="minorHAnsi"/>
          <w:b/>
          <w:color w:val="auto"/>
          <w:kern w:val="0"/>
          <w:sz w:val="28"/>
          <w:szCs w:val="28"/>
          <w:lang w:val="fr-FR" w:eastAsia="fr-FR" w:bidi="ar-SA"/>
        </w:rPr>
        <w:t xml:space="preserve"> dimanche du Temps Ordinaire</w:t>
      </w:r>
    </w:p>
    <w:p>
      <w:pPr>
        <w:pStyle w:val="Normal"/>
        <w:widowControl/>
        <w:suppressAutoHyphens w:val="false"/>
        <w:jc w:val="center"/>
        <w:textAlignment w:val="auto"/>
        <w:rPr>
          <w:rFonts w:ascii="Calibri" w:hAnsi="Calibri" w:eastAsia="Times New Roman" w:cs="Calibri" w:asciiTheme="minorHAnsi" w:cstheme="minorHAnsi" w:hAnsiTheme="minorHAnsi"/>
          <w:b/>
          <w:b/>
          <w:i/>
          <w:i/>
          <w:color w:val="FF0000"/>
          <w:kern w:val="0"/>
          <w:sz w:val="28"/>
          <w:szCs w:val="28"/>
          <w:lang w:val="fr-FR" w:eastAsia="fr-FR" w:bidi="ar-SA"/>
        </w:rPr>
      </w:pPr>
      <w:r>
        <w:rPr>
          <w:rFonts w:eastAsia="Times New Roman" w:cs="Calibri" w:cstheme="minorHAnsi"/>
          <w:b/>
          <w:i/>
          <w:color w:val="FF0000"/>
          <w:kern w:val="0"/>
          <w:sz w:val="28"/>
          <w:szCs w:val="28"/>
          <w:lang w:val="fr-FR" w:eastAsia="fr-FR" w:bidi="ar-SA"/>
        </w:rPr>
        <w:t>1</w:t>
      </w:r>
      <w:r>
        <w:rPr>
          <w:rFonts w:eastAsia="Times New Roman" w:cs="Calibri" w:cstheme="minorHAnsi"/>
          <w:b/>
          <w:i/>
          <w:color w:val="FF0000"/>
          <w:kern w:val="0"/>
          <w:sz w:val="28"/>
          <w:szCs w:val="28"/>
          <w:vertAlign w:val="superscript"/>
          <w:lang w:val="fr-FR" w:eastAsia="fr-FR" w:bidi="ar-SA"/>
        </w:rPr>
        <w:t>er</w:t>
      </w:r>
      <w:r>
        <w:rPr>
          <w:rFonts w:eastAsia="Times New Roman" w:cs="Calibri" w:cstheme="minorHAnsi"/>
          <w:b/>
          <w:i/>
          <w:color w:val="FF0000"/>
          <w:kern w:val="0"/>
          <w:sz w:val="28"/>
          <w:szCs w:val="28"/>
          <w:lang w:val="fr-FR" w:eastAsia="fr-FR" w:bidi="ar-SA"/>
        </w:rPr>
        <w:t xml:space="preserve"> jour de la Semaine missionnaire</w:t>
      </w:r>
    </w:p>
    <w:p>
      <w:pPr>
        <w:pStyle w:val="Normal"/>
        <w:widowControl/>
        <w:suppressAutoHyphens w:val="false"/>
        <w:jc w:val="center"/>
        <w:textAlignment w:val="auto"/>
        <w:rPr>
          <w:rFonts w:ascii="Calibri" w:hAnsi="Calibri" w:eastAsia="Times New Roman" w:cs="Calibri" w:asciiTheme="minorHAnsi" w:cstheme="minorHAnsi" w:hAnsiTheme="minorHAnsi"/>
          <w:b/>
          <w:b/>
          <w:color w:val="auto"/>
          <w:kern w:val="0"/>
          <w:sz w:val="28"/>
          <w:szCs w:val="28"/>
          <w:lang w:val="fr-FR" w:eastAsia="fr-FR" w:bidi="ar-SA"/>
        </w:rPr>
      </w:pPr>
      <w:r>
        <w:rPr>
          <w:rFonts w:eastAsia="Times New Roman" w:cs="Calibri" w:cstheme="minorHAnsi"/>
          <w:b/>
          <w:color w:val="auto"/>
          <w:kern w:val="0"/>
          <w:sz w:val="28"/>
          <w:szCs w:val="28"/>
          <w:lang w:val="fr-FR" w:eastAsia="fr-FR" w:bidi="ar-SA"/>
        </w:rPr>
        <w:t xml:space="preserve">« Nous sommes invités au festin des noces »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lang w:val="fr-FR"/>
        </w:rPr>
        <w:tab/>
        <w:tab/>
        <w:tab/>
        <w:tab/>
        <w:tab/>
        <w:tab/>
        <w:tab/>
      </w:r>
    </w:p>
    <w:p>
      <w:pPr>
        <w:pStyle w:val="Standard"/>
        <w:ind w:left="2832" w:hanging="0"/>
        <w:rPr>
          <w:rFonts w:ascii="Garamond" w:hAnsi="Garamond" w:eastAsia="Times New Roman" w:cs="Calibri" w:cstheme="minorHAnsi"/>
          <w:b/>
          <w:b/>
          <w:color w:val="auto"/>
          <w:u w:val="single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LITURGIE D’OUVERTURE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color w:val="auto"/>
        </w:rPr>
      </w:pPr>
      <w:r>
        <w:rPr>
          <w:rFonts w:eastAsia="Calibri" w:cs="Calibri" w:cstheme="minorHAnsi"/>
          <w:color w:val="auto"/>
          <w:lang w:val="fr-FR"/>
        </w:rPr>
      </w:r>
    </w:p>
    <w:p>
      <w:pPr>
        <w:pStyle w:val="Standard"/>
        <w:rPr>
          <w:rFonts w:ascii="Garamond" w:hAnsi="Garamond" w:cs="Calibri" w:cstheme="minorHAnsi"/>
        </w:rPr>
      </w:pPr>
      <w:r>
        <w:rPr>
          <w:rFonts w:eastAsia="Calibri" w:cs="Calibri" w:ascii="Garamond" w:hAnsi="Garamond" w:cstheme="minorHAnsi"/>
          <w:b/>
          <w:color w:val="auto"/>
          <w:u w:val="single"/>
          <w:lang w:val="fr-FR"/>
        </w:rPr>
        <w:t>Procession</w:t>
      </w:r>
      <w:r>
        <w:rPr>
          <w:rFonts w:eastAsia="Calibri" w:cs="Calibri" w:ascii="Garamond" w:hAnsi="Garamond" w:cstheme="minorHAnsi"/>
          <w:color w:val="auto"/>
          <w:lang w:val="fr-FR"/>
        </w:rPr>
        <w:t xml:space="preserve"> : Croix, Prêtre, servants d’autel,</w:t>
      </w:r>
    </w:p>
    <w:p>
      <w:pPr>
        <w:pStyle w:val="Standard"/>
        <w:rPr>
          <w:rFonts w:ascii="Garamond" w:hAnsi="Garamond" w:eastAsia="Calibri" w:cs="Calibri" w:cstheme="minorHAnsi"/>
          <w:color w:val="auto"/>
        </w:rPr>
      </w:pPr>
      <w:r>
        <w:rPr>
          <w:rFonts w:eastAsia="Calibri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cs="Calibri" w:cstheme="minorHAnsi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Chant d’entrée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: Dieu nous éveille à la foi  </w:t>
        <w:tab/>
        <w:t>(A20-70-1)</w:t>
        <w:tab/>
        <w:tab/>
        <w:tab/>
        <w:t>N° 10 feuille bleue</w:t>
      </w:r>
    </w:p>
    <w:p>
      <w:pPr>
        <w:pStyle w:val="Standard"/>
        <w:rPr>
          <w:rFonts w:ascii="Garamond" w:hAnsi="Garamond" w:eastAsia="Calibri" w:cs="Calibri" w:cstheme="minorHAnsi"/>
          <w:color w:val="auto"/>
        </w:rPr>
      </w:pPr>
      <w:r>
        <w:rPr>
          <w:rFonts w:eastAsia="Calibri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cs="Calibri" w:cstheme="minorHAnsi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Mot d’accueil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 : 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au choix du célébrant </w:t>
      </w:r>
    </w:p>
    <w:p>
      <w:pPr>
        <w:pStyle w:val="Standard"/>
        <w:rPr>
          <w:rFonts w:ascii="Garamond" w:hAnsi="Garamond" w:eastAsia="Calibri" w:cs="Calibri" w:cstheme="minorHAnsi"/>
          <w:color w:val="auto"/>
        </w:rPr>
      </w:pPr>
      <w:r>
        <w:rPr>
          <w:rFonts w:eastAsia="Calibri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Rite pénitentiel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:  </w:t>
      </w:r>
      <w:r>
        <w:rPr>
          <w:rFonts w:eastAsia="Times New Roman" w:cs="Calibri" w:ascii="Garamond" w:hAnsi="Garamond" w:cstheme="minorHAnsi"/>
          <w:color w:val="auto"/>
          <w:lang w:val="fr-FR"/>
        </w:rPr>
        <w:t>St Paul 172</w:t>
        <w:tab/>
        <w:tab/>
        <w:tab/>
        <w:tab/>
        <w:tab/>
        <w:t xml:space="preserve"> </w:t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Gloria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: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 AL 539 </w:t>
      </w:r>
      <w:r>
        <w:rPr>
          <w:rFonts w:eastAsia="Times New Roman" w:cs="Calibri" w:ascii="Garamond" w:hAnsi="Garamond" w:cstheme="minorHAnsi"/>
          <w:b/>
          <w:color w:val="auto"/>
          <w:highlight w:val="yellow"/>
          <w:u w:val="single"/>
          <w:lang w:val="fr-FR"/>
        </w:rPr>
        <w:t>OU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 AL 32-31</w:t>
      </w:r>
    </w:p>
    <w:p>
      <w:pPr>
        <w:pStyle w:val="Standard"/>
        <w:rPr>
          <w:rFonts w:ascii="Garamond" w:hAnsi="Garamond" w:eastAsia="Times New Roman" w:cs="Calibri" w:cstheme="minorHAnsi"/>
          <w:b/>
          <w:b/>
          <w:color w:val="auto"/>
          <w:u w:val="single"/>
        </w:rPr>
      </w:pPr>
      <w:r>
        <w:rPr>
          <w:rFonts w:eastAsia="Times New Roman" w:cs="Calibri" w:cstheme="minorHAnsi" w:ascii="Garamond" w:hAnsi="Garamond"/>
          <w:b/>
          <w:color w:val="auto"/>
          <w:u w:val="single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Prière d’ouverture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 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: </w:t>
      </w:r>
      <w:r>
        <w:rPr>
          <w:rFonts w:eastAsia="Times New Roman" w:cs="Calibri" w:ascii="Garamond" w:hAnsi="Garamond" w:cstheme="minorHAnsi"/>
          <w:color w:val="auto"/>
          <w:lang w:val="fr-FR"/>
        </w:rPr>
        <w:t>voir Missel</w:t>
      </w:r>
    </w:p>
    <w:p>
      <w:pPr>
        <w:pStyle w:val="Standard"/>
        <w:rPr>
          <w:rFonts w:ascii="Garamond" w:hAnsi="Garamond" w:eastAsia="Calibri" w:cs="Calibri"/>
          <w:color w:val="auto"/>
          <w:sz w:val="28"/>
          <w:szCs w:val="28"/>
        </w:rPr>
      </w:pPr>
      <w:r>
        <w:rPr>
          <w:rFonts w:eastAsia="Calibri" w:cs="Calibri" w:ascii="Garamond" w:hAnsi="Garamond"/>
          <w:color w:val="auto"/>
          <w:sz w:val="28"/>
          <w:szCs w:val="28"/>
          <w:lang w:val="fr-FR"/>
        </w:rPr>
      </w:r>
    </w:p>
    <w:p>
      <w:pPr>
        <w:pStyle w:val="Standard"/>
        <w:ind w:left="2124" w:firstLine="708"/>
        <w:rPr>
          <w:rFonts w:ascii="Garamond" w:hAnsi="Garamond" w:eastAsia="Times New Roman" w:cs="Calibri" w:cstheme="minorHAnsi"/>
          <w:b/>
          <w:b/>
          <w:color w:val="auto"/>
          <w:u w:val="single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LITURGIE DE LA PAROLE</w:t>
      </w:r>
    </w:p>
    <w:p>
      <w:pPr>
        <w:pStyle w:val="Standard"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u w:val="single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1</w:t>
      </w:r>
      <w:r>
        <w:rPr>
          <w:rFonts w:eastAsia="Times New Roman" w:cs="Calibri" w:ascii="Garamond" w:hAnsi="Garamond" w:cstheme="minorHAnsi"/>
          <w:b/>
          <w:color w:val="auto"/>
          <w:u w:val="single"/>
          <w:vertAlign w:val="superscript"/>
          <w:lang w:val="fr-FR"/>
        </w:rPr>
        <w:t>ère</w:t>
      </w: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 xml:space="preserve"> lecture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 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: </w:t>
      </w:r>
      <w:r>
        <w:rPr>
          <w:rFonts w:eastAsia="Times New Roman" w:cs="Calibri" w:ascii="Garamond" w:hAnsi="Garamond" w:cstheme="minorHAnsi"/>
          <w:color w:val="auto"/>
          <w:lang w:val="fr-FR"/>
        </w:rPr>
        <w:t>Lecture du livre du prophète Isaïe</w:t>
        <w:tab/>
        <w:t xml:space="preserve"> </w:t>
        <w:tab/>
        <w:tab/>
        <w:tab/>
        <w:t>25, 6-10a</w:t>
      </w:r>
    </w:p>
    <w:p>
      <w:pPr>
        <w:pStyle w:val="Standard"/>
        <w:rPr>
          <w:rFonts w:ascii="Garamond" w:hAnsi="Garamond" w:eastAsia="Calibri" w:cs="Times New Roman"/>
          <w:color w:val="auto"/>
          <w:u w:val="single"/>
        </w:rPr>
      </w:pPr>
      <w:r>
        <w:rPr>
          <w:rFonts w:eastAsia="Calibri" w:cs="Times New Roman" w:ascii="Garamond" w:hAnsi="Garamond"/>
          <w:color w:val="auto"/>
          <w:u w:val="single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b/>
          <w:b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Psaume 22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: 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 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>“ J’habiterai la maison du Seigneur pour la durée de mes jours. ”</w:t>
      </w:r>
    </w:p>
    <w:p>
      <w:pPr>
        <w:pStyle w:val="NormalWeb"/>
        <w:spacing w:lineRule="atLeast" w:line="266" w:beforeAutospacing="0" w:before="0" w:after="0"/>
        <w:rPr>
          <w:rFonts w:ascii="Garamond" w:hAnsi="Garamond" w:cs="Calibri" w:cstheme="minorHAnsi"/>
        </w:rPr>
      </w:pPr>
      <w:r>
        <w:rPr>
          <w:rFonts w:cs="Calibri" w:ascii="Garamond" w:hAnsi="Garamond" w:cstheme="minorHAnsi"/>
          <w:lang w:val="fr-FR"/>
        </w:rPr>
        <w:t>AELF Musique Robert page 82</w:t>
      </w:r>
    </w:p>
    <w:p>
      <w:pPr>
        <w:pStyle w:val="NormalWeb"/>
        <w:spacing w:lineRule="atLeast" w:line="266" w:beforeAutospacing="0" w:before="0" w:after="0"/>
        <w:rPr>
          <w:sz w:val="22"/>
          <w:szCs w:val="22"/>
        </w:rPr>
      </w:pPr>
      <w:r>
        <w:rPr>
          <w:rFonts w:ascii="Garamond" w:hAnsi="Garamond"/>
          <w:b/>
          <w:bCs/>
          <w:i/>
          <w:iCs/>
          <w:sz w:val="22"/>
          <w:szCs w:val="22"/>
          <w:lang w:val="fr-FR"/>
        </w:rPr>
        <w:t>(La partition a été envoyée par Email aux animateurs et organistes. Si vous ne l'avez pas reçue, envoyez un courriel à "paroissedesolonnes@gmail.com" en précisant votre nom et votre relais)</w:t>
      </w:r>
    </w:p>
    <w:p>
      <w:pPr>
        <w:pStyle w:val="Standard"/>
        <w:rPr>
          <w:rFonts w:ascii="Garamond" w:hAnsi="Garamond" w:eastAsia="Times New Roman" w:cs="Calibri" w:cstheme="minorHAnsi"/>
          <w:b/>
          <w:b/>
          <w:color w:val="auto"/>
        </w:rPr>
      </w:pPr>
      <w:r>
        <w:rPr>
          <w:rFonts w:eastAsia="Times New Roman" w:cs="Calibri" w:cstheme="minorHAnsi" w:ascii="Garamond" w:hAnsi="Garamond"/>
          <w:b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2</w:t>
      </w:r>
      <w:r>
        <w:rPr>
          <w:rFonts w:eastAsia="Times New Roman" w:cs="Calibri" w:ascii="Garamond" w:hAnsi="Garamond" w:cstheme="minorHAnsi"/>
          <w:b/>
          <w:color w:val="auto"/>
          <w:u w:val="single"/>
          <w:vertAlign w:val="superscript"/>
          <w:lang w:val="fr-FR"/>
        </w:rPr>
        <w:t>ème</w:t>
      </w: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 xml:space="preserve"> lecture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: 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Lecture de la lettre de St Paul apôtre aux Philippiens </w:t>
        <w:tab/>
        <w:tab/>
        <w:t>4, 12-14.19-20</w:t>
      </w:r>
    </w:p>
    <w:p>
      <w:pPr>
        <w:pStyle w:val="Standard"/>
        <w:rPr>
          <w:rFonts w:eastAsia="Times New Roman" w:cs="Calibri"/>
          <w:b/>
          <w:b/>
          <w:bCs/>
          <w:color w:val="222222"/>
          <w:kern w:val="0"/>
          <w:u w:val="single"/>
          <w:lang w:val="fr-FR" w:eastAsia="fr-FR" w:bidi="ar-SA"/>
        </w:rPr>
      </w:pPr>
      <w:r>
        <w:rPr>
          <w:rFonts w:eastAsia="Times New Roman" w:cs="Calibri"/>
          <w:b/>
          <w:bCs/>
          <w:color w:val="222222"/>
          <w:kern w:val="0"/>
          <w:u w:val="single"/>
          <w:lang w:val="fr-FR" w:eastAsia="fr-FR" w:bidi="ar-SA"/>
        </w:rPr>
      </w:r>
    </w:p>
    <w:p>
      <w:pPr>
        <w:pStyle w:val="Standard"/>
        <w:rPr>
          <w:rFonts w:ascii="Garamond" w:hAnsi="Garamond" w:eastAsia="Times New Roman" w:cs="Calibri"/>
          <w:bCs/>
          <w:color w:val="222222"/>
          <w:kern w:val="0"/>
          <w:lang w:val="fr-FR" w:eastAsia="fr-FR" w:bidi="ar-SA"/>
        </w:rPr>
      </w:pPr>
      <w:r>
        <w:rPr>
          <w:rFonts w:eastAsia="Times New Roman" w:cs="Calibri" w:ascii="Garamond" w:hAnsi="Garamond"/>
          <w:b/>
          <w:bCs/>
          <w:color w:val="222222"/>
          <w:kern w:val="0"/>
          <w:u w:val="single"/>
          <w:lang w:val="fr-FR" w:eastAsia="fr-FR" w:bidi="ar-SA"/>
        </w:rPr>
        <w:t>Acclamation de l’Evangile</w:t>
      </w:r>
      <w:r>
        <w:rPr>
          <w:rFonts w:eastAsia="Times New Roman" w:cs="Calibri" w:ascii="Garamond" w:hAnsi="Garamond"/>
          <w:b/>
          <w:bCs/>
          <w:color w:val="222222"/>
          <w:kern w:val="0"/>
          <w:lang w:val="fr-FR" w:eastAsia="fr-FR" w:bidi="ar-SA"/>
        </w:rPr>
        <w:t> :</w:t>
      </w:r>
      <w:r>
        <w:rPr>
          <w:rFonts w:eastAsia="Times New Roman" w:cs="Calibri" w:ascii="Garamond" w:hAnsi="Garamond"/>
          <w:bCs/>
          <w:color w:val="222222"/>
          <w:kern w:val="0"/>
          <w:lang w:val="fr-FR" w:eastAsia="fr-FR" w:bidi="ar-SA"/>
        </w:rPr>
        <w:t xml:space="preserve"> St Paul 378</w:t>
      </w:r>
    </w:p>
    <w:p>
      <w:pPr>
        <w:pStyle w:val="Standard"/>
        <w:rPr>
          <w:rFonts w:ascii="Garamond" w:hAnsi="Garamond" w:eastAsia="Times New Roman" w:cs="Calibri"/>
          <w:bCs/>
          <w:color w:val="222222"/>
          <w:kern w:val="0"/>
          <w:lang w:val="fr-FR" w:eastAsia="fr-FR" w:bidi="ar-SA"/>
        </w:rPr>
      </w:pPr>
      <w:r>
        <w:rPr>
          <w:rFonts w:eastAsia="Times New Roman" w:cs="Calibri" w:ascii="Garamond" w:hAnsi="Garamond"/>
          <w:bCs/>
          <w:color w:val="222222"/>
          <w:kern w:val="0"/>
          <w:lang w:val="fr-FR" w:eastAsia="fr-FR" w:bidi="ar-SA"/>
        </w:rPr>
      </w:r>
    </w:p>
    <w:p>
      <w:pPr>
        <w:pStyle w:val="Standard"/>
        <w:rPr>
          <w:rFonts w:ascii="Garamond" w:hAnsi="Garamond" w:eastAsia="Times New Roman" w:cs="Calibri"/>
          <w:bCs/>
          <w:color w:val="222222"/>
          <w:kern w:val="0"/>
          <w:lang w:val="fr-FR" w:eastAsia="fr-FR" w:bidi="ar-SA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Texte lu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:  </w:t>
      </w:r>
      <w:r>
        <w:rPr>
          <w:rFonts w:eastAsia="Times New Roman" w:cs="Calibri" w:ascii="Garamond" w:hAnsi="Garamond" w:cstheme="minorHAnsi"/>
          <w:color w:val="auto"/>
          <w:lang w:val="fr-FR"/>
        </w:rPr>
        <w:t>Que le Père de notre Seigneur Jésus Christ ouvre à sa lumière les yeux de notre coeur, pour que nous percevions l’espérance que donne son appel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. </w:t>
      </w:r>
      <w:r>
        <w:rPr>
          <w:rFonts w:eastAsia="Times New Roman" w:cs="Calibri" w:ascii="Garamond" w:hAnsi="Garamond" w:cstheme="minorHAnsi"/>
          <w:color w:val="auto"/>
          <w:lang w:val="fr-FR"/>
        </w:rPr>
        <w:t>Alléluia !</w:t>
      </w:r>
    </w:p>
    <w:p>
      <w:pPr>
        <w:pStyle w:val="Standard"/>
        <w:ind w:left="708" w:hanging="0"/>
        <w:rPr>
          <w:rFonts w:ascii="Garamond" w:hAnsi="Garamond" w:eastAsia="Times New Roman" w:cs="Calibri" w:cstheme="minorHAnsi"/>
          <w:b/>
          <w:b/>
          <w:color w:val="auto"/>
        </w:rPr>
      </w:pPr>
      <w:r>
        <w:rPr>
          <w:rFonts w:eastAsia="Times New Roman" w:cs="Calibri" w:ascii="Garamond" w:hAnsi="Garamond" w:cstheme="minorHAnsi"/>
          <w:color w:val="auto"/>
          <w:lang w:val="fr-FR"/>
        </w:rPr>
        <w:t xml:space="preserve">  </w:t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Évangile de Jésus Christ selon Saint Matthieu</w:t>
      </w:r>
      <w:r>
        <w:rPr>
          <w:rFonts w:eastAsia="Times New Roman" w:cs="Calibri" w:ascii="Garamond" w:hAnsi="Garamond" w:cstheme="minorHAnsi"/>
          <w:color w:val="auto"/>
          <w:lang w:val="fr-FR"/>
        </w:rPr>
        <w:tab/>
        <w:tab/>
        <w:tab/>
        <w:tab/>
        <w:t>22, 1-14</w:t>
      </w:r>
    </w:p>
    <w:p>
      <w:pPr>
        <w:pStyle w:val="Standard"/>
        <w:rPr>
          <w:rFonts w:ascii="Garamond" w:hAnsi="Garamond" w:eastAsia="Calibri" w:cs="Calibri" w:cstheme="minorHAnsi"/>
          <w:color w:val="FF0000"/>
        </w:rPr>
      </w:pPr>
      <w:r>
        <w:rPr>
          <w:rFonts w:eastAsia="Calibri" w:cs="Calibri" w:cstheme="minorHAnsi" w:ascii="Garamond" w:hAnsi="Garamond"/>
          <w:color w:val="FF0000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b/>
          <w:b/>
          <w:color w:val="auto"/>
          <w:u w:val="single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Homélie</w:t>
      </w:r>
    </w:p>
    <w:p>
      <w:pPr>
        <w:pStyle w:val="Standard"/>
        <w:rPr>
          <w:rFonts w:ascii="Garamond" w:hAnsi="Garamond" w:eastAsia="Calibri" w:cs="Calibri" w:cstheme="minorHAnsi"/>
          <w:color w:val="auto"/>
          <w:u w:val="single"/>
        </w:rPr>
      </w:pPr>
      <w:r>
        <w:rPr>
          <w:rFonts w:eastAsia="Calibri" w:cs="Calibri" w:cstheme="minorHAnsi" w:ascii="Garamond" w:hAnsi="Garamond"/>
          <w:color w:val="auto"/>
          <w:u w:val="single"/>
          <w:lang w:val="fr-FR"/>
        </w:rPr>
      </w:r>
    </w:p>
    <w:p>
      <w:pPr>
        <w:pStyle w:val="Standard"/>
        <w:rPr>
          <w:rFonts w:ascii="Garamond" w:hAnsi="Garamond" w:cs="Calibri" w:cstheme="minorHAnsi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Profession de foi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> :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 proclamée  </w:t>
      </w:r>
    </w:p>
    <w:p>
      <w:pPr>
        <w:pStyle w:val="Standard"/>
        <w:rPr>
          <w:rFonts w:ascii="Garamond" w:hAnsi="Garamond" w:eastAsia="Calibri" w:cs="Calibri" w:cstheme="minorHAnsi"/>
          <w:color w:val="auto"/>
          <w:u w:val="single"/>
        </w:rPr>
      </w:pPr>
      <w:r>
        <w:rPr>
          <w:rFonts w:eastAsia="Calibri" w:cs="Calibri" w:cstheme="minorHAnsi" w:ascii="Garamond" w:hAnsi="Garamond"/>
          <w:color w:val="auto"/>
          <w:u w:val="single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b/>
          <w:b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Prière universelle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> : “ Toi qui nous aimes, écoute-nous Seigneur ”</w:t>
      </w:r>
    </w:p>
    <w:p>
      <w:pPr>
        <w:pStyle w:val="Standard"/>
        <w:rPr>
          <w:rFonts w:ascii="Garamond" w:hAnsi="Garamond" w:eastAsia="Times New Roman" w:cs="Calibri" w:cstheme="minorHAnsi"/>
          <w:b/>
          <w:b/>
          <w:color w:val="auto"/>
          <w:sz w:val="10"/>
          <w:szCs w:val="10"/>
        </w:rPr>
      </w:pPr>
      <w:r>
        <w:rPr>
          <w:rFonts w:eastAsia="Times New Roman" w:cs="Calibri" w:cstheme="minorHAnsi" w:ascii="Garamond" w:hAnsi="Garamond"/>
          <w:b/>
          <w:color w:val="auto"/>
          <w:sz w:val="10"/>
          <w:szCs w:val="10"/>
          <w:lang w:val="fr-FR"/>
        </w:rPr>
      </w:r>
    </w:p>
    <w:p>
      <w:pPr>
        <w:pStyle w:val="Standard"/>
        <w:ind w:left="7080" w:firstLine="708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color w:val="auto"/>
          <w:lang w:val="fr-FR"/>
        </w:rPr>
        <w:t xml:space="preserve">voir page 3 </w:t>
      </w:r>
    </w:p>
    <w:p>
      <w:pPr>
        <w:pStyle w:val="Standard"/>
        <w:ind w:left="7080" w:firstLine="708"/>
        <w:rPr>
          <w:rFonts w:ascii="Garamond" w:hAnsi="Garamond" w:eastAsia="Times New Roman" w:cs="Calibri" w:cstheme="minorHAnsi"/>
          <w:color w:val="auto"/>
          <w:sz w:val="20"/>
          <w:szCs w:val="20"/>
        </w:rPr>
      </w:pPr>
      <w:r>
        <w:rPr>
          <w:rFonts w:eastAsia="Times New Roman" w:cs="Calibri" w:cstheme="minorHAnsi" w:ascii="Garamond" w:hAnsi="Garamond"/>
          <w:color w:val="auto"/>
          <w:sz w:val="20"/>
          <w:szCs w:val="20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Quête</w:t>
      </w:r>
      <w:r>
        <w:rPr>
          <w:rFonts w:eastAsia="Times New Roman" w:cs="Calibri" w:ascii="Garamond" w:hAnsi="Garamond" w:cstheme="minorHAnsi"/>
          <w:color w:val="auto"/>
          <w:lang w:val="fr-FR"/>
        </w:rPr>
        <w:t> </w:t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ind w:left="2124" w:firstLine="708"/>
        <w:rPr>
          <w:rFonts w:ascii="Garamond" w:hAnsi="Garamond" w:eastAsia="Times New Roman" w:cs="Calibri" w:cstheme="minorHAnsi"/>
          <w:b/>
          <w:b/>
          <w:color w:val="auto"/>
          <w:u w:val="single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LITURGIE EUCHARISTIQUE</w:t>
      </w:r>
    </w:p>
    <w:p>
      <w:pPr>
        <w:pStyle w:val="Standard"/>
        <w:rPr>
          <w:rFonts w:ascii="Garamond" w:hAnsi="Garamond" w:eastAsia="Calibri" w:cs="Calibri" w:cstheme="minorHAnsi"/>
          <w:b/>
          <w:b/>
          <w:color w:val="auto"/>
        </w:rPr>
      </w:pPr>
      <w:r>
        <w:rPr>
          <w:rFonts w:eastAsia="Calibri" w:cs="Calibri" w:ascii="Garamond" w:hAnsi="Garamond" w:cstheme="minorHAnsi"/>
          <w:b/>
          <w:color w:val="auto"/>
          <w:lang w:val="fr-FR"/>
        </w:rPr>
        <w:tab/>
      </w:r>
    </w:p>
    <w:p>
      <w:pPr>
        <w:pStyle w:val="Standard"/>
        <w:rPr>
          <w:rFonts w:ascii="Garamond" w:hAnsi="Garamond" w:eastAsia="Calibri" w:cs="Calibri" w:cstheme="minorHAnsi"/>
          <w:b/>
          <w:b/>
          <w:color w:val="auto"/>
        </w:rPr>
      </w:pPr>
      <w:r>
        <w:rPr>
          <w:rFonts w:eastAsia="Calibri" w:cs="Calibri" w:ascii="Garamond" w:hAnsi="Garamond" w:cstheme="minorHAnsi"/>
          <w:b/>
          <w:color w:val="auto"/>
          <w:lang w:val="fr-FR"/>
        </w:rPr>
        <w:tab/>
        <w:tab/>
        <w:tab/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Prière sur les offrandes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: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  voir Missel</w:t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cs="Calibri" w:cstheme="minorHAnsi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Préface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: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 au choix du célébrant</w:t>
      </w:r>
    </w:p>
    <w:p>
      <w:pPr>
        <w:pStyle w:val="Standard"/>
        <w:rPr>
          <w:rFonts w:ascii="Garamond" w:hAnsi="Garamond" w:eastAsia="Calibri" w:cs="Calibri" w:cstheme="minorHAnsi"/>
          <w:color w:val="auto"/>
        </w:rPr>
      </w:pPr>
      <w:r>
        <w:rPr>
          <w:rFonts w:eastAsia="Calibri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cs="Calibri" w:cstheme="minorHAnsi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Sanctus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 : </w:t>
      </w:r>
      <w:r>
        <w:rPr>
          <w:rFonts w:eastAsia="Times New Roman" w:cs="Calibri" w:ascii="Garamond" w:hAnsi="Garamond" w:cstheme="minorHAnsi"/>
          <w:color w:val="auto"/>
          <w:lang w:val="fr-FR"/>
        </w:rPr>
        <w:t>St Paul 640</w:t>
      </w:r>
    </w:p>
    <w:p>
      <w:pPr>
        <w:pStyle w:val="Standard"/>
        <w:rPr>
          <w:rFonts w:ascii="Garamond" w:hAnsi="Garamond" w:eastAsia="Calibri" w:cs="Calibri" w:cstheme="minorHAnsi"/>
          <w:color w:val="auto"/>
        </w:rPr>
      </w:pPr>
      <w:r>
        <w:rPr>
          <w:rFonts w:eastAsia="Calibri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cs="Calibri" w:cstheme="minorHAnsi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Prière Eucharistique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: </w:t>
      </w:r>
      <w:r>
        <w:rPr>
          <w:rFonts w:eastAsia="Times New Roman" w:cs="Calibri" w:ascii="Garamond" w:hAnsi="Garamond" w:cstheme="minorHAnsi"/>
          <w:color w:val="auto"/>
          <w:lang w:val="fr-FR"/>
        </w:rPr>
        <w:t>au choix du célébrant</w:t>
      </w:r>
    </w:p>
    <w:p>
      <w:pPr>
        <w:pStyle w:val="Standard"/>
        <w:rPr>
          <w:rFonts w:ascii="Garamond" w:hAnsi="Garamond" w:eastAsia="Calibri" w:cs="Calibri" w:cstheme="minorHAnsi"/>
          <w:color w:val="auto"/>
        </w:rPr>
      </w:pPr>
      <w:r>
        <w:rPr>
          <w:rFonts w:eastAsia="Calibri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cs="Calibri" w:cstheme="minorHAnsi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Anamnèse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> :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  St Paul </w:t>
      </w:r>
    </w:p>
    <w:p>
      <w:pPr>
        <w:pStyle w:val="Standard"/>
        <w:rPr>
          <w:rFonts w:ascii="Garamond" w:hAnsi="Garamond" w:eastAsia="Calibri" w:cs="Calibri" w:cstheme="minorHAnsi"/>
          <w:color w:val="auto"/>
        </w:rPr>
      </w:pPr>
      <w:r>
        <w:rPr>
          <w:rFonts w:eastAsia="Calibri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cs="Calibri" w:cstheme="minorHAnsi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Notre Père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> :</w:t>
      </w:r>
      <w:r>
        <w:rPr>
          <w:rFonts w:eastAsia="Times New Roman" w:cs="Calibri" w:ascii="Garamond" w:hAnsi="Garamond" w:cstheme="minorHAnsi"/>
          <w:color w:val="auto"/>
          <w:lang w:val="fr-FR"/>
        </w:rPr>
        <w:t xml:space="preserve"> 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</w:t>
      </w:r>
      <w:r>
        <w:rPr>
          <w:rFonts w:eastAsia="Times New Roman" w:cs="Calibri" w:ascii="Garamond" w:hAnsi="Garamond" w:cstheme="minorHAnsi"/>
          <w:color w:val="auto"/>
          <w:lang w:val="fr-FR"/>
        </w:rPr>
        <w:t>récité</w:t>
      </w:r>
    </w:p>
    <w:p>
      <w:pPr>
        <w:pStyle w:val="Standard"/>
        <w:rPr>
          <w:rFonts w:ascii="Garamond" w:hAnsi="Garamond" w:eastAsia="Calibri" w:cs="Calibri" w:cstheme="minorHAnsi"/>
          <w:color w:val="auto"/>
        </w:rPr>
      </w:pPr>
      <w:r>
        <w:rPr>
          <w:rFonts w:eastAsia="Calibri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Agneau de Dieu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: </w:t>
      </w:r>
      <w:r>
        <w:rPr>
          <w:rFonts w:eastAsia="Times New Roman" w:cs="Calibri" w:ascii="Garamond" w:hAnsi="Garamond" w:cstheme="minorHAnsi"/>
          <w:color w:val="auto"/>
          <w:lang w:val="fr-FR"/>
        </w:rPr>
        <w:t>St Paul 936</w:t>
      </w:r>
    </w:p>
    <w:p>
      <w:pPr>
        <w:pStyle w:val="Standard"/>
        <w:rPr>
          <w:rFonts w:ascii="Garamond" w:hAnsi="Garamond" w:eastAsia="Calibri" w:cs="Calibri" w:cstheme="minorHAnsi"/>
          <w:color w:val="auto"/>
        </w:rPr>
      </w:pPr>
      <w:r>
        <w:rPr>
          <w:rFonts w:eastAsia="Calibri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Chant de communion</w:t>
      </w:r>
      <w:r>
        <w:rPr>
          <w:rFonts w:eastAsia="Times New Roman" w:cs="Calibri" w:ascii="Garamond" w:hAnsi="Garamond" w:cstheme="minorHAnsi"/>
          <w:b/>
          <w:color w:val="FF0000"/>
          <w:lang w:val="fr-FR"/>
        </w:rPr>
        <w:t xml:space="preserve"> 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: </w:t>
      </w:r>
      <w:r>
        <w:rPr>
          <w:rFonts w:eastAsia="Times New Roman" w:cs="Calibri" w:ascii="Garamond" w:hAnsi="Garamond" w:cstheme="minorHAnsi"/>
          <w:color w:val="auto"/>
          <w:lang w:val="fr-FR"/>
        </w:rPr>
        <w:t>La terre a donné son fruit (T 532)</w:t>
        <w:tab/>
        <w:tab/>
        <w:t xml:space="preserve">           N° 14 feuille bleue</w:t>
      </w:r>
    </w:p>
    <w:p>
      <w:pPr>
        <w:pStyle w:val="Standard"/>
        <w:rPr>
          <w:rFonts w:ascii="Garamond" w:hAnsi="Garamond" w:eastAsia="Times New Roman" w:cs="Calibri" w:cstheme="minorHAnsi"/>
          <w:b/>
          <w:b/>
          <w:color w:val="auto"/>
        </w:rPr>
      </w:pPr>
      <w:r>
        <w:rPr>
          <w:rFonts w:eastAsia="Times New Roman" w:cs="Calibri" w:cstheme="minorHAnsi" w:ascii="Garamond" w:hAnsi="Garamond"/>
          <w:b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Prière après la communion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 : </w:t>
      </w:r>
      <w:r>
        <w:rPr>
          <w:rFonts w:eastAsia="Times New Roman" w:cs="Calibri" w:ascii="Garamond" w:hAnsi="Garamond" w:cstheme="minorHAnsi"/>
          <w:color w:val="auto"/>
          <w:lang w:val="fr-FR"/>
        </w:rPr>
        <w:t>voir Missel</w:t>
      </w:r>
    </w:p>
    <w:p>
      <w:pPr>
        <w:pStyle w:val="Standard"/>
        <w:rPr>
          <w:rFonts w:ascii="Garamond" w:hAnsi="Garamond" w:eastAsia="Times New Roman" w:cs="Calibri" w:cstheme="minorHAnsi"/>
          <w:b/>
          <w:b/>
          <w:color w:val="auto"/>
          <w:u w:val="single"/>
        </w:rPr>
      </w:pPr>
      <w:r>
        <w:rPr>
          <w:rFonts w:eastAsia="Times New Roman" w:cs="Calibri" w:cstheme="minorHAnsi" w:ascii="Garamond" w:hAnsi="Garamond"/>
          <w:b/>
          <w:color w:val="auto"/>
          <w:u w:val="single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b/>
          <w:b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u w:val="single"/>
          <w:lang w:val="fr-FR"/>
        </w:rPr>
        <w:t>Envoi</w:t>
      </w:r>
      <w:r>
        <w:rPr>
          <w:rFonts w:eastAsia="Times New Roman" w:cs="Calibri" w:ascii="Garamond" w:hAnsi="Garamond" w:cstheme="minorHAnsi"/>
          <w:b/>
          <w:color w:val="auto"/>
          <w:lang w:val="fr-FR"/>
        </w:rPr>
        <w:t> : Prière de la semaine missionnaire mondiale</w:t>
      </w:r>
    </w:p>
    <w:p>
      <w:pPr>
        <w:pStyle w:val="Standard"/>
        <w:ind w:left="2124" w:firstLine="708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color w:val="auto"/>
          <w:lang w:val="fr-FR"/>
        </w:rPr>
        <w:t xml:space="preserve">(prière donnée à chaque personne au début de la messe)     </w:t>
      </w:r>
    </w:p>
    <w:p>
      <w:pPr>
        <w:pStyle w:val="Standard"/>
        <w:ind w:left="708" w:firstLine="708"/>
        <w:rPr>
          <w:rFonts w:ascii="Garamond" w:hAnsi="Garamond" w:eastAsia="Times New Roman" w:cs="Calibri" w:cstheme="minorHAnsi"/>
          <w:b/>
          <w:b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lang w:val="fr-FR"/>
        </w:rPr>
        <w:t>+ orgue (fonds musical)</w:t>
      </w:r>
    </w:p>
    <w:p>
      <w:pPr>
        <w:pStyle w:val="Standard"/>
        <w:rPr>
          <w:rFonts w:ascii="Garamond" w:hAnsi="Garamond" w:eastAsia="Times New Roman" w:cs="Calibri" w:cstheme="minorHAnsi"/>
          <w:b/>
          <w:b/>
          <w:color w:val="auto"/>
        </w:rPr>
      </w:pPr>
      <w:r>
        <w:rPr>
          <w:rFonts w:eastAsia="Times New Roman" w:cs="Calibri" w:cstheme="minorHAnsi" w:ascii="Garamond" w:hAnsi="Garamond"/>
          <w:b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ascii="Garamond" w:hAnsi="Garamond" w:cstheme="minorHAnsi"/>
          <w:b/>
          <w:color w:val="auto"/>
          <w:lang w:val="fr-FR"/>
        </w:rPr>
        <w:t xml:space="preserve">Etait prévu en chant d’envoi : </w:t>
      </w:r>
      <w:r>
        <w:rPr>
          <w:rFonts w:eastAsia="Times New Roman" w:cs="Calibri" w:ascii="Garamond" w:hAnsi="Garamond" w:cstheme="minorHAnsi"/>
          <w:color w:val="auto"/>
          <w:lang w:val="fr-FR"/>
        </w:rPr>
        <w:t>Chantez avec moi le Seigneur  (V56-14)</w:t>
        <w:tab/>
        <w:t>N° 6 feuille bleue</w:t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Standard"/>
        <w:rPr>
          <w:rFonts w:ascii="Garamond" w:hAnsi="Garamond" w:eastAsia="Times New Roman" w:cs="Calibri" w:cstheme="minorHAnsi"/>
          <w:color w:val="auto"/>
        </w:rPr>
      </w:pPr>
      <w:r>
        <w:rPr>
          <w:rFonts w:eastAsia="Times New Roman" w:cs="Calibri" w:cstheme="minorHAnsi" w:ascii="Garamond" w:hAnsi="Garamond"/>
          <w:color w:val="auto"/>
          <w:lang w:val="fr-FR"/>
        </w:rPr>
      </w:r>
    </w:p>
    <w:p>
      <w:pPr>
        <w:pStyle w:val="Normal"/>
        <w:widowControl/>
        <w:suppressAutoHyphens w:val="false"/>
        <w:jc w:val="center"/>
        <w:textAlignment w:val="auto"/>
        <w:rPr>
          <w:rFonts w:ascii="Calibri" w:hAnsi="Calibri" w:eastAsia="Times New Roman" w:cs="Calibri" w:asciiTheme="minorHAnsi" w:cstheme="minorHAnsi" w:hAnsiTheme="minorHAnsi"/>
          <w:b/>
          <w:b/>
          <w:color w:val="auto"/>
          <w:kern w:val="0"/>
          <w:sz w:val="26"/>
          <w:szCs w:val="26"/>
          <w:u w:val="single"/>
          <w:lang w:val="fr-FR" w:eastAsia="fr-FR" w:bidi="ar-SA"/>
        </w:rPr>
      </w:pPr>
      <w:r>
        <w:rPr>
          <w:rFonts w:eastAsia="Times New Roman" w:cs="Calibri" w:cstheme="minorHAnsi"/>
          <w:b/>
          <w:color w:val="auto"/>
          <w:kern w:val="0"/>
          <w:sz w:val="26"/>
          <w:szCs w:val="26"/>
          <w:u w:val="single"/>
          <w:lang w:val="fr-FR" w:eastAsia="fr-FR" w:bidi="ar-SA"/>
        </w:rPr>
        <w:t>PRIERE UNIVERSELLE</w:t>
      </w:r>
    </w:p>
    <w:p>
      <w:pPr>
        <w:pStyle w:val="Normal"/>
        <w:widowControl/>
        <w:suppressAutoHyphens w:val="false"/>
        <w:jc w:val="center"/>
        <w:textAlignment w:val="auto"/>
        <w:rPr>
          <w:rFonts w:ascii="Calibri" w:hAnsi="Calibri" w:eastAsia="Times New Roman" w:cs="Calibri" w:asciiTheme="minorHAnsi" w:cstheme="minorHAnsi" w:hAnsiTheme="minorHAnsi"/>
          <w:b/>
          <w:b/>
          <w:color w:val="auto"/>
          <w:kern w:val="0"/>
          <w:sz w:val="20"/>
          <w:szCs w:val="20"/>
          <w:lang w:val="fr-FR" w:eastAsia="fr-FR" w:bidi="ar-SA"/>
        </w:rPr>
      </w:pPr>
      <w:r>
        <w:rPr>
          <w:rFonts w:eastAsia="Times New Roman" w:cs="Calibri" w:cstheme="minorHAnsi"/>
          <w:b/>
          <w:color w:val="auto"/>
          <w:kern w:val="0"/>
          <w:sz w:val="20"/>
          <w:szCs w:val="20"/>
          <w:lang w:val="fr-FR" w:eastAsia="fr-FR" w:bidi="ar-SA"/>
        </w:rPr>
      </w:r>
    </w:p>
    <w:p>
      <w:pPr>
        <w:pStyle w:val="Normal"/>
        <w:widowControl/>
        <w:suppressAutoHyphens w:val="false"/>
        <w:jc w:val="center"/>
        <w:textAlignment w:val="auto"/>
        <w:rPr>
          <w:rFonts w:ascii="Calibri" w:hAnsi="Calibri" w:eastAsia="Times New Roman" w:cs="Calibri" w:asciiTheme="minorHAnsi" w:cstheme="minorHAnsi" w:hAnsiTheme="minorHAnsi"/>
          <w:b/>
          <w:b/>
          <w:color w:val="auto"/>
          <w:kern w:val="0"/>
          <w:sz w:val="26"/>
          <w:szCs w:val="26"/>
          <w:u w:val="single"/>
          <w:lang w:val="fr-FR" w:eastAsia="fr-FR" w:bidi="ar-SA"/>
        </w:rPr>
      </w:pPr>
      <w:r>
        <w:rPr>
          <w:rFonts w:eastAsia="Times New Roman" w:cs="Calibri" w:cstheme="minorHAnsi"/>
          <w:b/>
          <w:color w:val="auto"/>
          <w:kern w:val="0"/>
          <w:sz w:val="26"/>
          <w:szCs w:val="26"/>
          <w:u w:val="single"/>
          <w:lang w:val="fr-FR" w:eastAsia="fr-FR" w:bidi="ar-SA"/>
        </w:rPr>
        <w:t>Du 15 Octobre 2023</w:t>
      </w:r>
    </w:p>
    <w:p>
      <w:pPr>
        <w:pStyle w:val="Normal"/>
        <w:widowControl/>
        <w:suppressAutoHyphens w:val="false"/>
        <w:jc w:val="center"/>
        <w:textAlignment w:val="auto"/>
        <w:rPr>
          <w:rFonts w:ascii="Garamond" w:hAnsi="Garamond" w:eastAsia="Times New Roman" w:cs="Calibri" w:cstheme="minorHAnsi"/>
          <w:b/>
          <w:b/>
          <w:color w:val="auto"/>
          <w:kern w:val="0"/>
          <w:u w:val="single"/>
          <w:lang w:val="fr-FR" w:eastAsia="fr-FR" w:bidi="ar-SA"/>
        </w:rPr>
      </w:pPr>
      <w:r>
        <w:rPr>
          <w:rFonts w:eastAsia="Times New Roman" w:cs="Calibri" w:cstheme="minorHAnsi" w:ascii="Garamond" w:hAnsi="Garamond"/>
          <w:b/>
          <w:color w:val="auto"/>
          <w:kern w:val="0"/>
          <w:u w:val="single"/>
          <w:lang w:val="fr-FR" w:eastAsia="fr-FR" w:bidi="ar-SA"/>
        </w:rPr>
      </w:r>
    </w:p>
    <w:p>
      <w:pPr>
        <w:pStyle w:val="Normal"/>
        <w:widowControl/>
        <w:suppressAutoHyphens w:val="false"/>
        <w:textAlignment w:val="auto"/>
        <w:rPr>
          <w:rFonts w:ascii="Garamond" w:hAnsi="Garamond" w:eastAsia="Times New Roman" w:cs="Times New Roman"/>
          <w:i/>
          <w:i/>
          <w:iCs/>
          <w:color w:val="auto"/>
          <w:kern w:val="0"/>
          <w:lang w:val="fr-FR" w:eastAsia="fr-FR" w:bidi="ar-SA"/>
        </w:rPr>
      </w:pPr>
      <w:r>
        <w:rPr>
          <w:rFonts w:eastAsia="Times New Roman" w:cs="Times New Roman" w:ascii="Garamond" w:hAnsi="Garamond"/>
          <w:b/>
          <w:i/>
          <w:iCs/>
          <w:color w:val="auto"/>
          <w:kern w:val="0"/>
          <w:u w:val="single"/>
          <w:lang w:val="fr-FR" w:eastAsia="fr-FR" w:bidi="ar-SA"/>
        </w:rPr>
        <w:t>Important</w:t>
      </w:r>
      <w:r>
        <w:rPr>
          <w:rFonts w:eastAsia="Times New Roman" w:cs="Times New Roman" w:ascii="Garamond" w:hAnsi="Garamond"/>
          <w:i/>
          <w:iCs/>
          <w:color w:val="auto"/>
          <w:kern w:val="0"/>
          <w:lang w:val="fr-FR" w:eastAsia="fr-FR" w:bidi="ar-SA"/>
        </w:rPr>
        <w:t xml:space="preserve"> : La personne qui lit les intentions de prière reste à l’ambon après la lecture de la prière </w:t>
      </w:r>
    </w:p>
    <w:p>
      <w:pPr>
        <w:pStyle w:val="Normal"/>
        <w:widowControl/>
        <w:suppressAutoHyphens w:val="false"/>
        <w:ind w:firstLine="708"/>
        <w:textAlignment w:val="auto"/>
        <w:rPr>
          <w:rFonts w:ascii="Garamond" w:hAnsi="Garamond"/>
        </w:rPr>
      </w:pPr>
      <w:r>
        <w:rPr>
          <w:rFonts w:eastAsia="Times New Roman" w:cs="Times New Roman" w:ascii="Garamond" w:hAnsi="Garamond"/>
          <w:i/>
          <w:iCs/>
          <w:color w:val="auto"/>
          <w:kern w:val="0"/>
          <w:lang w:val="fr-FR" w:eastAsia="fr-FR" w:bidi="ar-SA"/>
        </w:rPr>
        <w:t xml:space="preserve">universelle, </w:t>
      </w:r>
      <w:r>
        <w:rPr>
          <w:rFonts w:eastAsia="Times New Roman" w:cs="Times New Roman" w:ascii="Garamond" w:hAnsi="Garamond"/>
          <w:b/>
          <w:i/>
          <w:iCs/>
          <w:color w:val="auto"/>
          <w:kern w:val="0"/>
          <w:u w:val="single"/>
          <w:lang w:val="fr-FR" w:eastAsia="fr-FR" w:bidi="ar-SA"/>
        </w:rPr>
        <w:t>et se tourne vers le prêtre</w:t>
      </w:r>
      <w:r>
        <w:rPr>
          <w:rFonts w:eastAsia="Times New Roman" w:cs="Times New Roman" w:ascii="Garamond" w:hAnsi="Garamond"/>
          <w:b/>
          <w:i/>
          <w:iCs/>
          <w:color w:val="auto"/>
          <w:kern w:val="0"/>
          <w:lang w:val="fr-FR" w:eastAsia="fr-FR" w:bidi="ar-SA"/>
        </w:rPr>
        <w:t>,</w:t>
      </w:r>
      <w:r>
        <w:rPr>
          <w:rFonts w:eastAsia="Times New Roman" w:cs="Times New Roman" w:ascii="Garamond" w:hAnsi="Garamond"/>
          <w:i/>
          <w:iCs/>
          <w:color w:val="auto"/>
          <w:kern w:val="0"/>
          <w:lang w:val="fr-FR" w:eastAsia="fr-FR" w:bidi="ar-SA"/>
        </w:rPr>
        <w:t xml:space="preserve"> jusqu’à la fin de la conclusion par le célébrant.</w:t>
      </w:r>
    </w:p>
    <w:p>
      <w:pPr>
        <w:pStyle w:val="Normal"/>
        <w:widowControl/>
        <w:suppressAutoHyphens w:val="false"/>
        <w:ind w:left="1596" w:hanging="1596"/>
        <w:textAlignment w:val="auto"/>
        <w:rPr>
          <w:rFonts w:ascii="Garamond" w:hAnsi="Garamond" w:eastAsia="Times New Roman" w:cs="Times New Roman"/>
          <w:i/>
          <w:i/>
          <w:iCs/>
          <w:color w:val="auto"/>
          <w:kern w:val="0"/>
          <w:lang w:val="fr-FR" w:eastAsia="fr-FR" w:bidi="ar-SA"/>
        </w:rPr>
      </w:pPr>
      <w:r>
        <w:rPr>
          <w:rFonts w:eastAsia="Times New Roman" w:cs="Times New Roman" w:ascii="Garamond" w:hAnsi="Garamond"/>
          <w:i/>
          <w:iCs/>
          <w:color w:val="auto"/>
          <w:kern w:val="0"/>
          <w:lang w:val="fr-FR" w:eastAsia="fr-FR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Garamond" w:hAnsi="Garamond" w:eastAsia="Times New Roman" w:cs="Calibri" w:cstheme="minorHAnsi"/>
          <w:i/>
          <w:i/>
          <w:iCs/>
          <w:color w:val="auto"/>
          <w:kern w:val="0"/>
          <w:lang w:val="fr-FR" w:eastAsia="fr-FR" w:bidi="ar-SA"/>
        </w:rPr>
      </w:pPr>
      <w:r>
        <w:rPr>
          <w:rFonts w:eastAsia="Times New Roman" w:cs="Calibri" w:ascii="Garamond" w:hAnsi="Garamond" w:cstheme="minorHAnsi"/>
          <w:b/>
          <w:i/>
          <w:iCs/>
          <w:color w:val="auto"/>
          <w:kern w:val="0"/>
          <w:u w:val="single"/>
          <w:lang w:val="fr-FR" w:eastAsia="fr-FR" w:bidi="ar-SA"/>
        </w:rPr>
        <w:t>Introduction</w:t>
      </w:r>
      <w:r>
        <w:rPr>
          <w:rFonts w:eastAsia="Times New Roman" w:cs="Calibri" w:ascii="Garamond" w:hAnsi="Garamond" w:cstheme="minorHAnsi"/>
          <w:b/>
          <w:i/>
          <w:iCs/>
          <w:color w:val="auto"/>
          <w:kern w:val="0"/>
          <w:lang w:val="fr-FR" w:eastAsia="fr-FR" w:bidi="ar-SA"/>
        </w:rPr>
        <w:t xml:space="preserve"> </w:t>
      </w:r>
      <w:r>
        <w:rPr>
          <w:rFonts w:eastAsia="Times New Roman" w:cs="Calibri" w:ascii="Garamond" w:hAnsi="Garamond" w:cstheme="minorHAnsi"/>
          <w:i/>
          <w:iCs/>
          <w:color w:val="auto"/>
          <w:kern w:val="0"/>
          <w:lang w:val="fr-FR" w:eastAsia="fr-FR" w:bidi="ar-SA"/>
        </w:rPr>
        <w:t xml:space="preserve">lue par le célébrant: </w:t>
      </w:r>
    </w:p>
    <w:p>
      <w:pPr>
        <w:pStyle w:val="Normal"/>
        <w:widowControl/>
        <w:suppressAutoHyphens w:val="false"/>
        <w:jc w:val="both"/>
        <w:textAlignment w:val="auto"/>
        <w:rPr>
          <w:rFonts w:ascii="Garamond" w:hAnsi="Garamond" w:eastAsia="Times New Roman" w:cs="Calibri" w:cstheme="minorHAnsi"/>
          <w:i/>
          <w:i/>
          <w:iCs/>
          <w:color w:val="auto"/>
          <w:kern w:val="0"/>
          <w:lang w:val="fr-FR" w:eastAsia="fr-FR" w:bidi="ar-SA"/>
        </w:rPr>
      </w:pPr>
      <w:r>
        <w:rPr>
          <w:rFonts w:eastAsia="Times New Roman" w:cs="Calibri" w:cstheme="minorHAnsi" w:ascii="Garamond" w:hAnsi="Garamond"/>
          <w:i/>
          <w:iCs/>
          <w:color w:val="auto"/>
          <w:kern w:val="0"/>
          <w:lang w:val="fr-FR" w:eastAsia="fr-FR" w:bidi="ar-SA"/>
        </w:rPr>
      </w:r>
    </w:p>
    <w:p>
      <w:pPr>
        <w:pStyle w:val="Normal"/>
        <w:widowControl/>
        <w:suppressAutoHyphens w:val="false"/>
        <w:ind w:left="708" w:hanging="0"/>
        <w:textAlignment w:val="auto"/>
        <w:rPr>
          <w:rFonts w:ascii="Garamond" w:hAnsi="Garamond" w:eastAsia="Times New Roman" w:cs="Calibri" w:cstheme="minorHAnsi"/>
          <w:b/>
          <w:b/>
          <w:iCs/>
          <w:color w:val="auto"/>
          <w:kern w:val="0"/>
          <w:lang w:val="fr-FR" w:eastAsia="fr-FR" w:bidi="ar-SA"/>
        </w:rPr>
      </w:pPr>
      <w:r>
        <w:rPr>
          <w:rFonts w:eastAsia="Times New Roman" w:cs="Calibri" w:ascii="Garamond" w:hAnsi="Garamond" w:cstheme="minorHAnsi"/>
          <w:b/>
          <w:iCs/>
          <w:color w:val="auto"/>
          <w:kern w:val="0"/>
          <w:lang w:val="fr-FR" w:eastAsia="fr-FR" w:bidi="ar-SA"/>
        </w:rPr>
        <w:t xml:space="preserve">Le Seigneur veut que tous les hommes aient part aux noces de son Fils. </w:t>
      </w:r>
    </w:p>
    <w:p>
      <w:pPr>
        <w:pStyle w:val="Normal"/>
        <w:widowControl/>
        <w:suppressAutoHyphens w:val="false"/>
        <w:ind w:left="708" w:hanging="0"/>
        <w:textAlignment w:val="auto"/>
        <w:rPr>
          <w:rFonts w:ascii="Garamond" w:hAnsi="Garamond" w:eastAsia="Times New Roman" w:cs="Calibri" w:cstheme="minorHAnsi"/>
          <w:b/>
          <w:b/>
          <w:iCs/>
          <w:color w:val="auto"/>
          <w:kern w:val="0"/>
          <w:lang w:val="fr-FR" w:eastAsia="fr-FR" w:bidi="ar-SA"/>
        </w:rPr>
      </w:pPr>
      <w:r>
        <w:rPr>
          <w:rFonts w:eastAsia="Times New Roman" w:cs="Calibri" w:ascii="Garamond" w:hAnsi="Garamond" w:cstheme="minorHAnsi"/>
          <w:b/>
          <w:iCs/>
          <w:color w:val="auto"/>
          <w:kern w:val="0"/>
          <w:lang w:val="fr-FR" w:eastAsia="fr-FR" w:bidi="ar-SA"/>
        </w:rPr>
        <w:t>Ouvrons notre prière aux dimensions du monde :</w:t>
      </w:r>
    </w:p>
    <w:p>
      <w:pPr>
        <w:pStyle w:val="Normal"/>
        <w:widowControl/>
        <w:suppressAutoHyphens w:val="false"/>
        <w:ind w:left="851" w:hanging="284"/>
        <w:textAlignment w:val="auto"/>
        <w:rPr>
          <w:rFonts w:ascii="Garamond" w:hAnsi="Garamond" w:eastAsia="Times New Roman" w:cs="Times New Roman"/>
          <w:b/>
          <w:b/>
          <w:color w:val="auto"/>
          <w:kern w:val="0"/>
          <w:u w:val="single"/>
          <w:lang w:val="fr-FR" w:eastAsia="fr-FR" w:bidi="ar-SA"/>
        </w:rPr>
      </w:pPr>
      <w:r>
        <w:rPr>
          <w:rFonts w:eastAsia="Times New Roman" w:cs="Times New Roman" w:ascii="Garamond" w:hAnsi="Garamond"/>
          <w:b/>
          <w:color w:val="auto"/>
          <w:kern w:val="0"/>
          <w:u w:val="single"/>
          <w:lang w:val="fr-FR" w:eastAsia="fr-FR" w:bidi="ar-SA"/>
        </w:rPr>
      </w:r>
    </w:p>
    <w:p>
      <w:pPr>
        <w:pStyle w:val="Normal"/>
        <w:widowControl/>
        <w:suppressAutoHyphens w:val="false"/>
        <w:textAlignment w:val="auto"/>
        <w:rPr>
          <w:rFonts w:ascii="Garamond" w:hAnsi="Garamond" w:eastAsia="Times New Roman" w:cs="Calibri" w:cstheme="minorHAnsi"/>
          <w:b/>
          <w:b/>
          <w:color w:val="auto"/>
          <w:kern w:val="0"/>
          <w:lang w:val="fr-FR" w:eastAsia="fr-FR" w:bidi="ar-SA"/>
        </w:rPr>
      </w:pPr>
      <w:r>
        <w:rPr>
          <w:rFonts w:eastAsia="Times New Roman" w:cs="Calibri" w:ascii="Garamond" w:hAnsi="Garamond" w:cstheme="minorHAnsi"/>
          <w:b/>
          <w:color w:val="auto"/>
          <w:kern w:val="0"/>
          <w:lang w:val="fr-FR" w:eastAsia="fr-FR" w:bidi="ar-SA"/>
        </w:rPr>
        <w:t xml:space="preserve">            </w:t>
      </w:r>
      <w:r>
        <w:rPr>
          <w:rFonts w:eastAsia="Times New Roman" w:cs="Calibri" w:ascii="Garamond" w:hAnsi="Garamond" w:cstheme="minorHAnsi"/>
          <w:b/>
          <w:color w:val="auto"/>
          <w:kern w:val="0"/>
          <w:u w:val="single"/>
          <w:lang w:val="fr-FR" w:eastAsia="fr-FR" w:bidi="ar-SA"/>
        </w:rPr>
        <w:t>Refrain</w:t>
      </w:r>
      <w:r>
        <w:rPr>
          <w:rFonts w:eastAsia="Times New Roman" w:cs="Calibri" w:ascii="Garamond" w:hAnsi="Garamond" w:cstheme="minorHAnsi"/>
          <w:b/>
          <w:color w:val="auto"/>
          <w:kern w:val="0"/>
          <w:lang w:val="fr-FR" w:eastAsia="fr-FR" w:bidi="ar-SA"/>
        </w:rPr>
        <w:t> :   « Toi qui nous aimes, écoute-nous Seigneur  »</w:t>
      </w:r>
    </w:p>
    <w:p>
      <w:pPr>
        <w:pStyle w:val="Normal"/>
        <w:widowControl/>
        <w:suppressAutoHyphens w:val="false"/>
        <w:textAlignment w:val="auto"/>
        <w:rPr>
          <w:rFonts w:ascii="Garamond" w:hAnsi="Garamond" w:eastAsia="Times New Roman" w:cs="Calibri" w:cstheme="minorHAnsi"/>
          <w:b/>
          <w:b/>
          <w:color w:val="auto"/>
          <w:kern w:val="0"/>
          <w:lang w:val="fr-FR" w:eastAsia="fr-FR" w:bidi="ar-SA"/>
        </w:rPr>
      </w:pPr>
      <w:r>
        <w:rPr>
          <w:rFonts w:eastAsia="Times New Roman" w:cs="Calibri" w:cstheme="minorHAnsi" w:ascii="Garamond" w:hAnsi="Garamond"/>
          <w:b/>
          <w:color w:val="auto"/>
          <w:kern w:val="0"/>
          <w:lang w:val="fr-FR" w:eastAsia="fr-FR" w:bidi="ar-SA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280035</wp:posOffset>
            </wp:positionH>
            <wp:positionV relativeFrom="paragraph">
              <wp:posOffset>160020</wp:posOffset>
            </wp:positionV>
            <wp:extent cx="5420360" cy="1295400"/>
            <wp:effectExtent l="0" t="0" r="0" b="0"/>
            <wp:wrapTight wrapText="bothSides">
              <wp:wrapPolygon edited="0">
                <wp:start x="-3" y="0"/>
                <wp:lineTo x="-3" y="21276"/>
                <wp:lineTo x="21559" y="21276"/>
                <wp:lineTo x="21559" y="0"/>
                <wp:lineTo x="-3" y="0"/>
              </wp:wrapPolygon>
            </wp:wrapTight>
            <wp:docPr id="2" name="Image 1" descr="C:\Users\UTILISATEUR\Documents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:\Users\UTILISATEUR\Documents\Scan0001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8302" t="31004" r="46749" b="61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false"/>
        <w:textAlignment w:val="auto"/>
        <w:rPr>
          <w:rFonts w:ascii="Garamond" w:hAnsi="Garamond" w:eastAsia="Times New Roman" w:cs="Calibri" w:cstheme="minorHAnsi"/>
          <w:b/>
          <w:b/>
          <w:color w:val="auto"/>
          <w:kern w:val="0"/>
          <w:lang w:val="fr-FR" w:eastAsia="fr-FR" w:bidi="ar-SA"/>
        </w:rPr>
      </w:pPr>
      <w:r>
        <w:rPr>
          <w:rFonts w:eastAsia="Times New Roman" w:cs="Calibri" w:cstheme="minorHAnsi" w:ascii="Garamond" w:hAnsi="Garamond"/>
          <w:b/>
          <w:color w:val="auto"/>
          <w:kern w:val="0"/>
          <w:lang w:val="fr-FR" w:eastAsia="fr-FR" w:bidi="ar-SA"/>
        </w:rPr>
      </w:r>
    </w:p>
    <w:p>
      <w:pPr>
        <w:pStyle w:val="Normal"/>
        <w:widowControl/>
        <w:suppressAutoHyphens w:val="false"/>
        <w:textAlignment w:val="auto"/>
        <w:rPr>
          <w:rFonts w:ascii="Garamond" w:hAnsi="Garamond" w:eastAsia="Times New Roman" w:cs="Calibri" w:cstheme="minorHAnsi"/>
          <w:b/>
          <w:b/>
          <w:color w:val="auto"/>
          <w:kern w:val="0"/>
          <w:lang w:val="fr-FR" w:eastAsia="fr-FR" w:bidi="ar-SA"/>
        </w:rPr>
      </w:pPr>
      <w:r>
        <w:rPr>
          <w:rFonts w:eastAsia="Times New Roman" w:cs="Calibri" w:cstheme="minorHAnsi" w:ascii="Garamond" w:hAnsi="Garamond"/>
          <w:b/>
          <w:color w:val="auto"/>
          <w:kern w:val="0"/>
          <w:lang w:val="fr-FR" w:eastAsia="fr-FR" w:bidi="ar-SA"/>
        </w:rPr>
      </w:r>
    </w:p>
    <w:p>
      <w:pPr>
        <w:pStyle w:val="Normal"/>
        <w:widowControl/>
        <w:suppressAutoHyphens w:val="false"/>
        <w:ind w:left="360" w:hanging="0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lang w:val="fr-FR" w:eastAsia="fr-FR" w:bidi="ar-SA"/>
        </w:rPr>
      </w:pPr>
      <w:r>
        <w:rPr>
          <w:rFonts w:eastAsia="Times New Roman" w:cs="Calibri" w:cstheme="minorHAnsi" w:ascii="Garamond" w:hAnsi="Garamond"/>
          <w:color w:val="auto"/>
          <w:kern w:val="0"/>
          <w:lang w:val="fr-FR" w:eastAsia="fr-FR" w:bidi="ar-SA"/>
        </w:rPr>
      </w:r>
    </w:p>
    <w:p>
      <w:pPr>
        <w:pStyle w:val="Normal"/>
        <w:widowControl/>
        <w:suppressAutoHyphens w:val="false"/>
        <w:ind w:left="360" w:hanging="0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lang w:val="fr-FR" w:eastAsia="fr-FR" w:bidi="ar-SA"/>
        </w:rPr>
      </w:pPr>
      <w:r>
        <w:rPr>
          <w:rFonts w:eastAsia="Times New Roman" w:cs="Calibri" w:cstheme="minorHAnsi" w:ascii="Garamond" w:hAnsi="Garamond"/>
          <w:color w:val="auto"/>
          <w:kern w:val="0"/>
          <w:lang w:val="fr-FR" w:eastAsia="fr-FR" w:bidi="ar-SA"/>
        </w:rPr>
      </w:r>
    </w:p>
    <w:p>
      <w:pPr>
        <w:pStyle w:val="Normal"/>
        <w:widowControl/>
        <w:suppressAutoHyphens w:val="false"/>
        <w:ind w:left="360" w:hanging="0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lang w:val="fr-FR" w:eastAsia="fr-FR" w:bidi="ar-SA"/>
        </w:rPr>
      </w:pPr>
      <w:r>
        <w:rPr>
          <w:rFonts w:eastAsia="Times New Roman" w:cs="Calibri" w:cstheme="minorHAnsi" w:ascii="Garamond" w:hAnsi="Garamond"/>
          <w:color w:val="auto"/>
          <w:kern w:val="0"/>
          <w:sz w:val="26"/>
          <w:szCs w:val="26"/>
          <w:lang w:val="fr-FR" w:eastAsia="fr-FR" w:bidi="ar-SA"/>
        </w:rPr>
      </w:r>
      <w:bookmarkStart w:id="0" w:name="_GoBack"/>
      <w:bookmarkStart w:id="1" w:name="_GoBack"/>
      <w:bookmarkEnd w:id="1"/>
    </w:p>
    <w:p>
      <w:pPr>
        <w:pStyle w:val="Normal"/>
        <w:widowControl/>
        <w:suppressAutoHyphens w:val="false"/>
        <w:ind w:left="993" w:right="91" w:hanging="426"/>
        <w:jc w:val="both"/>
        <w:textAlignment w:val="auto"/>
        <w:rPr>
          <w:rFonts w:ascii="Garamond" w:hAnsi="Garamond" w:eastAsia="Times New Roman" w:cs="Calibri" w:cstheme="minorHAnsi"/>
          <w:b/>
          <w:b/>
          <w:i/>
          <w:i/>
          <w:color w:val="auto"/>
          <w:kern w:val="0"/>
          <w:sz w:val="26"/>
          <w:szCs w:val="26"/>
          <w:lang w:val="fr-FR" w:eastAsia="fr-FR" w:bidi="ar-SA"/>
        </w:rPr>
      </w:pPr>
      <w:r>
        <w:rPr>
          <w:rFonts w:eastAsia="Times New Roman" w:cs="Calibri" w:ascii="Garamond" w:hAnsi="Garamond" w:cstheme="minorHAnsi"/>
          <w:color w:val="auto"/>
          <w:kern w:val="0"/>
          <w:sz w:val="26"/>
          <w:szCs w:val="26"/>
          <w:lang w:val="fr-FR" w:eastAsia="fr-FR" w:bidi="ar-SA"/>
        </w:rPr>
        <w:tab/>
      </w:r>
      <w:r>
        <w:rPr>
          <w:rFonts w:eastAsia="Times New Roman" w:cs="Calibri" w:ascii="Garamond" w:hAnsi="Garamond" w:cstheme="minorHAnsi"/>
          <w:b/>
          <w:i/>
          <w:color w:val="auto"/>
          <w:kern w:val="0"/>
          <w:sz w:val="26"/>
          <w:szCs w:val="26"/>
          <w:lang w:val="fr-FR" w:eastAsia="fr-FR" w:bidi="ar-SA"/>
        </w:rPr>
        <w:t>En ce 1</w:t>
      </w:r>
      <w:r>
        <w:rPr>
          <w:rFonts w:eastAsia="Times New Roman" w:cs="Calibri" w:ascii="Garamond" w:hAnsi="Garamond" w:cstheme="minorHAnsi"/>
          <w:b/>
          <w:i/>
          <w:color w:val="auto"/>
          <w:kern w:val="0"/>
          <w:sz w:val="26"/>
          <w:szCs w:val="26"/>
          <w:vertAlign w:val="superscript"/>
          <w:lang w:val="fr-FR" w:eastAsia="fr-FR" w:bidi="ar-SA"/>
        </w:rPr>
        <w:t>er</w:t>
      </w:r>
      <w:r>
        <w:rPr>
          <w:rFonts w:eastAsia="Times New Roman" w:cs="Calibri" w:ascii="Garamond" w:hAnsi="Garamond" w:cstheme="minorHAnsi"/>
          <w:b/>
          <w:i/>
          <w:color w:val="auto"/>
          <w:kern w:val="0"/>
          <w:sz w:val="26"/>
          <w:szCs w:val="26"/>
          <w:lang w:val="fr-FR" w:eastAsia="fr-FR" w:bidi="ar-SA"/>
        </w:rPr>
        <w:t xml:space="preserve"> dimanche de la semaine missionnaire : </w:t>
        <w:tab/>
        <w:tab/>
        <w:tab/>
        <w:tab/>
        <w:tab/>
        <w:tab/>
        <w:tab/>
        <w:tab/>
        <w:tab/>
      </w:r>
    </w:p>
    <w:p>
      <w:pPr>
        <w:pStyle w:val="ListParagraph"/>
        <w:widowControl/>
        <w:numPr>
          <w:ilvl w:val="0"/>
          <w:numId w:val="1"/>
        </w:numPr>
        <w:suppressAutoHyphens w:val="false"/>
        <w:ind w:left="1140" w:right="91" w:hanging="360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sz w:val="26"/>
          <w:szCs w:val="26"/>
          <w:lang w:val="fr-FR" w:eastAsia="fr-FR" w:bidi="ar-SA"/>
        </w:rPr>
      </w:pPr>
      <w:r>
        <w:rPr>
          <w:rFonts w:eastAsia="Times New Roman" w:cs="Calibri" w:ascii="Garamond" w:hAnsi="Garamond" w:cstheme="minorHAnsi"/>
          <w:color w:val="auto"/>
          <w:kern w:val="0"/>
          <w:sz w:val="26"/>
          <w:szCs w:val="26"/>
          <w:lang w:val="fr-FR" w:eastAsia="fr-FR" w:bidi="ar-SA"/>
        </w:rPr>
        <w:t xml:space="preserve">Prions pour tous ceux qui sont privés de la Parole de Dieu, privés de biens </w:t>
      </w:r>
    </w:p>
    <w:p>
      <w:pPr>
        <w:pStyle w:val="ListParagraph"/>
        <w:widowControl/>
        <w:suppressAutoHyphens w:val="false"/>
        <w:ind w:left="1140" w:right="91" w:hanging="0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sz w:val="26"/>
          <w:szCs w:val="26"/>
          <w:lang w:val="fr-FR" w:eastAsia="fr-FR" w:bidi="ar-SA"/>
        </w:rPr>
      </w:pPr>
      <w:r>
        <w:rPr>
          <w:rFonts w:eastAsia="Times New Roman" w:cs="Calibri" w:ascii="Garamond" w:hAnsi="Garamond" w:cstheme="minorHAnsi"/>
          <w:color w:val="auto"/>
          <w:kern w:val="0"/>
          <w:sz w:val="26"/>
          <w:szCs w:val="26"/>
          <w:lang w:val="fr-FR" w:eastAsia="fr-FR" w:bidi="ar-SA"/>
        </w:rPr>
        <w:t>matériels et souvent désespérés.</w:t>
      </w:r>
    </w:p>
    <w:p>
      <w:pPr>
        <w:pStyle w:val="ListParagraph"/>
        <w:widowControl/>
        <w:suppressAutoHyphens w:val="false"/>
        <w:ind w:left="1140" w:right="91" w:hanging="0"/>
        <w:jc w:val="both"/>
        <w:textAlignment w:val="auto"/>
        <w:rPr>
          <w:rFonts w:ascii="Garamond" w:hAnsi="Garamond" w:eastAsia="Times New Roman" w:cs="Calibri" w:cstheme="minorHAnsi"/>
          <w:i/>
          <w:i/>
          <w:color w:val="auto"/>
          <w:kern w:val="0"/>
          <w:sz w:val="26"/>
          <w:szCs w:val="26"/>
          <w:lang w:val="fr-FR" w:eastAsia="fr-FR" w:bidi="ar-SA"/>
        </w:rPr>
      </w:pPr>
      <w:r>
        <w:rPr>
          <w:rFonts w:eastAsia="Times New Roman" w:cs="Calibri" w:ascii="Garamond" w:hAnsi="Garamond" w:cstheme="minorHAnsi"/>
          <w:color w:val="auto"/>
          <w:kern w:val="0"/>
          <w:sz w:val="26"/>
          <w:szCs w:val="26"/>
          <w:lang w:val="fr-FR" w:eastAsia="fr-FR" w:bidi="ar-SA"/>
        </w:rPr>
        <w:t xml:space="preserve"> </w:t>
      </w:r>
      <w:r>
        <w:rPr>
          <w:rFonts w:eastAsia="Times New Roman" w:cs="Calibri" w:ascii="Garamond" w:hAnsi="Garamond" w:cstheme="minorHAnsi"/>
          <w:color w:val="auto"/>
          <w:kern w:val="0"/>
          <w:sz w:val="26"/>
          <w:szCs w:val="26"/>
          <w:lang w:val="fr-FR" w:eastAsia="fr-FR" w:bidi="ar-SA"/>
        </w:rPr>
        <w:tab/>
        <w:tab/>
        <w:tab/>
        <w:tab/>
        <w:tab/>
        <w:tab/>
        <w:tab/>
        <w:tab/>
        <w:tab/>
      </w:r>
      <w:r>
        <w:rPr>
          <w:rFonts w:eastAsia="Times New Roman" w:cs="Calibri" w:ascii="Garamond" w:hAnsi="Garamond" w:cstheme="minorHAnsi"/>
          <w:i/>
          <w:color w:val="auto"/>
          <w:kern w:val="0"/>
          <w:sz w:val="26"/>
          <w:szCs w:val="26"/>
          <w:lang w:val="fr-FR" w:eastAsia="fr-FR" w:bidi="ar-SA"/>
        </w:rPr>
        <w:t>Refrain.</w:t>
        <w:tab/>
      </w:r>
    </w:p>
    <w:p>
      <w:pPr>
        <w:pStyle w:val="Normal"/>
        <w:widowControl/>
        <w:suppressAutoHyphens w:val="false"/>
        <w:ind w:left="6384" w:right="91" w:firstLine="696"/>
        <w:jc w:val="both"/>
        <w:textAlignment w:val="auto"/>
        <w:rPr>
          <w:rFonts w:ascii="Garamond" w:hAnsi="Garamond" w:cs="Calibri" w:cstheme="minorHAnsi"/>
          <w:sz w:val="20"/>
          <w:szCs w:val="20"/>
        </w:rPr>
      </w:pPr>
      <w:r>
        <w:rPr>
          <w:rFonts w:cs="Calibri" w:cstheme="minorHAnsi" w:ascii="Garamond" w:hAnsi="Garamond"/>
          <w:sz w:val="20"/>
          <w:szCs w:val="20"/>
          <w:lang w:val="fr-FR"/>
        </w:rPr>
      </w:r>
    </w:p>
    <w:p>
      <w:pPr>
        <w:pStyle w:val="ListParagraph"/>
        <w:widowControl/>
        <w:numPr>
          <w:ilvl w:val="0"/>
          <w:numId w:val="1"/>
        </w:numPr>
        <w:suppressAutoHyphens w:val="false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sz w:val="26"/>
          <w:szCs w:val="26"/>
          <w:lang w:val="fr-FR" w:eastAsia="fr-FR" w:bidi="ar-SA"/>
        </w:rPr>
      </w:pPr>
      <w:r>
        <w:rPr>
          <w:rFonts w:eastAsia="Times New Roman" w:cs="Calibri" w:ascii="Garamond" w:hAnsi="Garamond" w:cstheme="minorHAnsi"/>
          <w:color w:val="auto"/>
          <w:kern w:val="0"/>
          <w:sz w:val="26"/>
          <w:szCs w:val="26"/>
          <w:lang w:val="fr-FR" w:eastAsia="fr-FR" w:bidi="ar-SA"/>
        </w:rPr>
        <w:t xml:space="preserve">Prions pour te découvrir dans la beauté de la nature et les bienfaits qu’elle </w:t>
      </w:r>
    </w:p>
    <w:p>
      <w:pPr>
        <w:pStyle w:val="ListParagraph"/>
        <w:widowControl/>
        <w:suppressAutoHyphens w:val="false"/>
        <w:ind w:left="1140" w:hanging="0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sz w:val="26"/>
          <w:szCs w:val="26"/>
          <w:lang w:val="fr-FR" w:eastAsia="fr-FR" w:bidi="ar-SA"/>
        </w:rPr>
      </w:pPr>
      <w:r>
        <w:rPr>
          <w:rFonts w:eastAsia="Times New Roman" w:cs="Calibri" w:ascii="Garamond" w:hAnsi="Garamond" w:cstheme="minorHAnsi"/>
          <w:color w:val="auto"/>
          <w:kern w:val="0"/>
          <w:sz w:val="26"/>
          <w:szCs w:val="26"/>
          <w:lang w:val="fr-FR" w:eastAsia="fr-FR" w:bidi="ar-SA"/>
        </w:rPr>
        <w:t>nous apporte.</w:t>
      </w:r>
    </w:p>
    <w:p>
      <w:pPr>
        <w:pStyle w:val="ListParagraph"/>
        <w:widowControl/>
        <w:suppressAutoHyphens w:val="false"/>
        <w:ind w:left="1140" w:hanging="0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sz w:val="18"/>
          <w:szCs w:val="18"/>
          <w:lang w:val="fr-FR" w:eastAsia="fr-FR" w:bidi="ar-SA"/>
        </w:rPr>
      </w:pPr>
      <w:r>
        <w:rPr>
          <w:rFonts w:eastAsia="Times New Roman" w:cs="Calibri" w:cstheme="minorHAnsi" w:ascii="Garamond" w:hAnsi="Garamond"/>
          <w:color w:val="auto"/>
          <w:kern w:val="0"/>
          <w:sz w:val="18"/>
          <w:szCs w:val="18"/>
          <w:lang w:val="fr-FR" w:eastAsia="fr-FR" w:bidi="ar-SA"/>
        </w:rPr>
      </w:r>
    </w:p>
    <w:p>
      <w:pPr>
        <w:pStyle w:val="ListParagraph"/>
        <w:widowControl/>
        <w:suppressAutoHyphens w:val="false"/>
        <w:ind w:left="1140" w:hanging="0"/>
        <w:jc w:val="both"/>
        <w:textAlignment w:val="auto"/>
        <w:rPr>
          <w:rFonts w:ascii="Garamond" w:hAnsi="Garamond" w:eastAsia="Times New Roman" w:cs="Calibri" w:cstheme="minorHAnsi"/>
          <w:i/>
          <w:i/>
          <w:color w:val="auto"/>
          <w:kern w:val="0"/>
          <w:sz w:val="26"/>
          <w:szCs w:val="26"/>
          <w:lang w:val="fr-FR" w:eastAsia="fr-FR" w:bidi="ar-SA"/>
        </w:rPr>
      </w:pPr>
      <w:r>
        <w:rPr>
          <w:rFonts w:eastAsia="Times New Roman" w:cs="Calibri" w:ascii="Garamond" w:hAnsi="Garamond" w:cstheme="minorHAnsi"/>
          <w:color w:val="auto"/>
          <w:kern w:val="0"/>
          <w:sz w:val="26"/>
          <w:szCs w:val="26"/>
          <w:lang w:val="fr-FR" w:eastAsia="fr-FR" w:bidi="ar-SA"/>
        </w:rPr>
        <w:t xml:space="preserve"> </w:t>
      </w:r>
      <w:r>
        <w:rPr>
          <w:rFonts w:eastAsia="Times New Roman" w:cs="Calibri" w:ascii="Garamond" w:hAnsi="Garamond" w:cstheme="minorHAnsi"/>
          <w:color w:val="auto"/>
          <w:kern w:val="0"/>
          <w:sz w:val="26"/>
          <w:szCs w:val="26"/>
          <w:lang w:val="fr-FR" w:eastAsia="fr-FR" w:bidi="ar-SA"/>
        </w:rPr>
        <w:tab/>
        <w:tab/>
        <w:tab/>
        <w:tab/>
        <w:tab/>
        <w:tab/>
        <w:tab/>
        <w:tab/>
        <w:tab/>
      </w:r>
      <w:r>
        <w:rPr>
          <w:rFonts w:eastAsia="Times New Roman" w:cs="Calibri" w:ascii="Garamond" w:hAnsi="Garamond" w:cstheme="minorHAnsi"/>
          <w:i/>
          <w:color w:val="auto"/>
          <w:kern w:val="0"/>
          <w:sz w:val="26"/>
          <w:szCs w:val="26"/>
          <w:lang w:val="fr-FR" w:eastAsia="fr-FR" w:bidi="ar-SA"/>
        </w:rPr>
        <w:t>Refrain.</w:t>
      </w:r>
    </w:p>
    <w:p>
      <w:pPr>
        <w:pStyle w:val="Normal"/>
        <w:widowControl/>
        <w:suppressAutoHyphens w:val="false"/>
        <w:ind w:left="6372" w:firstLine="708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sz w:val="20"/>
          <w:szCs w:val="20"/>
          <w:lang w:val="fr-FR" w:eastAsia="fr-FR" w:bidi="ar-SA"/>
        </w:rPr>
      </w:pPr>
      <w:r>
        <w:rPr>
          <w:rFonts w:eastAsia="Times New Roman" w:cs="Calibri" w:cstheme="minorHAnsi" w:ascii="Garamond" w:hAnsi="Garamond"/>
          <w:color w:val="auto"/>
          <w:kern w:val="0"/>
          <w:sz w:val="20"/>
          <w:szCs w:val="20"/>
          <w:lang w:val="fr-FR" w:eastAsia="fr-FR" w:bidi="ar-SA"/>
        </w:rPr>
      </w:r>
    </w:p>
    <w:p>
      <w:pPr>
        <w:pStyle w:val="ListParagraph"/>
        <w:widowControl/>
        <w:numPr>
          <w:ilvl w:val="0"/>
          <w:numId w:val="1"/>
        </w:numPr>
        <w:suppressAutoHyphens w:val="false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sz w:val="26"/>
          <w:szCs w:val="26"/>
          <w:lang w:val="fr-FR" w:eastAsia="fr-FR" w:bidi="ar-SA"/>
        </w:rPr>
      </w:pPr>
      <w:r>
        <w:rPr>
          <w:rFonts w:eastAsia="Times New Roman" w:cs="Calibri" w:ascii="Garamond" w:hAnsi="Garamond" w:cstheme="minorHAnsi"/>
          <w:color w:val="auto"/>
          <w:kern w:val="0"/>
          <w:sz w:val="26"/>
          <w:szCs w:val="26"/>
          <w:lang w:val="fr-FR" w:eastAsia="fr-FR" w:bidi="ar-SA"/>
        </w:rPr>
        <w:t>Prions pour que notre communauté soit inventive et disponible pour l’annonce de la Parole de Dieu en cette semaine missionnaire.</w:t>
      </w:r>
    </w:p>
    <w:p>
      <w:pPr>
        <w:pStyle w:val="ListParagraph"/>
        <w:widowControl/>
        <w:suppressAutoHyphens w:val="false"/>
        <w:ind w:left="1140" w:hanging="0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sz w:val="26"/>
          <w:szCs w:val="26"/>
          <w:lang w:val="fr-FR" w:eastAsia="fr-FR" w:bidi="ar-SA"/>
        </w:rPr>
      </w:pPr>
      <w:r>
        <w:rPr>
          <w:rFonts w:eastAsia="Times New Roman" w:cs="Calibri" w:cstheme="minorHAnsi" w:ascii="Garamond" w:hAnsi="Garamond"/>
          <w:color w:val="auto"/>
          <w:kern w:val="0"/>
          <w:sz w:val="26"/>
          <w:szCs w:val="26"/>
          <w:lang w:val="fr-FR" w:eastAsia="fr-FR" w:bidi="ar-SA"/>
        </w:rPr>
      </w:r>
    </w:p>
    <w:p>
      <w:pPr>
        <w:pStyle w:val="Normal"/>
        <w:widowControl/>
        <w:suppressAutoHyphens w:val="false"/>
        <w:ind w:left="6372" w:right="91" w:firstLine="708"/>
        <w:jc w:val="both"/>
        <w:textAlignment w:val="auto"/>
        <w:rPr>
          <w:rFonts w:ascii="Garamond" w:hAnsi="Garamond" w:eastAsia="Times New Roman" w:cs="Calibri" w:cstheme="minorHAnsi"/>
          <w:i/>
          <w:i/>
          <w:color w:val="auto"/>
          <w:kern w:val="0"/>
          <w:sz w:val="26"/>
          <w:szCs w:val="26"/>
          <w:lang w:val="fr-FR" w:eastAsia="fr-FR" w:bidi="ar-SA"/>
        </w:rPr>
      </w:pPr>
      <w:r>
        <w:rPr>
          <w:rFonts w:eastAsia="Times New Roman" w:cs="Calibri" w:ascii="Garamond" w:hAnsi="Garamond" w:cstheme="minorHAnsi"/>
          <w:i/>
          <w:color w:val="auto"/>
          <w:kern w:val="0"/>
          <w:sz w:val="26"/>
          <w:szCs w:val="26"/>
          <w:lang w:val="fr-FR" w:eastAsia="fr-FR" w:bidi="ar-SA"/>
        </w:rPr>
        <w:t>Refrain.</w:t>
        <w:tab/>
      </w:r>
    </w:p>
    <w:p>
      <w:pPr>
        <w:pStyle w:val="ListParagraph"/>
        <w:widowControl/>
        <w:suppressAutoHyphens w:val="false"/>
        <w:ind w:left="1080" w:hanging="0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sz w:val="20"/>
          <w:szCs w:val="20"/>
          <w:lang w:val="fr-FR" w:eastAsia="fr-FR" w:bidi="ar-SA"/>
        </w:rPr>
      </w:pPr>
      <w:r>
        <w:rPr>
          <w:rFonts w:eastAsia="Times New Roman" w:cs="Calibri" w:cstheme="minorHAnsi" w:ascii="Garamond" w:hAnsi="Garamond"/>
          <w:color w:val="auto"/>
          <w:kern w:val="0"/>
          <w:sz w:val="20"/>
          <w:szCs w:val="20"/>
          <w:lang w:val="fr-FR" w:eastAsia="fr-FR" w:bidi="ar-SA"/>
        </w:rPr>
      </w:r>
    </w:p>
    <w:p>
      <w:pPr>
        <w:pStyle w:val="ListParagraph"/>
        <w:widowControl/>
        <w:suppressAutoHyphens w:val="false"/>
        <w:ind w:left="1080" w:hanging="0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sz w:val="20"/>
          <w:szCs w:val="20"/>
          <w:lang w:val="fr-FR" w:eastAsia="fr-FR" w:bidi="ar-SA"/>
        </w:rPr>
      </w:pPr>
      <w:r>
        <w:rPr>
          <w:rFonts w:eastAsia="Times New Roman" w:cs="Calibri" w:cstheme="minorHAnsi" w:ascii="Garamond" w:hAnsi="Garamond"/>
          <w:color w:val="auto"/>
          <w:kern w:val="0"/>
          <w:sz w:val="20"/>
          <w:szCs w:val="20"/>
          <w:lang w:val="fr-FR" w:eastAsia="fr-FR" w:bidi="ar-SA"/>
        </w:rPr>
      </w:r>
    </w:p>
    <w:p>
      <w:pPr>
        <w:pStyle w:val="ListParagraph"/>
        <w:widowControl/>
        <w:suppressAutoHyphens w:val="false"/>
        <w:ind w:left="1080" w:hanging="0"/>
        <w:jc w:val="both"/>
        <w:textAlignment w:val="auto"/>
        <w:rPr>
          <w:rFonts w:ascii="Garamond" w:hAnsi="Garamond" w:eastAsia="Times New Roman" w:cs="Calibri" w:cstheme="minorHAnsi"/>
          <w:color w:val="auto"/>
          <w:kern w:val="0"/>
          <w:sz w:val="20"/>
          <w:szCs w:val="20"/>
          <w:lang w:val="fr-FR" w:eastAsia="fr-FR" w:bidi="ar-SA"/>
        </w:rPr>
      </w:pPr>
      <w:r>
        <w:rPr>
          <w:rFonts w:eastAsia="Times New Roman" w:cs="Calibri" w:cstheme="minorHAnsi" w:ascii="Garamond" w:hAnsi="Garamond"/>
          <w:color w:val="auto"/>
          <w:kern w:val="0"/>
          <w:sz w:val="20"/>
          <w:szCs w:val="20"/>
          <w:lang w:val="fr-FR" w:eastAsia="fr-FR" w:bidi="ar-SA"/>
        </w:rPr>
      </w:r>
    </w:p>
    <w:p>
      <w:pPr>
        <w:pStyle w:val="ListParagraph"/>
        <w:widowControl/>
        <w:suppressAutoHyphens w:val="false"/>
        <w:textAlignment w:val="auto"/>
        <w:rPr>
          <w:rFonts w:ascii="Garamond" w:hAnsi="Garamond" w:eastAsia="Times New Roman" w:cs="Times New Roman"/>
          <w:color w:val="auto"/>
          <w:kern w:val="0"/>
          <w:sz w:val="26"/>
          <w:szCs w:val="26"/>
          <w:lang w:val="fr-FR" w:eastAsia="fr-FR" w:bidi="ar-SA"/>
        </w:rPr>
      </w:pPr>
      <w:r>
        <w:rPr>
          <w:rFonts w:eastAsia="Times New Roman" w:cs="Times New Roman" w:ascii="Garamond" w:hAnsi="Garamond"/>
          <w:color w:val="auto"/>
          <w:kern w:val="0"/>
          <w:sz w:val="26"/>
          <w:szCs w:val="26"/>
          <w:lang w:val="fr-FR" w:eastAsia="fr-FR" w:bidi="ar-SA"/>
        </w:rPr>
        <w:t xml:space="preserve">                                                                      </w:t>
      </w:r>
    </w:p>
    <w:p>
      <w:pPr>
        <w:pStyle w:val="Normal"/>
        <w:widowControl/>
        <w:suppressAutoHyphens w:val="false"/>
        <w:jc w:val="both"/>
        <w:textAlignment w:val="auto"/>
        <w:rPr>
          <w:rFonts w:ascii="Garamond" w:hAnsi="Garamond" w:eastAsia="Times New Roman" w:cs="Calibri" w:cstheme="minorHAnsi"/>
          <w:i/>
          <w:i/>
          <w:iCs/>
          <w:color w:val="auto"/>
          <w:kern w:val="0"/>
          <w:lang w:val="fr-FR" w:eastAsia="fr-FR" w:bidi="ar-SA"/>
        </w:rPr>
      </w:pPr>
      <w:r>
        <w:rPr>
          <w:rFonts w:eastAsia="Times New Roman" w:cs="Calibri" w:ascii="Garamond" w:hAnsi="Garamond" w:cstheme="minorHAnsi"/>
          <w:b/>
          <w:i/>
          <w:iCs/>
          <w:color w:val="auto"/>
          <w:kern w:val="0"/>
          <w:u w:val="single"/>
          <w:lang w:val="fr-FR" w:eastAsia="fr-FR" w:bidi="ar-SA"/>
        </w:rPr>
        <w:t>Conclusion</w:t>
      </w:r>
      <w:r>
        <w:rPr>
          <w:rFonts w:eastAsia="Times New Roman" w:cs="Calibri" w:ascii="Garamond" w:hAnsi="Garamond" w:cstheme="minorHAnsi"/>
          <w:b/>
          <w:i/>
          <w:iCs/>
          <w:color w:val="auto"/>
          <w:kern w:val="0"/>
          <w:lang w:val="fr-FR" w:eastAsia="fr-FR" w:bidi="ar-SA"/>
        </w:rPr>
        <w:t xml:space="preserve"> </w:t>
      </w:r>
      <w:r>
        <w:rPr>
          <w:rFonts w:eastAsia="Times New Roman" w:cs="Calibri" w:ascii="Garamond" w:hAnsi="Garamond" w:cstheme="minorHAnsi"/>
          <w:i/>
          <w:iCs/>
          <w:color w:val="auto"/>
          <w:kern w:val="0"/>
          <w:lang w:val="fr-FR" w:eastAsia="fr-FR" w:bidi="ar-SA"/>
        </w:rPr>
        <w:t xml:space="preserve">lue par le célébrant: </w:t>
      </w:r>
    </w:p>
    <w:p>
      <w:pPr>
        <w:pStyle w:val="Normal"/>
        <w:widowControl/>
        <w:suppressAutoHyphens w:val="false"/>
        <w:jc w:val="both"/>
        <w:textAlignment w:val="auto"/>
        <w:rPr>
          <w:rFonts w:ascii="Garamond" w:hAnsi="Garamond" w:eastAsia="Times New Roman" w:cs="Calibri" w:cstheme="minorHAnsi"/>
          <w:iCs/>
          <w:color w:val="auto"/>
          <w:kern w:val="0"/>
          <w:sz w:val="20"/>
          <w:szCs w:val="20"/>
          <w:lang w:val="fr-FR" w:eastAsia="fr-FR" w:bidi="ar-SA"/>
        </w:rPr>
      </w:pPr>
      <w:r>
        <w:rPr>
          <w:rFonts w:eastAsia="Times New Roman" w:cs="Calibri" w:cstheme="minorHAnsi" w:ascii="Garamond" w:hAnsi="Garamond"/>
          <w:iCs/>
          <w:color w:val="auto"/>
          <w:kern w:val="0"/>
          <w:sz w:val="20"/>
          <w:szCs w:val="20"/>
          <w:lang w:val="fr-FR" w:eastAsia="fr-FR" w:bidi="ar-SA"/>
        </w:rPr>
      </w:r>
    </w:p>
    <w:p>
      <w:pPr>
        <w:pStyle w:val="Normal"/>
        <w:widowControl/>
        <w:suppressAutoHyphens w:val="false"/>
        <w:ind w:left="708" w:right="-141" w:firstLine="708"/>
        <w:textAlignment w:val="auto"/>
        <w:rPr>
          <w:rFonts w:ascii="Garamond" w:hAnsi="Garamond" w:eastAsia="Times New Roman" w:cs="Calibri" w:cstheme="minorHAnsi"/>
          <w:b/>
          <w:b/>
          <w:iCs/>
          <w:color w:val="auto"/>
          <w:kern w:val="0"/>
          <w:lang w:val="fr-FR" w:eastAsia="fr-FR" w:bidi="ar-SA"/>
        </w:rPr>
      </w:pPr>
      <w:r>
        <w:rPr>
          <w:rFonts w:eastAsia="Times New Roman" w:cs="Calibri" w:ascii="Garamond" w:hAnsi="Garamond" w:cstheme="minorHAnsi"/>
          <w:b/>
          <w:iCs/>
          <w:color w:val="auto"/>
          <w:kern w:val="0"/>
          <w:lang w:val="fr-FR" w:eastAsia="fr-FR" w:bidi="ar-SA"/>
        </w:rPr>
        <w:t xml:space="preserve">Toi qui accordes largement ta miséricorde, Seigneur, écoute nos prières pour tous les hommes et comble-les de tes dons par Jésus, le Christ, notre Seigneur. </w:t>
      </w:r>
    </w:p>
    <w:p>
      <w:pPr>
        <w:pStyle w:val="Normal"/>
        <w:widowControl/>
        <w:suppressAutoHyphens w:val="false"/>
        <w:ind w:left="708" w:right="-141" w:hanging="0"/>
        <w:textAlignment w:val="auto"/>
        <w:rPr>
          <w:rFonts w:ascii="Garamond" w:hAnsi="Garamond" w:eastAsia="Times New Roman" w:cs="Calibri" w:cstheme="minorHAnsi"/>
          <w:b/>
          <w:b/>
          <w:iCs/>
          <w:color w:val="auto"/>
          <w:kern w:val="0"/>
          <w:lang w:val="fr-FR" w:eastAsia="fr-FR" w:bidi="ar-SA"/>
        </w:rPr>
      </w:pPr>
      <w:r>
        <w:rPr>
          <w:rFonts w:eastAsia="Times New Roman" w:cs="Calibri" w:cstheme="minorHAnsi" w:ascii="Garamond" w:hAnsi="Garamond"/>
          <w:b/>
          <w:iCs/>
          <w:color w:val="auto"/>
          <w:kern w:val="0"/>
          <w:lang w:val="fr-FR" w:eastAsia="fr-FR" w:bidi="ar-SA"/>
        </w:rPr>
      </w:r>
    </w:p>
    <w:p>
      <w:pPr>
        <w:pStyle w:val="Normal"/>
        <w:widowControl/>
        <w:suppressAutoHyphens w:val="false"/>
        <w:ind w:left="4956" w:firstLine="708"/>
        <w:textAlignment w:val="auto"/>
        <w:rPr>
          <w:rFonts w:ascii="Garamond" w:hAnsi="Garamond" w:eastAsia="Calibri" w:cs="Times New Roman"/>
          <w:color w:val="auto"/>
        </w:rPr>
      </w:pPr>
      <w:r>
        <w:rPr>
          <w:rFonts w:eastAsia="Times New Roman" w:cs="Calibri" w:ascii="Garamond" w:hAnsi="Garamond" w:cstheme="minorHAnsi"/>
          <w:b/>
          <w:bCs/>
          <w:i/>
          <w:iCs/>
          <w:color w:val="auto"/>
          <w:kern w:val="0"/>
          <w:lang w:val="fr-FR" w:eastAsia="fr-FR" w:bidi="ar-SA"/>
        </w:rPr>
        <w:t>- Amen -</w:t>
      </w:r>
    </w:p>
    <w:p>
      <w:pPr>
        <w:pStyle w:val="Standard"/>
        <w:rPr>
          <w:rFonts w:ascii="Garamond" w:hAnsi="Garamond" w:eastAsia="Calibri" w:cs="Calibri"/>
          <w:color w:val="auto"/>
        </w:rPr>
      </w:pPr>
      <w:r>
        <w:rPr>
          <w:lang w:val="fr-FR"/>
        </w:rPr>
      </w:r>
    </w:p>
    <w:sectPr>
      <w:footerReference w:type="default" r:id="rId4"/>
      <w:type w:val="nextPage"/>
      <w:pgSz w:w="11906" w:h="16838"/>
      <w:pgMar w:left="1134" w:right="1558" w:gutter="0" w:header="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pBdr>
        <w:top w:val="double" w:sz="12" w:space="1" w:color="622423"/>
      </w:pBdr>
      <w:tabs>
        <w:tab w:val="clear" w:pos="4536"/>
        <w:tab w:val="clear" w:pos="9072"/>
        <w:tab w:val="right" w:pos="9638" w:leader="none"/>
      </w:tabs>
      <w:rPr>
        <w:lang w:val="fr-FR"/>
      </w:rPr>
    </w:pPr>
    <w:r>
      <w:rPr>
        <w:rFonts w:eastAsia="Times New Roman" w:cs="Times New Roman" w:ascii="Cambria" w:hAnsi="Cambria"/>
        <w:lang w:val="fr-FR"/>
      </w:rPr>
      <w:t>Relais St Hilaire                                                          15/10/2023</w:t>
      <w:tab/>
      <w:t xml:space="preserve">Page </w:t>
    </w:r>
    <w:r>
      <w:rPr>
        <w:rFonts w:eastAsia="Times New Roman" w:cs="Times New Roman" w:ascii="Cambria" w:hAnsi="Cambria"/>
        <w:lang w:val="fr-FR"/>
      </w:rPr>
      <w:fldChar w:fldCharType="begin"/>
    </w:r>
    <w:r>
      <w:rPr>
        <w:rFonts w:eastAsia="Times New Roman" w:cs="Times New Roman" w:ascii="Cambria" w:hAnsi="Cambria"/>
        <w:lang w:val="fr-FR"/>
      </w:rPr>
      <w:instrText xml:space="preserve"> PAGE </w:instrText>
    </w:r>
    <w:r>
      <w:rPr>
        <w:rFonts w:eastAsia="Times New Roman" w:cs="Times New Roman" w:ascii="Cambria" w:hAnsi="Cambria"/>
        <w:lang w:val="fr-FR"/>
      </w:rPr>
      <w:fldChar w:fldCharType="separate"/>
    </w:r>
    <w:r>
      <w:rPr>
        <w:rFonts w:eastAsia="Times New Roman" w:cs="Times New Roman" w:ascii="Cambria" w:hAnsi="Cambria"/>
        <w:lang w:val="fr-FR"/>
      </w:rPr>
      <w:t>3</w:t>
    </w:r>
    <w:r>
      <w:rPr>
        <w:rFonts w:eastAsia="Times New Roman" w:cs="Times New Roman" w:ascii="Cambria" w:hAnsi="Cambria"/>
        <w:lang w:val="fr-FR"/>
      </w:rPr>
      <w:fldChar w:fldCharType="end"/>
    </w:r>
  </w:p>
  <w:p>
    <w:pPr>
      <w:pStyle w:val="Pieddepage"/>
      <w:rPr>
        <w:lang w:val="fr-FR"/>
      </w:rPr>
    </w:pPr>
    <w:r>
      <w:rPr>
        <w:lang w:val="fr-FR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Tahoma"/>
        <w:color w:val="000000"/>
        <w:kern w:val="2"/>
        <w:sz w:val="24"/>
        <w:szCs w:val="24"/>
        <w:lang w:val="fr-FR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fr-FR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qFormat/>
    <w:rPr>
      <w:rFonts w:ascii="Tahoma" w:hAnsi="Tahoma"/>
      <w:sz w:val="16"/>
      <w:szCs w:val="16"/>
    </w:rPr>
  </w:style>
  <w:style w:type="character" w:styleId="EntteCar" w:customStyle="1">
    <w:name w:val="En-tête Car"/>
    <w:basedOn w:val="DefaultParagraphFont"/>
    <w:qFormat/>
    <w:rPr/>
  </w:style>
  <w:style w:type="character" w:styleId="PieddepageCar" w:customStyle="1">
    <w:name w:val="Pied de page Car"/>
    <w:basedOn w:val="DefaultParagraphFont"/>
    <w:uiPriority w:val="99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eastAsia="zxx" w:bidi="zxx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fr-FR" w:eastAsia="en-US" w:bidi="en-US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NormalWeb">
    <w:name w:val="Normal (Web)"/>
    <w:basedOn w:val="Normal"/>
    <w:uiPriority w:val="99"/>
    <w:semiHidden/>
    <w:unhideWhenUsed/>
    <w:qFormat/>
    <w:rsid w:val="00634937"/>
    <w:pPr>
      <w:widowControl/>
      <w:suppressAutoHyphens w:val="false"/>
      <w:spacing w:lineRule="auto" w:line="276" w:beforeAutospacing="1" w:after="142"/>
      <w:textAlignment w:val="auto"/>
    </w:pPr>
    <w:rPr>
      <w:rFonts w:ascii="Times New Roman" w:hAnsi="Times New Roman" w:eastAsia="Times New Roman" w:cs="Times New Roman"/>
      <w:color w:val="auto"/>
      <w:kern w:val="0"/>
      <w:lang w:eastAsia="fr-F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9C9D-9AEC-4020-9F8D-C1061947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Application>LibreOffice/7.3.2.2$Windows_X86_64 LibreOffice_project/49f2b1bff42cfccbd8f788c8dc32c1c309559be0</Application>
  <AppVersion>15.0000</AppVersion>
  <Pages>3</Pages>
  <Words>515</Words>
  <Characters>2438</Characters>
  <CharactersWithSpaces>3134</CharactersWithSpaces>
  <Paragraphs>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2020-09-03T21:01:00Z</dcterms:created>
  <dc:creator>MARYLENE</dc:creator>
  <dc:description/>
  <dc:language>fr-FR</dc:language>
  <cp:lastModifiedBy/>
  <cp:lastPrinted>2023-06-28T13:38:00Z</cp:lastPrinted>
  <dcterms:modified xsi:type="dcterms:W3CDTF">2023-09-26T09:23:58Z</dcterms:modified>
  <cp:revision>232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