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1578D">
      <w:pPr>
        <w:jc w:val="center"/>
      </w:pPr>
      <w:r>
        <w:rPr>
          <w:noProof/>
          <w:lang w:eastAsia="fr-F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70485</wp:posOffset>
            </wp:positionV>
            <wp:extent cx="1151890" cy="120142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01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686">
        <w:rPr>
          <w:rFonts w:ascii="Times New Roman" w:hAnsi="Times New Roman"/>
          <w:sz w:val="24"/>
        </w:rPr>
        <w:tab/>
      </w:r>
      <w:r w:rsidR="00DD7686">
        <w:rPr>
          <w:rFonts w:ascii="Times New Roman" w:hAnsi="Times New Roman"/>
          <w:b/>
          <w:sz w:val="32"/>
        </w:rPr>
        <w:t>Paroisse Sainte Marie des Sables d'Olonne</w:t>
      </w:r>
    </w:p>
    <w:p w:rsidR="00000000" w:rsidRDefault="00DD7686">
      <w:pPr>
        <w:jc w:val="center"/>
      </w:pPr>
    </w:p>
    <w:p w:rsidR="00000000" w:rsidRDefault="00DD7686" w:rsidP="00416BC4">
      <w:pPr>
        <w:jc w:val="center"/>
      </w:pPr>
      <w:r>
        <w:rPr>
          <w:rFonts w:ascii="Times New Roman" w:hAnsi="Times New Roman"/>
          <w:b/>
          <w:sz w:val="24"/>
        </w:rPr>
        <w:t>Dimanche 12 novembre 2023</w:t>
      </w:r>
    </w:p>
    <w:p w:rsidR="00000000" w:rsidRDefault="00DD7686">
      <w:pPr>
        <w:jc w:val="center"/>
      </w:pPr>
    </w:p>
    <w:p w:rsidR="00000000" w:rsidRDefault="00DD76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32ème dimanche du Temps Ordinaire</w:t>
      </w:r>
    </w:p>
    <w:p w:rsidR="00000000" w:rsidRDefault="00DD76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000000" w:rsidRDefault="00DD7686">
      <w:pPr>
        <w:rPr>
          <w:sz w:val="26"/>
          <w:szCs w:val="26"/>
        </w:rPr>
      </w:pPr>
      <w:r>
        <w:rPr>
          <w:rFonts w:ascii="Times New Roman" w:hAnsi="Times New Roman"/>
          <w:b/>
          <w:sz w:val="24"/>
        </w:rPr>
        <w:tab/>
      </w:r>
      <w:r w:rsidR="00416BC4"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>" Dans la fidélité à Dieu, soyons vigilants"</w:t>
      </w:r>
    </w:p>
    <w:p w:rsidR="00000000" w:rsidRDefault="00DD7686">
      <w:pPr>
        <w:rPr>
          <w:sz w:val="26"/>
          <w:szCs w:val="26"/>
        </w:rPr>
      </w:pPr>
    </w:p>
    <w:p w:rsidR="00000000" w:rsidRDefault="00DD7686"/>
    <w:p w:rsidR="00000000" w:rsidRDefault="00DD7686"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eastAsia="Calibri" w:cs="Calibri"/>
          <w:b/>
          <w:sz w:val="28"/>
          <w:u w:val="single"/>
        </w:rPr>
        <w:t>LITURGIE D'OUVERTURE</w:t>
      </w:r>
    </w:p>
    <w:p w:rsidR="00000000" w:rsidRDefault="00DD7686"/>
    <w:p w:rsidR="00000000" w:rsidRDefault="00DD7686">
      <w:r>
        <w:rPr>
          <w:rFonts w:eastAsia="Calibri" w:cs="Calibri"/>
          <w:sz w:val="24"/>
          <w:u w:val="single"/>
        </w:rPr>
        <w:t>Procession d'entrée </w:t>
      </w:r>
      <w:r>
        <w:rPr>
          <w:rFonts w:eastAsia="Calibri" w:cs="Calibri"/>
          <w:sz w:val="24"/>
        </w:rPr>
        <w:t xml:space="preserve">: La croix, les servants </w:t>
      </w:r>
      <w:r>
        <w:rPr>
          <w:rFonts w:eastAsia="Calibri" w:cs="Calibri"/>
          <w:sz w:val="24"/>
        </w:rPr>
        <w:t>d'autel, le di</w:t>
      </w:r>
      <w:r>
        <w:rPr>
          <w:rFonts w:eastAsia="Calibri" w:cs="Calibri"/>
          <w:sz w:val="24"/>
        </w:rPr>
        <w:t>acre, le prêtre...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Chant d'entrée</w:t>
      </w:r>
      <w:r>
        <w:rPr>
          <w:rFonts w:eastAsia="Calibri" w:cs="Calibri"/>
          <w:b/>
          <w:sz w:val="24"/>
        </w:rPr>
        <w:t xml:space="preserve"> : Pour </w:t>
      </w:r>
      <w:r>
        <w:rPr>
          <w:rFonts w:eastAsia="Calibri" w:cs="Calibri"/>
          <w:b/>
          <w:sz w:val="26"/>
          <w:szCs w:val="26"/>
        </w:rPr>
        <w:t>avancer</w:t>
      </w:r>
      <w:r>
        <w:rPr>
          <w:rFonts w:eastAsia="Calibri" w:cs="Calibri"/>
          <w:b/>
          <w:sz w:val="24"/>
        </w:rPr>
        <w:t xml:space="preserve"> ensemble </w:t>
      </w:r>
      <w:r>
        <w:rPr>
          <w:rFonts w:eastAsia="Calibri" w:cs="Calibri"/>
          <w:sz w:val="24"/>
        </w:rPr>
        <w:t>- n°18 (KD20-38)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Mot d'accueil</w:t>
      </w:r>
      <w:r>
        <w:rPr>
          <w:rFonts w:eastAsia="Calibri" w:cs="Calibri"/>
          <w:b/>
          <w:sz w:val="24"/>
        </w:rPr>
        <w:t> </w:t>
      </w:r>
      <w:r>
        <w:rPr>
          <w:rFonts w:eastAsia="Calibri" w:cs="Calibri"/>
          <w:b/>
          <w:i/>
          <w:iCs/>
          <w:sz w:val="24"/>
        </w:rPr>
        <w:t xml:space="preserve">: </w:t>
      </w:r>
      <w:r>
        <w:rPr>
          <w:rFonts w:eastAsia="Calibri" w:cs="Calibri"/>
          <w:i/>
          <w:iCs/>
          <w:sz w:val="24"/>
        </w:rPr>
        <w:t>A la lumière des lectures de ce dimanche, nous sommes invités à être vigilants. Cette vigilance est celle de la sagesse qu'il faut acquérir et du dés</w:t>
      </w:r>
      <w:r>
        <w:rPr>
          <w:rFonts w:eastAsia="Calibri" w:cs="Calibri"/>
          <w:i/>
          <w:iCs/>
          <w:sz w:val="24"/>
        </w:rPr>
        <w:t>ir de Dieu qu'</w:t>
      </w:r>
      <w:r>
        <w:rPr>
          <w:rFonts w:eastAsia="Calibri" w:cs="Calibri"/>
          <w:i/>
          <w:iCs/>
          <w:sz w:val="24"/>
        </w:rPr>
        <w:t>il faut laisser croître en soi.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Rite pénitentiel </w:t>
      </w:r>
      <w:r>
        <w:rPr>
          <w:rFonts w:eastAsia="Calibri" w:cs="Calibri"/>
          <w:sz w:val="24"/>
        </w:rPr>
        <w:t>: Confiteor + St Jean AL68-19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Gloria </w:t>
      </w:r>
      <w:r>
        <w:rPr>
          <w:rFonts w:eastAsia="Calibri" w:cs="Calibri"/>
          <w:sz w:val="24"/>
        </w:rPr>
        <w:t>:  AL 539 ou AL 32-31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Prière d'ouverture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Voir Missel Romain</w:t>
      </w:r>
    </w:p>
    <w:p w:rsidR="00000000" w:rsidRDefault="00DD7686"/>
    <w:p w:rsidR="00000000" w:rsidRDefault="00DD7686"/>
    <w:p w:rsidR="00000000" w:rsidRDefault="00DD7686"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8"/>
          <w:u w:val="single"/>
        </w:rPr>
        <w:t>LITURGIE DE LA PAROLE</w:t>
      </w:r>
    </w:p>
    <w:p w:rsidR="00000000" w:rsidRDefault="00DD7686">
      <w:pPr>
        <w:ind w:left="1140" w:hanging="1140"/>
      </w:pPr>
    </w:p>
    <w:p w:rsidR="00000000" w:rsidRDefault="00DD7686">
      <w:pPr>
        <w:ind w:left="1140" w:hanging="1140"/>
      </w:pPr>
      <w:r>
        <w:rPr>
          <w:rFonts w:eastAsia="Calibri" w:cs="Calibri"/>
          <w:b/>
          <w:sz w:val="24"/>
          <w:u w:val="single"/>
        </w:rPr>
        <w:t>1</w:t>
      </w:r>
      <w:r>
        <w:rPr>
          <w:rFonts w:eastAsia="Calibri" w:cs="Calibri"/>
          <w:b/>
          <w:sz w:val="24"/>
          <w:u w:val="single"/>
          <w:vertAlign w:val="superscript"/>
        </w:rPr>
        <w:t>ère</w:t>
      </w:r>
      <w:r>
        <w:rPr>
          <w:rFonts w:eastAsia="Calibri" w:cs="Calibri"/>
          <w:b/>
          <w:sz w:val="24"/>
          <w:u w:val="single"/>
        </w:rPr>
        <w:t xml:space="preserve"> lecture </w:t>
      </w:r>
      <w:r>
        <w:rPr>
          <w:rFonts w:eastAsia="Calibri" w:cs="Calibri"/>
          <w:b/>
          <w:sz w:val="24"/>
        </w:rPr>
        <w:t xml:space="preserve">: </w:t>
      </w:r>
      <w:r>
        <w:rPr>
          <w:rFonts w:eastAsia="Calibri" w:cs="Calibri"/>
          <w:sz w:val="24"/>
        </w:rPr>
        <w:t>Lecture du Livre de la Sagesse 6, 12-16</w:t>
      </w:r>
    </w:p>
    <w:p w:rsidR="00000000" w:rsidRDefault="00DD7686"/>
    <w:p w:rsidR="00000000" w:rsidRDefault="00DD7686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  <w:u w:val="single"/>
        </w:rPr>
        <w:t>Psaume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n° 62 année</w:t>
      </w:r>
      <w:r>
        <w:rPr>
          <w:rFonts w:eastAsia="Calibri" w:cs="Calibri"/>
          <w:sz w:val="24"/>
        </w:rPr>
        <w:t xml:space="preserve"> A   </w:t>
      </w:r>
      <w:r>
        <w:rPr>
          <w:rFonts w:eastAsia="Calibri" w:cs="Calibri"/>
          <w:b/>
          <w:sz w:val="24"/>
        </w:rPr>
        <w:tab/>
      </w:r>
    </w:p>
    <w:p w:rsidR="00000000" w:rsidRDefault="00DD7686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ab/>
      </w:r>
    </w:p>
    <w:p w:rsidR="00000000" w:rsidRDefault="00DD7686">
      <w:r>
        <w:rPr>
          <w:rFonts w:eastAsia="Calibri" w:cs="Calibri"/>
          <w:b/>
          <w:sz w:val="24"/>
        </w:rPr>
        <w:t xml:space="preserve">Refrain : </w:t>
      </w:r>
      <w:r>
        <w:rPr>
          <w:rFonts w:eastAsia="Calibri" w:cs="Calibri"/>
          <w:b/>
          <w:sz w:val="26"/>
          <w:szCs w:val="26"/>
        </w:rPr>
        <w:t>Mon âme a soif de toi, Seigneur, mon Dieu</w:t>
      </w:r>
      <w:r w:rsidR="009A36D0">
        <w:rPr>
          <w:rFonts w:eastAsia="Calibri" w:cs="Calibri"/>
          <w:b/>
          <w:sz w:val="26"/>
          <w:szCs w:val="26"/>
        </w:rPr>
        <w:t> !</w:t>
      </w:r>
    </w:p>
    <w:p w:rsidR="00000000" w:rsidRDefault="00D1578D">
      <w:r>
        <w:rPr>
          <w:rFonts w:ascii="Garamond" w:hAnsi="Garamond" w:cstheme="minorHAnsi"/>
        </w:rPr>
        <w:t>AELF Musique Robert page 86</w:t>
      </w:r>
    </w:p>
    <w:p w:rsidR="00000000" w:rsidRDefault="00DD7686">
      <w:r>
        <w:rPr>
          <w:rFonts w:eastAsia="Calibri" w:cs="Calibri"/>
          <w:i/>
          <w:sz w:val="24"/>
        </w:rPr>
        <w:t xml:space="preserve">La partition a été envoyée par email aux animateurs et organistes, si vous ne l'avez pas reçue, envoyez un courriel </w:t>
      </w:r>
      <w:r w:rsidR="009A36D0">
        <w:rPr>
          <w:rFonts w:eastAsia="Calibri" w:cs="Calibri"/>
          <w:i/>
          <w:sz w:val="24"/>
        </w:rPr>
        <w:t>à :</w:t>
      </w:r>
      <w:r>
        <w:rPr>
          <w:rFonts w:eastAsia="Calibri" w:cs="Calibri"/>
          <w:i/>
          <w:sz w:val="24"/>
        </w:rPr>
        <w:t xml:space="preserve"> paroissedesolonnes@gmail.com en précisant votre nom et vot</w:t>
      </w:r>
      <w:r>
        <w:rPr>
          <w:rFonts w:eastAsia="Calibri" w:cs="Calibri"/>
          <w:i/>
          <w:sz w:val="24"/>
        </w:rPr>
        <w:t>re relais.</w:t>
      </w:r>
    </w:p>
    <w:p w:rsidR="00000000" w:rsidRDefault="00DD7686"/>
    <w:p w:rsidR="00000000" w:rsidRDefault="00DD7686"/>
    <w:p w:rsidR="00000000" w:rsidRDefault="00DD7686">
      <w:pPr>
        <w:ind w:left="14" w:right="690"/>
      </w:pPr>
      <w:r>
        <w:rPr>
          <w:rFonts w:eastAsia="Calibri" w:cs="Calibri"/>
          <w:b/>
          <w:sz w:val="24"/>
          <w:u w:val="single"/>
        </w:rPr>
        <w:t>2</w:t>
      </w:r>
      <w:r>
        <w:rPr>
          <w:rFonts w:eastAsia="Calibri" w:cs="Calibri"/>
          <w:b/>
          <w:sz w:val="24"/>
          <w:u w:val="single"/>
          <w:vertAlign w:val="superscript"/>
        </w:rPr>
        <w:t>ème</w:t>
      </w:r>
      <w:r>
        <w:rPr>
          <w:rFonts w:eastAsia="Calibri" w:cs="Calibri"/>
          <w:b/>
          <w:sz w:val="24"/>
          <w:u w:val="single"/>
        </w:rPr>
        <w:t xml:space="preserve"> lecture </w:t>
      </w:r>
      <w:r>
        <w:rPr>
          <w:rFonts w:eastAsia="Calibri" w:cs="Calibri"/>
          <w:b/>
          <w:sz w:val="24"/>
        </w:rPr>
        <w:t xml:space="preserve">: </w:t>
      </w:r>
      <w:r>
        <w:rPr>
          <w:rFonts w:eastAsia="Calibri" w:cs="Calibri"/>
          <w:sz w:val="24"/>
        </w:rPr>
        <w:t>Lecture de la première lettre de saint Paul apôtre aux Thessaloniciens (4,13-18)</w:t>
      </w:r>
    </w:p>
    <w:p w:rsidR="00000000" w:rsidRDefault="00DD7686">
      <w:pPr>
        <w:ind w:left="14" w:right="690"/>
      </w:pP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Acclamation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St Jean AL 68-19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Alléluia.Alléluia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bCs/>
          <w:sz w:val="26"/>
          <w:szCs w:val="26"/>
        </w:rPr>
        <w:t>:  Veillez, tenez-vous prêts : c'est à l'heure où vous n'y pensez pas que le Fils de l'homme vi</w:t>
      </w:r>
      <w:r>
        <w:rPr>
          <w:rFonts w:eastAsia="Calibri" w:cs="Calibri"/>
          <w:b/>
          <w:bCs/>
          <w:sz w:val="26"/>
          <w:szCs w:val="26"/>
        </w:rPr>
        <w:t>endra.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Allélui</w:t>
      </w:r>
      <w:r>
        <w:rPr>
          <w:rFonts w:eastAsia="Calibri" w:cs="Calibri"/>
          <w:b/>
          <w:sz w:val="24"/>
        </w:rPr>
        <w:t>a.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Évangile </w:t>
      </w:r>
      <w:r>
        <w:rPr>
          <w:rFonts w:eastAsia="Calibri" w:cs="Calibri"/>
          <w:sz w:val="24"/>
        </w:rPr>
        <w:t>:   Évangile de Jésus Christ selon saint Matthieu 25, 1-13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Homélie</w:t>
      </w:r>
      <w:r>
        <w:rPr>
          <w:rFonts w:eastAsia="Calibri" w:cs="Calibri"/>
          <w:sz w:val="24"/>
        </w:rPr>
        <w:t> :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Profession de foi</w:t>
      </w:r>
      <w:r>
        <w:rPr>
          <w:rFonts w:eastAsia="Calibri" w:cs="Calibri"/>
          <w:sz w:val="24"/>
        </w:rPr>
        <w:t> : Symbole des Apôtres</w:t>
      </w:r>
    </w:p>
    <w:p w:rsidR="00000000" w:rsidRDefault="00DD7686"/>
    <w:p w:rsidR="00000000" w:rsidRDefault="00DD7686">
      <w:pPr>
        <w:rPr>
          <w:sz w:val="26"/>
          <w:szCs w:val="26"/>
        </w:rPr>
      </w:pPr>
      <w:r>
        <w:rPr>
          <w:rFonts w:eastAsia="Calibri" w:cs="Calibri"/>
          <w:b/>
          <w:sz w:val="24"/>
          <w:u w:val="single"/>
        </w:rPr>
        <w:t>Prière universelle </w:t>
      </w:r>
      <w:r>
        <w:rPr>
          <w:rFonts w:eastAsia="Calibri" w:cs="Calibri"/>
          <w:sz w:val="24"/>
        </w:rPr>
        <w:t>:</w:t>
      </w:r>
      <w:r w:rsidR="009A36D0">
        <w:rPr>
          <w:rFonts w:eastAsia="Calibri" w:cs="Calibri"/>
          <w:sz w:val="24"/>
        </w:rPr>
        <w:t xml:space="preserve"> 515</w:t>
      </w:r>
      <w:r w:rsidR="004F304F">
        <w:rPr>
          <w:rFonts w:eastAsia="Calibri" w:cs="Calibri"/>
          <w:sz w:val="24"/>
        </w:rPr>
        <w:t xml:space="preserve">     </w:t>
      </w:r>
      <w:r>
        <w:rPr>
          <w:rFonts w:eastAsia="Calibri" w:cs="Calibri"/>
          <w:b/>
          <w:sz w:val="24"/>
        </w:rPr>
        <w:t>Refrain </w:t>
      </w:r>
      <w:r>
        <w:rPr>
          <w:rFonts w:eastAsia="Calibri" w:cs="Calibri"/>
          <w:b/>
          <w:sz w:val="26"/>
          <w:szCs w:val="26"/>
        </w:rPr>
        <w:t>: Sur les chemins de la vie, sois ma lumière Seigneur.</w:t>
      </w:r>
    </w:p>
    <w:p w:rsidR="00000000" w:rsidRDefault="00DD7686">
      <w:pPr>
        <w:rPr>
          <w:sz w:val="26"/>
          <w:szCs w:val="26"/>
        </w:rPr>
      </w:pPr>
    </w:p>
    <w:p w:rsidR="00000000" w:rsidRDefault="00DD7686">
      <w:r>
        <w:rPr>
          <w:rFonts w:eastAsia="Calibri" w:cs="Calibri"/>
          <w:sz w:val="24"/>
          <w:u w:val="single"/>
        </w:rPr>
        <w:t>Quête</w:t>
      </w:r>
      <w:r>
        <w:rPr>
          <w:rFonts w:eastAsia="Calibri" w:cs="Calibri"/>
          <w:sz w:val="24"/>
        </w:rPr>
        <w:t xml:space="preserve"> : </w:t>
      </w:r>
      <w:r>
        <w:rPr>
          <w:rFonts w:eastAsia="Calibri" w:cs="Calibri"/>
          <w:i/>
          <w:sz w:val="24"/>
        </w:rPr>
        <w:t>Notre offrande de ce jou</w:t>
      </w:r>
      <w:r>
        <w:rPr>
          <w:rFonts w:eastAsia="Calibri" w:cs="Calibri"/>
          <w:i/>
          <w:sz w:val="24"/>
        </w:rPr>
        <w:t xml:space="preserve">r est </w:t>
      </w:r>
      <w:r>
        <w:rPr>
          <w:rFonts w:eastAsia="Calibri" w:cs="Calibri"/>
          <w:i/>
          <w:sz w:val="24"/>
        </w:rPr>
        <w:t>destinée à notre paroisse</w:t>
      </w:r>
      <w:r>
        <w:rPr>
          <w:rFonts w:eastAsia="Calibri" w:cs="Calibri"/>
          <w:b/>
          <w:i/>
          <w:sz w:val="24"/>
        </w:rPr>
        <w:t>.</w:t>
      </w:r>
      <w:r>
        <w:rPr>
          <w:rFonts w:eastAsia="Calibri" w:cs="Calibri"/>
          <w:i/>
          <w:sz w:val="24"/>
        </w:rPr>
        <w:t xml:space="preserve"> Merci de votre générosité.</w:t>
      </w:r>
    </w:p>
    <w:p w:rsidR="00000000" w:rsidRDefault="00DD7686"/>
    <w:p w:rsidR="00000000" w:rsidRDefault="00DD7686"/>
    <w:p w:rsidR="00000000" w:rsidRDefault="00DD7686">
      <w:r>
        <w:rPr>
          <w:rFonts w:eastAsia="Calibri" w:cs="Calibri"/>
          <w:i/>
          <w:sz w:val="24"/>
        </w:rPr>
        <w:t xml:space="preserve"> </w:t>
      </w:r>
      <w:r>
        <w:rPr>
          <w:rFonts w:eastAsia="Calibri" w:cs="Calibri"/>
          <w:b/>
          <w:sz w:val="24"/>
          <w:u w:val="single"/>
        </w:rPr>
        <w:t>Offertoire</w:t>
      </w:r>
      <w:r>
        <w:rPr>
          <w:rFonts w:eastAsia="Calibri" w:cs="Calibri"/>
          <w:sz w:val="24"/>
        </w:rPr>
        <w:t> : Musiques d'orgues</w:t>
      </w:r>
    </w:p>
    <w:p w:rsidR="00000000" w:rsidRDefault="00DD7686">
      <w:pPr>
        <w:jc w:val="center"/>
      </w:pPr>
    </w:p>
    <w:p w:rsidR="00000000" w:rsidRDefault="00DD7686">
      <w:pPr>
        <w:jc w:val="center"/>
      </w:pPr>
    </w:p>
    <w:p w:rsidR="00000000" w:rsidRDefault="00DD7686">
      <w:pPr>
        <w:jc w:val="center"/>
      </w:pPr>
      <w:r>
        <w:rPr>
          <w:rFonts w:eastAsia="Calibri" w:cs="Calibri"/>
          <w:b/>
          <w:sz w:val="28"/>
          <w:u w:val="single"/>
        </w:rPr>
        <w:t>LITURGIE EUCHARISTIQUE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Prière sur les offrandes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voir Missel Romain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Sanctus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St Jean AL 68-19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Prière eucharistique </w:t>
      </w:r>
      <w:r>
        <w:rPr>
          <w:rFonts w:eastAsia="Calibri" w:cs="Calibri"/>
          <w:b/>
          <w:sz w:val="24"/>
        </w:rPr>
        <w:t>: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Anamnèse</w:t>
      </w:r>
      <w:r>
        <w:rPr>
          <w:rFonts w:eastAsia="Calibri" w:cs="Calibri"/>
          <w:b/>
          <w:sz w:val="24"/>
        </w:rPr>
        <w:t> </w:t>
      </w:r>
      <w:r>
        <w:rPr>
          <w:rFonts w:eastAsia="Calibri" w:cs="Calibri"/>
          <w:sz w:val="24"/>
        </w:rPr>
        <w:t>: au choix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Notre Père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pro</w:t>
      </w:r>
      <w:r>
        <w:rPr>
          <w:rFonts w:eastAsia="Calibri" w:cs="Calibri"/>
          <w:sz w:val="24"/>
        </w:rPr>
        <w:t>clamé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</w:rPr>
        <w:t>Geste de paix 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Agneau de Dieu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St Jean AL 68-19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 xml:space="preserve">Chant d'action de grâce </w:t>
      </w:r>
      <w:r>
        <w:rPr>
          <w:rFonts w:eastAsia="Calibri" w:cs="Calibri"/>
          <w:b/>
          <w:sz w:val="24"/>
        </w:rPr>
        <w:t xml:space="preserve">: </w:t>
      </w:r>
      <w:r>
        <w:rPr>
          <w:rFonts w:eastAsia="Calibri" w:cs="Calibri"/>
          <w:b/>
          <w:sz w:val="26"/>
          <w:szCs w:val="26"/>
        </w:rPr>
        <w:t>Nous te rendons grâce</w:t>
      </w:r>
      <w:r>
        <w:rPr>
          <w:rFonts w:eastAsia="Calibri" w:cs="Calibri"/>
          <w:sz w:val="24"/>
        </w:rPr>
        <w:t xml:space="preserve"> n° 40 MY58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Prière après la communion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sz w:val="24"/>
        </w:rPr>
        <w:t>voir Missel Romain</w:t>
      </w:r>
    </w:p>
    <w:p w:rsidR="00000000" w:rsidRDefault="00DD7686"/>
    <w:p w:rsidR="00000000" w:rsidRDefault="00DD7686"/>
    <w:p w:rsidR="00000000" w:rsidRDefault="00DD7686"/>
    <w:p w:rsidR="00000000" w:rsidRDefault="00DD7686">
      <w:pPr>
        <w:jc w:val="center"/>
      </w:pPr>
      <w:r>
        <w:rPr>
          <w:rFonts w:eastAsia="Calibri" w:cs="Calibri"/>
          <w:b/>
          <w:sz w:val="28"/>
          <w:u w:val="single"/>
        </w:rPr>
        <w:t>LITURGIE DE L'ENVOI</w:t>
      </w:r>
    </w:p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Annonces</w:t>
      </w:r>
      <w:r>
        <w:rPr>
          <w:rFonts w:eastAsia="Calibri" w:cs="Calibri"/>
          <w:b/>
          <w:sz w:val="24"/>
        </w:rPr>
        <w:t> :</w:t>
      </w:r>
    </w:p>
    <w:p w:rsidR="00000000" w:rsidRDefault="00DD7686"/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 xml:space="preserve">Bénédiction </w:t>
      </w:r>
      <w:r>
        <w:rPr>
          <w:rFonts w:eastAsia="Calibri" w:cs="Calibri"/>
          <w:b/>
          <w:sz w:val="24"/>
        </w:rPr>
        <w:t xml:space="preserve">: </w:t>
      </w:r>
      <w:r>
        <w:rPr>
          <w:rFonts w:eastAsia="Calibri" w:cs="Calibri"/>
          <w:sz w:val="24"/>
        </w:rPr>
        <w:t>Voir Missel Romain</w:t>
      </w:r>
    </w:p>
    <w:p w:rsidR="00000000" w:rsidRDefault="00DD7686"/>
    <w:p w:rsidR="00000000" w:rsidRDefault="00DD7686"/>
    <w:p w:rsidR="00000000" w:rsidRDefault="00DD7686">
      <w:r>
        <w:rPr>
          <w:rFonts w:eastAsia="Calibri" w:cs="Calibri"/>
          <w:b/>
          <w:sz w:val="24"/>
          <w:u w:val="single"/>
        </w:rPr>
        <w:t>Chant d'envoi</w:t>
      </w:r>
      <w:r>
        <w:rPr>
          <w:rFonts w:eastAsia="Calibri" w:cs="Calibri"/>
          <w:b/>
          <w:sz w:val="24"/>
        </w:rPr>
        <w:t xml:space="preserve"> : </w:t>
      </w:r>
      <w:r>
        <w:rPr>
          <w:rFonts w:eastAsia="Calibri" w:cs="Calibri"/>
          <w:b/>
          <w:sz w:val="26"/>
          <w:szCs w:val="26"/>
        </w:rPr>
        <w:t>Que</w:t>
      </w:r>
      <w:r>
        <w:rPr>
          <w:rFonts w:eastAsia="Calibri" w:cs="Calibri"/>
          <w:b/>
          <w:sz w:val="26"/>
          <w:szCs w:val="26"/>
        </w:rPr>
        <w:t xml:space="preserve"> soit </w:t>
      </w:r>
      <w:r>
        <w:rPr>
          <w:rFonts w:eastAsia="Calibri" w:cs="Calibri"/>
          <w:b/>
          <w:sz w:val="26"/>
          <w:szCs w:val="26"/>
        </w:rPr>
        <w:t>béni le nom de Dieu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Calibri"/>
          <w:sz w:val="24"/>
        </w:rPr>
        <w:t>n° 19 A 245</w:t>
      </w:r>
    </w:p>
    <w:p w:rsidR="00000000" w:rsidRDefault="00DD7686"/>
    <w:p w:rsidR="00000000" w:rsidRDefault="00DD7686"/>
    <w:p w:rsidR="00000000" w:rsidRDefault="00DD7686">
      <w:pPr>
        <w:jc w:val="right"/>
        <w:rPr>
          <w:rFonts w:eastAsia="Calibri" w:cs="Calibri"/>
          <w:sz w:val="24"/>
        </w:rPr>
      </w:pPr>
      <w:r>
        <w:rPr>
          <w:rFonts w:eastAsia="Calibri" w:cs="Calibri"/>
          <w:sz w:val="28"/>
        </w:rPr>
        <w:t>Relais d'Olonne sur Mer</w:t>
      </w:r>
    </w:p>
    <w:p w:rsidR="00000000" w:rsidRDefault="00DD7686">
      <w:pPr>
        <w:rPr>
          <w:rFonts w:eastAsia="Calibri" w:cs="Calibri"/>
          <w:b/>
          <w:sz w:val="24"/>
        </w:rPr>
      </w:pPr>
      <w:r>
        <w:rPr>
          <w:rFonts w:eastAsia="Calibri" w:cs="Calibri"/>
          <w:sz w:val="24"/>
        </w:rPr>
        <w:t xml:space="preserve">        </w:t>
      </w:r>
    </w:p>
    <w:p w:rsidR="00000000" w:rsidRDefault="00DD7686">
      <w:r>
        <w:rPr>
          <w:rFonts w:eastAsia="Calibri" w:cs="Calibri"/>
          <w:b/>
          <w:sz w:val="24"/>
        </w:rPr>
        <w:lastRenderedPageBreak/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32"/>
        </w:rPr>
        <w:t xml:space="preserve">Prière universelle   </w:t>
      </w:r>
    </w:p>
    <w:p w:rsidR="00000000" w:rsidRDefault="00DD7686"/>
    <w:p w:rsidR="00000000" w:rsidRDefault="00DD7686">
      <w:pPr>
        <w:ind w:left="709" w:hanging="709"/>
      </w:pPr>
      <w:r>
        <w:rPr>
          <w:rFonts w:eastAsia="Calibri" w:cs="Calibri"/>
          <w:b/>
          <w:i/>
          <w:sz w:val="24"/>
          <w:u w:val="single"/>
        </w:rPr>
        <w:t>Important</w:t>
      </w:r>
      <w:r>
        <w:rPr>
          <w:rFonts w:eastAsia="Calibri" w:cs="Calibri"/>
          <w:b/>
          <w:i/>
          <w:sz w:val="24"/>
        </w:rPr>
        <w:t xml:space="preserve"> : </w:t>
      </w:r>
      <w:r>
        <w:rPr>
          <w:rFonts w:eastAsia="Calibri" w:cs="Calibri"/>
          <w:i/>
          <w:sz w:val="24"/>
        </w:rPr>
        <w:t>La personne qui lit les intentions de prière doit rester à l’ambon jusqu'à la fin de la lecture de la conclusion par le prêtre.</w:t>
      </w:r>
    </w:p>
    <w:p w:rsidR="00000000" w:rsidRDefault="00DD7686">
      <w:pPr>
        <w:ind w:left="709" w:hanging="709"/>
      </w:pPr>
    </w:p>
    <w:p w:rsidR="00000000" w:rsidRDefault="00DD7686">
      <w:pPr>
        <w:ind w:left="709" w:hanging="709"/>
      </w:pPr>
      <w:r w:rsidRPr="001B2AB2">
        <w:rPr>
          <w:rFonts w:eastAsia="Calibri" w:cs="Calibri"/>
          <w:bCs/>
          <w:i/>
          <w:sz w:val="28"/>
        </w:rPr>
        <w:t>Introduction</w:t>
      </w:r>
      <w:r>
        <w:rPr>
          <w:rFonts w:eastAsia="Calibri" w:cs="Calibri"/>
          <w:i/>
          <w:sz w:val="28"/>
        </w:rPr>
        <w:t xml:space="preserve"> : </w:t>
      </w:r>
      <w:r>
        <w:rPr>
          <w:rFonts w:eastAsia="Calibri" w:cs="Calibri"/>
          <w:b/>
          <w:i/>
          <w:sz w:val="28"/>
        </w:rPr>
        <w:t>Tous a</w:t>
      </w:r>
      <w:r>
        <w:rPr>
          <w:rFonts w:eastAsia="Calibri" w:cs="Calibri"/>
          <w:b/>
          <w:i/>
          <w:sz w:val="28"/>
        </w:rPr>
        <w:t>ppelés à être des veilleurs vigilants, recueillons toutes les intentions de notre humanité pour les transmettre à Dieu notre Père.</w:t>
      </w:r>
    </w:p>
    <w:p w:rsidR="00000000" w:rsidRDefault="00DD7686"/>
    <w:p w:rsidR="00000000" w:rsidRDefault="00DD7686">
      <w:pPr>
        <w:ind w:left="709" w:hanging="709"/>
      </w:pPr>
      <w:r>
        <w:rPr>
          <w:rFonts w:eastAsia="Calibri" w:cs="Calibri"/>
          <w:b/>
          <w:sz w:val="28"/>
          <w:u w:val="single"/>
        </w:rPr>
        <w:t>Refrain</w:t>
      </w:r>
      <w:r>
        <w:rPr>
          <w:rFonts w:eastAsia="Calibri" w:cs="Calibri"/>
          <w:b/>
          <w:sz w:val="28"/>
        </w:rPr>
        <w:t xml:space="preserve"> :   Sur les chemins de la vie, sois ma lumière Seigneur.    </w:t>
      </w:r>
    </w:p>
    <w:p w:rsidR="00037C83" w:rsidRDefault="00D1578D" w:rsidP="00037C83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340995</wp:posOffset>
            </wp:positionV>
            <wp:extent cx="6886575" cy="1123950"/>
            <wp:effectExtent l="1905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C83" w:rsidRDefault="00037C83" w:rsidP="00037C83"/>
    <w:p w:rsidR="00000000" w:rsidRDefault="00DD7686">
      <w:pPr>
        <w:ind w:left="709" w:hanging="709"/>
        <w:rPr>
          <w:rFonts w:eastAsia="Calibri" w:cs="Calibri"/>
          <w:sz w:val="28"/>
        </w:rPr>
      </w:pPr>
    </w:p>
    <w:p w:rsidR="00000000" w:rsidRDefault="00DD7686">
      <w:pPr>
        <w:ind w:left="709" w:hanging="709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1-       </w:t>
      </w:r>
      <w:r>
        <w:rPr>
          <w:rFonts w:eastAsia="Calibri" w:cs="Calibri"/>
          <w:i/>
          <w:sz w:val="28"/>
        </w:rPr>
        <w:t>La Sagesse se laisse trouver po</w:t>
      </w:r>
      <w:r>
        <w:rPr>
          <w:rFonts w:eastAsia="Calibri" w:cs="Calibri"/>
          <w:i/>
          <w:sz w:val="28"/>
        </w:rPr>
        <w:t>ur ceux q</w:t>
      </w:r>
      <w:r>
        <w:rPr>
          <w:rFonts w:eastAsia="Calibri" w:cs="Calibri"/>
          <w:i/>
          <w:sz w:val="28"/>
        </w:rPr>
        <w:t>ui la cherche.</w:t>
      </w:r>
    </w:p>
    <w:p w:rsidR="009A36D0" w:rsidRDefault="00DD7686">
      <w:pPr>
        <w:ind w:left="709" w:hanging="709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</w:t>
      </w:r>
      <w:r>
        <w:rPr>
          <w:rFonts w:eastAsia="Calibri" w:cs="Calibri"/>
          <w:sz w:val="28"/>
        </w:rPr>
        <w:t xml:space="preserve">Nous te confions, Père, ton église afin qu'elle garde la lampe </w:t>
      </w:r>
    </w:p>
    <w:p w:rsidR="009A36D0" w:rsidRDefault="00DD7686" w:rsidP="009A36D0">
      <w:pPr>
        <w:ind w:left="709" w:hanging="1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de l'Espérance allumée et qu'elle éclaire tout homme en quête d'un sens </w:t>
      </w:r>
    </w:p>
    <w:p w:rsidR="00000000" w:rsidRDefault="00DD7686" w:rsidP="009A36D0">
      <w:pPr>
        <w:ind w:left="709" w:hanging="1"/>
      </w:pPr>
      <w:r>
        <w:rPr>
          <w:rFonts w:eastAsia="Calibri" w:cs="Calibri"/>
          <w:sz w:val="28"/>
        </w:rPr>
        <w:t>à sa vie.   R/.</w:t>
      </w:r>
    </w:p>
    <w:p w:rsidR="00000000" w:rsidRDefault="00DD7686">
      <w:pPr>
        <w:ind w:left="709" w:hanging="709"/>
      </w:pPr>
    </w:p>
    <w:p w:rsidR="00000000" w:rsidRDefault="00DD7686">
      <w:pPr>
        <w:ind w:left="709" w:hanging="709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2-        </w:t>
      </w:r>
      <w:r>
        <w:rPr>
          <w:rFonts w:eastAsia="Calibri" w:cs="Calibri"/>
          <w:i/>
          <w:sz w:val="28"/>
        </w:rPr>
        <w:t>Mon âme a soif de toi, mon Seigneur, mon Dieu.</w:t>
      </w:r>
    </w:p>
    <w:p w:rsidR="009A36D0" w:rsidRDefault="00DD7686">
      <w:pPr>
        <w:ind w:left="709" w:hanging="709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</w:t>
      </w:r>
      <w:r>
        <w:rPr>
          <w:rFonts w:eastAsia="Calibri" w:cs="Calibri"/>
          <w:sz w:val="28"/>
        </w:rPr>
        <w:t>Nous te</w:t>
      </w:r>
      <w:r>
        <w:rPr>
          <w:rFonts w:eastAsia="Calibri" w:cs="Calibri"/>
          <w:sz w:val="28"/>
        </w:rPr>
        <w:t xml:space="preserve"> confions Père, les moniales et les moines dont la vie    contemplative est une attente assidue de Jésus, afin qu'ils gardent vive </w:t>
      </w:r>
    </w:p>
    <w:p w:rsidR="00000000" w:rsidRDefault="00DD7686" w:rsidP="009A36D0">
      <w:pPr>
        <w:ind w:left="709" w:hanging="1"/>
      </w:pPr>
      <w:r>
        <w:rPr>
          <w:rFonts w:eastAsia="Calibri" w:cs="Calibri"/>
          <w:sz w:val="28"/>
        </w:rPr>
        <w:t>la flamme de leur lampe.   R/.</w:t>
      </w:r>
    </w:p>
    <w:p w:rsidR="00000000" w:rsidRDefault="00DD7686">
      <w:pPr>
        <w:ind w:left="709" w:hanging="709"/>
      </w:pPr>
    </w:p>
    <w:p w:rsidR="00000000" w:rsidRDefault="00DD7686">
      <w:pPr>
        <w:ind w:left="709" w:hanging="709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3-        </w:t>
      </w:r>
      <w:r>
        <w:rPr>
          <w:rFonts w:eastAsia="Calibri" w:cs="Calibri"/>
          <w:i/>
          <w:sz w:val="28"/>
        </w:rPr>
        <w:t>Réconfortez-vous donc les uns les autres avec ce que je viens de dire.</w:t>
      </w:r>
    </w:p>
    <w:p w:rsidR="00000000" w:rsidRDefault="00DD7686">
      <w:pPr>
        <w:ind w:left="709" w:hanging="709"/>
      </w:pPr>
      <w:r>
        <w:rPr>
          <w:rFonts w:eastAsia="Calibri" w:cs="Calibri"/>
          <w:sz w:val="28"/>
        </w:rPr>
        <w:t xml:space="preserve">     </w:t>
      </w:r>
      <w:r>
        <w:rPr>
          <w:rFonts w:eastAsia="Calibri" w:cs="Calibri"/>
          <w:sz w:val="28"/>
        </w:rPr>
        <w:t xml:space="preserve">      </w:t>
      </w: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28"/>
        </w:rPr>
        <w:t>Nous te confions, Père, les hommes qui ont perdu l'espérance et redoutent la mort, afin que, surmontant leur obscurité, ils découvrent la lumière du visage du Christ.  R/.</w:t>
      </w:r>
    </w:p>
    <w:p w:rsidR="00000000" w:rsidRDefault="00DD7686">
      <w:pPr>
        <w:ind w:left="709" w:hanging="709"/>
      </w:pPr>
    </w:p>
    <w:p w:rsidR="00000000" w:rsidRDefault="00DD7686">
      <w:pPr>
        <w:ind w:left="709" w:hanging="709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4</w:t>
      </w:r>
      <w:r>
        <w:rPr>
          <w:rFonts w:eastAsia="Calibri" w:cs="Calibri"/>
          <w:i/>
          <w:sz w:val="28"/>
        </w:rPr>
        <w:t>-       Voici l'Epoux! Sortez à sa rencontre</w:t>
      </w:r>
      <w:r>
        <w:rPr>
          <w:rFonts w:eastAsia="Calibri" w:cs="Calibri"/>
          <w:sz w:val="28"/>
        </w:rPr>
        <w:t>.</w:t>
      </w:r>
    </w:p>
    <w:p w:rsidR="00000000" w:rsidRDefault="00DD7686">
      <w:pPr>
        <w:ind w:left="709" w:hanging="709"/>
      </w:pPr>
      <w:r>
        <w:rPr>
          <w:rFonts w:eastAsia="Calibri" w:cs="Calibri"/>
          <w:sz w:val="28"/>
        </w:rPr>
        <w:t xml:space="preserve">           </w:t>
      </w:r>
      <w:r>
        <w:rPr>
          <w:rFonts w:eastAsia="Calibri" w:cs="Calibri"/>
          <w:sz w:val="28"/>
        </w:rPr>
        <w:t>Nous te confions P</w:t>
      </w:r>
      <w:r>
        <w:rPr>
          <w:rFonts w:eastAsia="Calibri" w:cs="Calibri"/>
          <w:sz w:val="28"/>
        </w:rPr>
        <w:t>ère, n</w:t>
      </w:r>
      <w:r>
        <w:rPr>
          <w:rFonts w:eastAsia="Calibri" w:cs="Calibri"/>
          <w:sz w:val="28"/>
        </w:rPr>
        <w:t>otre communauté. Qu'elle sache rester vivante, joyeuse et dynamique toute habitée par la foi dans le Seigneur qui vient.  R/.</w:t>
      </w:r>
    </w:p>
    <w:p w:rsidR="00000000" w:rsidRDefault="00DD7686">
      <w:pPr>
        <w:ind w:left="709" w:hanging="709"/>
      </w:pPr>
    </w:p>
    <w:p w:rsidR="00000000" w:rsidRPr="001B2AB2" w:rsidRDefault="00DD7686">
      <w:pPr>
        <w:ind w:left="709" w:hanging="709"/>
        <w:rPr>
          <w:bCs/>
        </w:rPr>
      </w:pPr>
    </w:p>
    <w:p w:rsidR="00DD7686" w:rsidRDefault="00DD7686" w:rsidP="00934219">
      <w:r w:rsidRPr="001B2AB2">
        <w:rPr>
          <w:rFonts w:eastAsia="Calibri" w:cs="Calibri"/>
          <w:bCs/>
          <w:i/>
          <w:sz w:val="28"/>
        </w:rPr>
        <w:t>Conclusion</w:t>
      </w:r>
      <w:r>
        <w:rPr>
          <w:rFonts w:eastAsia="Calibri" w:cs="Calibri"/>
          <w:b/>
          <w:i/>
          <w:sz w:val="28"/>
        </w:rPr>
        <w:t xml:space="preserve"> </w:t>
      </w:r>
      <w:r>
        <w:rPr>
          <w:rFonts w:eastAsia="Calibri" w:cs="Calibri"/>
          <w:sz w:val="28"/>
        </w:rPr>
        <w:t xml:space="preserve">: </w:t>
      </w:r>
      <w:r>
        <w:rPr>
          <w:rFonts w:eastAsia="Calibri" w:cs="Calibri"/>
          <w:b/>
          <w:sz w:val="28"/>
        </w:rPr>
        <w:t>Dieu qui sais toutes choses, tu vois tous les besoins de notre vie humaine. Accueille les prières de</w:t>
      </w:r>
      <w:r>
        <w:rPr>
          <w:rFonts w:eastAsia="Calibri" w:cs="Calibri"/>
          <w:b/>
          <w:sz w:val="28"/>
        </w:rPr>
        <w:t xml:space="preserve"> ceux qui croie</w:t>
      </w:r>
      <w:r>
        <w:rPr>
          <w:rFonts w:eastAsia="Calibri" w:cs="Calibri"/>
          <w:b/>
          <w:sz w:val="28"/>
        </w:rPr>
        <w:t>nt en toi, exauce les désirs de ceux qui te supplient. Par le Christ, notre Seigneur. Ame</w:t>
      </w:r>
      <w:r w:rsidR="00934219">
        <w:rPr>
          <w:rFonts w:eastAsia="Calibri" w:cs="Calibri"/>
          <w:b/>
          <w:sz w:val="28"/>
        </w:rPr>
        <w:t>n.</w:t>
      </w:r>
    </w:p>
    <w:sectPr w:rsidR="00DD7686">
      <w:pgSz w:w="11906" w:h="16838"/>
      <w:pgMar w:top="1417" w:right="1417" w:bottom="1417" w:left="1417" w:header="720" w:footer="720" w:gutter="0"/>
      <w:cols w:space="72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16BC4"/>
    <w:rsid w:val="00037C83"/>
    <w:rsid w:val="001B2AB2"/>
    <w:rsid w:val="00416BC4"/>
    <w:rsid w:val="004F304F"/>
    <w:rsid w:val="00934219"/>
    <w:rsid w:val="00934568"/>
    <w:rsid w:val="009A36D0"/>
    <w:rsid w:val="00D1578D"/>
    <w:rsid w:val="00DD7686"/>
    <w:rsid w:val="00E9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claude penaud</cp:lastModifiedBy>
  <cp:revision>2</cp:revision>
  <cp:lastPrinted>2023-10-07T19:07:00Z</cp:lastPrinted>
  <dcterms:created xsi:type="dcterms:W3CDTF">2023-10-12T07:49:00Z</dcterms:created>
  <dcterms:modified xsi:type="dcterms:W3CDTF">2023-10-12T07:49:00Z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