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724E" w:rsidRDefault="006C6373">
      <w:pPr>
        <w:widowControl w:val="0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  <w:lang w:eastAsia="fr-FR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083945" cy="1036320"/>
            <wp:effectExtent l="19050" t="0" r="1905" b="0"/>
            <wp:wrapTight wrapText="bothSides">
              <wp:wrapPolygon edited="0">
                <wp:start x="-380" y="0"/>
                <wp:lineTo x="-380" y="21044"/>
                <wp:lineTo x="21638" y="21044"/>
                <wp:lineTo x="21638" y="0"/>
                <wp:lineTo x="-38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036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sz w:val="38"/>
          <w:szCs w:val="38"/>
        </w:rPr>
        <w:tab/>
        <w:t xml:space="preserve">            </w:t>
      </w:r>
      <w:r>
        <w:rPr>
          <w:rFonts w:ascii="Calibri" w:hAnsi="Calibri" w:cs="Calibri"/>
          <w:b/>
          <w:bCs/>
          <w:sz w:val="32"/>
          <w:szCs w:val="32"/>
        </w:rPr>
        <w:t>Paroisse Sainte Marie des Sables d'Olonne</w:t>
      </w:r>
    </w:p>
    <w:p w:rsidR="0030541B" w:rsidRDefault="0030541B">
      <w:pPr>
        <w:jc w:val="center"/>
        <w:rPr>
          <w:b/>
          <w:bCs/>
          <w:sz w:val="26"/>
          <w:szCs w:val="26"/>
        </w:rPr>
      </w:pPr>
    </w:p>
    <w:p w:rsidR="00FE724E" w:rsidRDefault="006C6373" w:rsidP="0030541B">
      <w:pPr>
        <w:jc w:val="center"/>
        <w:rPr>
          <w:sz w:val="28"/>
          <w:szCs w:val="28"/>
          <w:u w:val="single"/>
        </w:rPr>
      </w:pPr>
      <w:r w:rsidRPr="0030541B">
        <w:rPr>
          <w:b/>
          <w:bCs/>
          <w:sz w:val="28"/>
          <w:szCs w:val="28"/>
          <w:u w:val="single"/>
        </w:rPr>
        <w:t xml:space="preserve">Dimanche </w:t>
      </w:r>
      <w:r w:rsidR="0030541B" w:rsidRPr="0030541B">
        <w:rPr>
          <w:b/>
          <w:bCs/>
          <w:sz w:val="28"/>
          <w:szCs w:val="28"/>
          <w:u w:val="single"/>
        </w:rPr>
        <w:t>5 janvier 2025 – Epiphanie du Seigneur</w:t>
      </w:r>
    </w:p>
    <w:p w:rsidR="0030541B" w:rsidRDefault="0030541B" w:rsidP="0030541B">
      <w:pPr>
        <w:jc w:val="center"/>
        <w:rPr>
          <w:i/>
          <w:sz w:val="28"/>
          <w:szCs w:val="28"/>
        </w:rPr>
      </w:pPr>
      <w:r w:rsidRPr="0030541B">
        <w:rPr>
          <w:i/>
          <w:sz w:val="28"/>
          <w:szCs w:val="28"/>
        </w:rPr>
        <w:t>Couleur liturgique</w:t>
      </w:r>
      <w:r w:rsidR="00A2360F">
        <w:rPr>
          <w:i/>
          <w:sz w:val="28"/>
          <w:szCs w:val="28"/>
        </w:rPr>
        <w:t> : blanc</w:t>
      </w:r>
    </w:p>
    <w:p w:rsidR="0030541B" w:rsidRPr="0030541B" w:rsidRDefault="0030541B" w:rsidP="0030541B">
      <w:pPr>
        <w:jc w:val="center"/>
        <w:rPr>
          <w:i/>
        </w:rPr>
      </w:pPr>
    </w:p>
    <w:p w:rsidR="00FE724E" w:rsidRDefault="006C6373">
      <w:pPr>
        <w:widowControl w:val="0"/>
        <w:spacing w:after="24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sz w:val="32"/>
          <w:szCs w:val="32"/>
        </w:rPr>
        <w:t xml:space="preserve">« </w:t>
      </w:r>
      <w:r w:rsidR="0030541B">
        <w:rPr>
          <w:rFonts w:ascii="Calibri" w:hAnsi="Calibri" w:cs="Calibri"/>
          <w:b/>
          <w:bCs/>
          <w:i/>
          <w:iCs/>
          <w:sz w:val="32"/>
          <w:szCs w:val="32"/>
        </w:rPr>
        <w:t>Les nations marcheront vers ta lumière</w:t>
      </w:r>
      <w:r>
        <w:rPr>
          <w:rFonts w:ascii="Calibri" w:hAnsi="Calibri" w:cs="Calibri"/>
          <w:b/>
          <w:bCs/>
          <w:i/>
          <w:iCs/>
          <w:sz w:val="32"/>
          <w:szCs w:val="32"/>
        </w:rPr>
        <w:t> »</w:t>
      </w:r>
    </w:p>
    <w:p w:rsidR="00FE724E" w:rsidRDefault="00FE724E">
      <w:pPr>
        <w:widowControl w:val="0"/>
        <w:spacing w:after="240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FE724E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28"/>
          <w:szCs w:val="28"/>
        </w:rPr>
        <w:t>Procession d’entrée</w:t>
      </w:r>
    </w:p>
    <w:p w:rsidR="00FE724E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Chant d’entrée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="0030541B" w:rsidRPr="0030541B">
        <w:rPr>
          <w:rFonts w:ascii="Calibri" w:hAnsi="Calibri" w:cs="Calibri"/>
          <w:i/>
          <w:sz w:val="32"/>
          <w:szCs w:val="32"/>
        </w:rPr>
        <w:t>« Eglise du Seigneur »</w:t>
      </w:r>
      <w:r w:rsidRPr="0030541B">
        <w:rPr>
          <w:rFonts w:ascii="Calibri" w:hAnsi="Calibri" w:cs="Calibri"/>
          <w:sz w:val="32"/>
          <w:szCs w:val="32"/>
        </w:rPr>
        <w:t xml:space="preserve"> </w:t>
      </w:r>
      <w:r w:rsidR="0030541B" w:rsidRPr="0030541B">
        <w:rPr>
          <w:rFonts w:ascii="Calibri" w:hAnsi="Calibri" w:cs="Calibri"/>
          <w:sz w:val="32"/>
          <w:szCs w:val="32"/>
        </w:rPr>
        <w:t>K 128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="0030541B">
        <w:rPr>
          <w:rFonts w:ascii="Calibri" w:hAnsi="Calibri" w:cs="Calibri"/>
          <w:b/>
          <w:sz w:val="32"/>
          <w:szCs w:val="32"/>
        </w:rPr>
        <w:t xml:space="preserve">(feuilles </w:t>
      </w:r>
      <w:proofErr w:type="gramStart"/>
      <w:r>
        <w:rPr>
          <w:rFonts w:ascii="Calibri" w:hAnsi="Calibri" w:cs="Calibri"/>
          <w:b/>
          <w:sz w:val="32"/>
          <w:szCs w:val="32"/>
        </w:rPr>
        <w:t>orange</w:t>
      </w:r>
      <w:r w:rsidR="0030541B">
        <w:rPr>
          <w:rFonts w:ascii="Calibri" w:hAnsi="Calibri" w:cs="Calibri"/>
          <w:b/>
          <w:sz w:val="32"/>
          <w:szCs w:val="32"/>
        </w:rPr>
        <w:t xml:space="preserve"> )</w:t>
      </w:r>
      <w:proofErr w:type="gramEnd"/>
      <w:r w:rsidR="0030541B">
        <w:rPr>
          <w:rFonts w:ascii="Calibri" w:hAnsi="Calibri" w:cs="Calibri"/>
          <w:b/>
          <w:sz w:val="32"/>
          <w:szCs w:val="32"/>
        </w:rPr>
        <w:t xml:space="preserve"> n°2</w:t>
      </w:r>
      <w:r>
        <w:rPr>
          <w:rFonts w:ascii="Calibri" w:hAnsi="Calibri" w:cs="Calibri"/>
          <w:b/>
          <w:sz w:val="32"/>
          <w:szCs w:val="32"/>
        </w:rPr>
        <w:t xml:space="preserve"> </w:t>
      </w:r>
    </w:p>
    <w:p w:rsidR="00FE724E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Mot d’accueil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>
        <w:rPr>
          <w:rFonts w:ascii="Calibri" w:hAnsi="Calibri" w:cs="Calibri"/>
          <w:i/>
          <w:iCs/>
          <w:sz w:val="28"/>
          <w:szCs w:val="28"/>
        </w:rPr>
        <w:t>au choix du célébrant</w:t>
      </w:r>
    </w:p>
    <w:p w:rsidR="00FE724E" w:rsidRDefault="006C6373">
      <w:pPr>
        <w:widowControl w:val="0"/>
        <w:spacing w:after="24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Rite pénitentiel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Pr="0030541B">
        <w:rPr>
          <w:rFonts w:ascii="Calibri" w:hAnsi="Calibri" w:cs="Calibri"/>
          <w:sz w:val="32"/>
          <w:szCs w:val="32"/>
        </w:rPr>
        <w:t xml:space="preserve">Petite Messe </w:t>
      </w:r>
      <w:proofErr w:type="spellStart"/>
      <w:r w:rsidRPr="0030541B">
        <w:rPr>
          <w:rFonts w:ascii="Calibri" w:hAnsi="Calibri" w:cs="Calibri"/>
          <w:sz w:val="32"/>
          <w:szCs w:val="32"/>
        </w:rPr>
        <w:t>Akepsimas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Al 179</w:t>
      </w:r>
    </w:p>
    <w:p w:rsidR="0030541B" w:rsidRPr="0030541B" w:rsidRDefault="0030541B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 w:rsidRPr="0030541B">
        <w:rPr>
          <w:rFonts w:ascii="Calibri" w:hAnsi="Calibri" w:cs="Calibri"/>
          <w:b/>
          <w:bCs/>
          <w:sz w:val="32"/>
          <w:szCs w:val="32"/>
          <w:u w:val="single"/>
        </w:rPr>
        <w:t>Gloria </w:t>
      </w:r>
      <w:r w:rsidRPr="0030541B">
        <w:rPr>
          <w:rFonts w:ascii="Calibri" w:hAnsi="Calibri" w:cs="Calibri"/>
          <w:b/>
          <w:bCs/>
          <w:sz w:val="32"/>
          <w:szCs w:val="32"/>
        </w:rPr>
        <w:t>: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30541B">
        <w:rPr>
          <w:rFonts w:ascii="Calibri" w:hAnsi="Calibri" w:cs="Calibri"/>
          <w:bCs/>
          <w:sz w:val="32"/>
          <w:szCs w:val="32"/>
        </w:rPr>
        <w:t>Messe du partage</w:t>
      </w:r>
    </w:p>
    <w:p w:rsidR="00FE724E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  <w:u w:val="single"/>
        </w:rPr>
        <w:t>Prière d’ouverture </w:t>
      </w:r>
      <w:r>
        <w:rPr>
          <w:rFonts w:ascii="Calibri" w:hAnsi="Calibri" w:cs="Calibri"/>
          <w:sz w:val="32"/>
          <w:szCs w:val="32"/>
        </w:rPr>
        <w:t xml:space="preserve">: </w:t>
      </w:r>
      <w:r>
        <w:rPr>
          <w:rFonts w:ascii="Calibri" w:hAnsi="Calibri" w:cs="Calibri"/>
          <w:sz w:val="28"/>
          <w:szCs w:val="28"/>
        </w:rPr>
        <w:t>Missel Romain</w:t>
      </w:r>
    </w:p>
    <w:p w:rsidR="00FE724E" w:rsidRDefault="006C6373">
      <w:pPr>
        <w:widowControl w:val="0"/>
        <w:spacing w:after="240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</w:rPr>
        <w:t>LITURGIE DE LA PAROLE</w:t>
      </w:r>
    </w:p>
    <w:p w:rsidR="00FE724E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1</w:t>
      </w:r>
      <w:r>
        <w:rPr>
          <w:rFonts w:ascii="Calibri" w:hAnsi="Calibri" w:cs="Calibri"/>
          <w:b/>
          <w:bCs/>
          <w:position w:val="7"/>
          <w:sz w:val="32"/>
          <w:szCs w:val="32"/>
          <w:u w:val="single"/>
        </w:rPr>
        <w:t xml:space="preserve">ère </w:t>
      </w:r>
      <w:r>
        <w:rPr>
          <w:rFonts w:ascii="Calibri" w:hAnsi="Calibri" w:cs="Calibri"/>
          <w:b/>
          <w:bCs/>
          <w:sz w:val="32"/>
          <w:szCs w:val="32"/>
          <w:u w:val="single"/>
        </w:rPr>
        <w:t>lecture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>
        <w:rPr>
          <w:rFonts w:ascii="Calibri" w:hAnsi="Calibri" w:cs="Calibri"/>
          <w:sz w:val="28"/>
          <w:szCs w:val="28"/>
        </w:rPr>
        <w:t xml:space="preserve">Lecture du livre du prophète </w:t>
      </w:r>
      <w:r w:rsidR="0030541B">
        <w:rPr>
          <w:rFonts w:ascii="Calibri" w:hAnsi="Calibri" w:cs="Calibri"/>
          <w:sz w:val="28"/>
          <w:szCs w:val="28"/>
        </w:rPr>
        <w:t>Isaïe (60, 1-6)</w:t>
      </w:r>
    </w:p>
    <w:p w:rsidR="00FE724E" w:rsidRPr="006C6373" w:rsidRDefault="006C6373">
      <w:pPr>
        <w:widowControl w:val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Psaume</w:t>
      </w:r>
      <w:r>
        <w:rPr>
          <w:rFonts w:ascii="Calibri" w:hAnsi="Calibri" w:cs="Calibri"/>
          <w:b/>
          <w:bCs/>
          <w:sz w:val="32"/>
          <w:szCs w:val="32"/>
        </w:rPr>
        <w:t xml:space="preserve"> : </w:t>
      </w:r>
      <w:r w:rsidR="0030541B">
        <w:rPr>
          <w:rFonts w:ascii="Calibri" w:hAnsi="Calibri" w:cs="Calibri"/>
          <w:b/>
          <w:bCs/>
          <w:sz w:val="32"/>
          <w:szCs w:val="32"/>
        </w:rPr>
        <w:t>7</w:t>
      </w:r>
      <w:r>
        <w:rPr>
          <w:rFonts w:ascii="Calibri" w:hAnsi="Calibri" w:cs="Calibri"/>
          <w:b/>
          <w:sz w:val="32"/>
          <w:szCs w:val="32"/>
        </w:rPr>
        <w:t>1</w:t>
      </w:r>
      <w:r>
        <w:rPr>
          <w:rFonts w:ascii="Calibri" w:hAnsi="Calibri" w:cs="Calibri"/>
          <w:b/>
          <w:bCs/>
          <w:sz w:val="32"/>
          <w:szCs w:val="32"/>
        </w:rPr>
        <w:t xml:space="preserve">    </w:t>
      </w:r>
      <w:r w:rsidRPr="0030541B">
        <w:rPr>
          <w:rFonts w:ascii="Calibri" w:hAnsi="Calibri" w:cs="Calibri"/>
          <w:b/>
          <w:bCs/>
          <w:sz w:val="32"/>
          <w:szCs w:val="32"/>
          <w:u w:val="single"/>
        </w:rPr>
        <w:t>Refrain </w:t>
      </w:r>
      <w:r w:rsidRPr="006C6373">
        <w:rPr>
          <w:rFonts w:ascii="Calibri" w:hAnsi="Calibri" w:cs="Calibri"/>
          <w:b/>
          <w:bCs/>
          <w:sz w:val="28"/>
          <w:szCs w:val="32"/>
        </w:rPr>
        <w:t>: « </w:t>
      </w:r>
      <w:r w:rsidR="0030541B">
        <w:rPr>
          <w:rFonts w:ascii="Calibri" w:hAnsi="Calibri" w:cs="Calibri"/>
          <w:b/>
          <w:bCs/>
          <w:sz w:val="28"/>
          <w:szCs w:val="32"/>
        </w:rPr>
        <w:t>Toutes les nations, Seigneur, se prosterneront devant toi.</w:t>
      </w:r>
      <w:r w:rsidRPr="006C6373">
        <w:rPr>
          <w:rFonts w:ascii="Calibri" w:hAnsi="Calibri" w:cs="Calibri"/>
          <w:b/>
          <w:bCs/>
          <w:sz w:val="28"/>
          <w:szCs w:val="32"/>
        </w:rPr>
        <w:t> »</w:t>
      </w:r>
      <w:r>
        <w:rPr>
          <w:rFonts w:ascii="Calibri" w:hAnsi="Calibri" w:cs="Calibri"/>
          <w:b/>
          <w:bCs/>
          <w:sz w:val="28"/>
          <w:szCs w:val="32"/>
        </w:rPr>
        <w:br/>
      </w:r>
    </w:p>
    <w:p w:rsidR="00FE724E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2ème lecture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: Lecture de la lettre de Saint-Paul apôtre aux </w:t>
      </w:r>
      <w:r w:rsidR="0030541B">
        <w:rPr>
          <w:rFonts w:ascii="Calibri" w:hAnsi="Calibri" w:cs="Calibri"/>
          <w:sz w:val="28"/>
          <w:szCs w:val="28"/>
        </w:rPr>
        <w:t>Ephési</w:t>
      </w:r>
      <w:r>
        <w:rPr>
          <w:rFonts w:ascii="Calibri" w:hAnsi="Calibri" w:cs="Calibri"/>
          <w:sz w:val="28"/>
          <w:szCs w:val="28"/>
        </w:rPr>
        <w:t xml:space="preserve">ens </w:t>
      </w:r>
      <w:r w:rsidR="0030541B">
        <w:rPr>
          <w:rFonts w:ascii="Calibri" w:hAnsi="Calibri" w:cs="Calibri"/>
          <w:sz w:val="28"/>
          <w:szCs w:val="28"/>
        </w:rPr>
        <w:t>(3,2-3a.5-6)</w:t>
      </w:r>
    </w:p>
    <w:p w:rsidR="00E01C38" w:rsidRPr="002A042D" w:rsidRDefault="006C6373" w:rsidP="0030541B">
      <w:pPr>
        <w:widowControl w:val="0"/>
        <w:spacing w:before="2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Acclamation</w:t>
      </w:r>
      <w:r>
        <w:rPr>
          <w:rFonts w:ascii="Calibri" w:hAnsi="Calibri" w:cs="Calibri"/>
          <w:b/>
          <w:bCs/>
          <w:sz w:val="32"/>
          <w:szCs w:val="32"/>
        </w:rPr>
        <w:t xml:space="preserve"> : </w:t>
      </w:r>
      <w:r w:rsidR="00F56928" w:rsidRPr="00F56928">
        <w:rPr>
          <w:rFonts w:ascii="Calibri" w:hAnsi="Calibri" w:cs="Calibri"/>
          <w:bCs/>
          <w:i/>
          <w:sz w:val="32"/>
          <w:szCs w:val="32"/>
        </w:rPr>
        <w:t>« </w:t>
      </w:r>
      <w:r w:rsidR="00F56928" w:rsidRPr="00F56928">
        <w:rPr>
          <w:rFonts w:ascii="Calibri" w:hAnsi="Calibri" w:cs="Calibri"/>
          <w:i/>
          <w:color w:val="262626"/>
          <w:sz w:val="32"/>
          <w:szCs w:val="32"/>
        </w:rPr>
        <w:t>Alléluia. »</w:t>
      </w:r>
      <w:r w:rsidR="00F56928">
        <w:rPr>
          <w:rFonts w:ascii="Calibri" w:hAnsi="Calibri" w:cs="Calibri"/>
          <w:i/>
          <w:color w:val="262626"/>
          <w:sz w:val="32"/>
          <w:szCs w:val="32"/>
        </w:rPr>
        <w:t xml:space="preserve"> </w:t>
      </w:r>
      <w:r w:rsidR="00F56928" w:rsidRPr="00F56928">
        <w:rPr>
          <w:rFonts w:ascii="Calibri" w:hAnsi="Calibri" w:cs="Calibri"/>
          <w:color w:val="262626"/>
          <w:sz w:val="32"/>
          <w:szCs w:val="32"/>
        </w:rPr>
        <w:t>Sch</w:t>
      </w:r>
      <w:r w:rsidR="00F56928">
        <w:rPr>
          <w:rFonts w:ascii="Calibri" w:hAnsi="Calibri" w:cs="Calibri"/>
          <w:color w:val="262626"/>
          <w:sz w:val="32"/>
          <w:szCs w:val="32"/>
        </w:rPr>
        <w:t>ü</w:t>
      </w:r>
      <w:r w:rsidR="00F56928" w:rsidRPr="00F56928">
        <w:rPr>
          <w:rFonts w:ascii="Calibri" w:hAnsi="Calibri" w:cs="Calibri"/>
          <w:color w:val="262626"/>
          <w:sz w:val="32"/>
          <w:szCs w:val="32"/>
        </w:rPr>
        <w:t>tz</w:t>
      </w:r>
    </w:p>
    <w:p w:rsidR="00FE724E" w:rsidRDefault="006C6373" w:rsidP="00E01C38">
      <w:pPr>
        <w:widowControl w:val="0"/>
        <w:spacing w:before="240"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color w:val="262626"/>
          <w:sz w:val="32"/>
          <w:szCs w:val="32"/>
        </w:rPr>
        <w:t xml:space="preserve">Alléluia. </w:t>
      </w:r>
      <w:r w:rsidR="0030541B" w:rsidRPr="0030541B">
        <w:rPr>
          <w:rFonts w:ascii="Calibri" w:hAnsi="Calibri" w:cs="Calibri"/>
          <w:i/>
          <w:color w:val="262626"/>
          <w:sz w:val="32"/>
          <w:szCs w:val="32"/>
        </w:rPr>
        <w:t>« </w:t>
      </w:r>
      <w:r w:rsidR="0030541B" w:rsidRPr="0030541B">
        <w:rPr>
          <w:rFonts w:ascii="Calibri" w:hAnsi="Calibri" w:cs="Calibri"/>
          <w:b/>
          <w:bCs/>
          <w:i/>
          <w:color w:val="262626"/>
          <w:sz w:val="32"/>
          <w:szCs w:val="32"/>
        </w:rPr>
        <w:t>Nous avons vu son étoile à l’orient, et nous sommes venus adorer le Seigneur. »</w:t>
      </w:r>
      <w:r>
        <w:rPr>
          <w:rFonts w:ascii="Calibri" w:hAnsi="Calibri" w:cs="Calibri"/>
          <w:bCs/>
          <w:color w:val="262626"/>
          <w:sz w:val="32"/>
          <w:szCs w:val="32"/>
        </w:rPr>
        <w:t xml:space="preserve"> </w:t>
      </w:r>
      <w:r>
        <w:rPr>
          <w:rFonts w:ascii="Calibri" w:hAnsi="Calibri" w:cs="Calibri"/>
          <w:color w:val="262626"/>
          <w:sz w:val="32"/>
          <w:szCs w:val="32"/>
        </w:rPr>
        <w:t>Alléluia</w:t>
      </w:r>
      <w:r>
        <w:rPr>
          <w:rFonts w:ascii="Calibri" w:hAnsi="Calibri" w:cs="Calibri"/>
          <w:b/>
          <w:bCs/>
          <w:color w:val="262626"/>
          <w:sz w:val="32"/>
          <w:szCs w:val="32"/>
        </w:rPr>
        <w:t>.</w:t>
      </w:r>
    </w:p>
    <w:p w:rsidR="00FE724E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Évangile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>
        <w:rPr>
          <w:rFonts w:ascii="Calibri" w:hAnsi="Calibri" w:cs="Calibri"/>
          <w:bCs/>
          <w:sz w:val="28"/>
          <w:szCs w:val="28"/>
        </w:rPr>
        <w:t xml:space="preserve">Évangile de Jésus-Christ selon Saint </w:t>
      </w:r>
      <w:r w:rsidR="0030541B">
        <w:rPr>
          <w:rFonts w:ascii="Calibri" w:hAnsi="Calibri" w:cs="Calibri"/>
          <w:bCs/>
          <w:sz w:val="28"/>
          <w:szCs w:val="28"/>
        </w:rPr>
        <w:t>Matthieu (2, 1-12)</w:t>
      </w:r>
    </w:p>
    <w:p w:rsidR="00FE724E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Homélie </w:t>
      </w:r>
    </w:p>
    <w:p w:rsidR="00FE724E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Profession de foi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="0030541B">
        <w:rPr>
          <w:rFonts w:ascii="Calibri" w:hAnsi="Calibri" w:cs="Calibri"/>
          <w:sz w:val="32"/>
          <w:szCs w:val="32"/>
        </w:rPr>
        <w:t>symbole des Apôtres</w:t>
      </w:r>
    </w:p>
    <w:p w:rsidR="00FE724E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Prière universelle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</w:p>
    <w:p w:rsidR="00FE724E" w:rsidRDefault="00E77C99">
      <w:pPr>
        <w:widowControl w:val="0"/>
        <w:spacing w:after="240"/>
        <w:rPr>
          <w:rFonts w:ascii="Arial" w:eastAsia="Times New Roman" w:hAnsi="Arial" w:cs="Arial"/>
          <w:sz w:val="34"/>
          <w:szCs w:val="34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Refrain : </w:t>
      </w:r>
      <w:r w:rsidR="002A042D">
        <w:rPr>
          <w:rFonts w:ascii="Calibri" w:hAnsi="Calibri" w:cs="Calibri"/>
          <w:b/>
          <w:bCs/>
          <w:sz w:val="32"/>
          <w:szCs w:val="32"/>
        </w:rPr>
        <w:t>«</w:t>
      </w:r>
      <w:r>
        <w:rPr>
          <w:rFonts w:ascii="Calibri" w:hAnsi="Calibri" w:cs="Calibri"/>
          <w:b/>
          <w:bCs/>
          <w:sz w:val="32"/>
          <w:szCs w:val="32"/>
        </w:rPr>
        <w:t xml:space="preserve"> Ô Seigneur, en ce jour, écoute nos prières. </w:t>
      </w:r>
      <w:r w:rsidR="006C6373">
        <w:rPr>
          <w:rFonts w:ascii="Calibri" w:hAnsi="Calibri" w:cs="Calibri"/>
          <w:b/>
          <w:bCs/>
          <w:sz w:val="32"/>
          <w:szCs w:val="32"/>
        </w:rPr>
        <w:t xml:space="preserve">»   </w:t>
      </w:r>
    </w:p>
    <w:p w:rsidR="00FE724E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Quête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Notre offrande de ce jour est destinée aux </w:t>
      </w:r>
      <w:r w:rsidR="00F56928">
        <w:rPr>
          <w:rFonts w:ascii="Calibri" w:hAnsi="Calibri" w:cs="Calibri"/>
          <w:sz w:val="32"/>
          <w:szCs w:val="32"/>
        </w:rPr>
        <w:t>Eglises d’Afrique</w:t>
      </w:r>
      <w:r>
        <w:rPr>
          <w:rFonts w:ascii="Calibri" w:hAnsi="Calibri" w:cs="Calibri"/>
          <w:sz w:val="32"/>
          <w:szCs w:val="32"/>
        </w:rPr>
        <w:t xml:space="preserve">. Merci de votre générosité. </w:t>
      </w:r>
    </w:p>
    <w:p w:rsidR="00FE724E" w:rsidRDefault="006C6373">
      <w:pPr>
        <w:widowControl w:val="0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bookmarkStart w:id="0" w:name="Bookmark"/>
      <w:bookmarkEnd w:id="0"/>
      <w:r>
        <w:rPr>
          <w:rFonts w:ascii="Calibri" w:hAnsi="Calibri" w:cs="Calibri"/>
          <w:b/>
          <w:bCs/>
          <w:sz w:val="32"/>
          <w:szCs w:val="32"/>
        </w:rPr>
        <w:t>LITURGIE EUCHARISTIQUE</w:t>
      </w:r>
    </w:p>
    <w:p w:rsidR="00FE724E" w:rsidRDefault="00FE724E">
      <w:pPr>
        <w:widowControl w:val="0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:rsidR="00FE724E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Prière sur les offrandes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>
        <w:rPr>
          <w:rFonts w:ascii="Calibri" w:hAnsi="Calibri" w:cs="Calibri"/>
          <w:sz w:val="28"/>
          <w:szCs w:val="28"/>
        </w:rPr>
        <w:t>Missel Romain.</w:t>
      </w:r>
      <w:r>
        <w:rPr>
          <w:rFonts w:ascii="Calibri" w:hAnsi="Calibri" w:cs="Calibri"/>
          <w:sz w:val="32"/>
          <w:szCs w:val="32"/>
        </w:rPr>
        <w:t xml:space="preserve"> </w:t>
      </w:r>
    </w:p>
    <w:p w:rsidR="00FE724E" w:rsidRDefault="006C6373">
      <w:pPr>
        <w:widowControl w:val="0"/>
        <w:spacing w:after="240"/>
        <w:rPr>
          <w:rFonts w:ascii="Calibri" w:hAnsi="Calibri" w:cs="Calibri"/>
          <w:b/>
          <w:bCs/>
          <w:sz w:val="30"/>
          <w:szCs w:val="30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Préface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="0030541B">
        <w:rPr>
          <w:rFonts w:ascii="Calibri" w:hAnsi="Calibri" w:cs="Calibri"/>
          <w:sz w:val="28"/>
          <w:szCs w:val="28"/>
        </w:rPr>
        <w:t>Missel Romain</w:t>
      </w:r>
    </w:p>
    <w:p w:rsidR="00FE724E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0"/>
          <w:szCs w:val="30"/>
          <w:u w:val="single"/>
        </w:rPr>
        <w:t>Sanctus</w:t>
      </w:r>
      <w:r>
        <w:rPr>
          <w:rFonts w:ascii="Calibri" w:hAnsi="Calibri" w:cs="Calibri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sz w:val="28"/>
          <w:szCs w:val="28"/>
        </w:rPr>
        <w:t>: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Pr="0030541B">
        <w:rPr>
          <w:rFonts w:ascii="Calibri" w:hAnsi="Calibri" w:cs="Calibri"/>
          <w:sz w:val="32"/>
          <w:szCs w:val="32"/>
        </w:rPr>
        <w:t xml:space="preserve">Petite Messe </w:t>
      </w:r>
      <w:proofErr w:type="spellStart"/>
      <w:r w:rsidRPr="0030541B">
        <w:rPr>
          <w:rFonts w:ascii="Calibri" w:hAnsi="Calibri" w:cs="Calibri"/>
          <w:sz w:val="32"/>
          <w:szCs w:val="32"/>
        </w:rPr>
        <w:t>Akepsimas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Al 179</w:t>
      </w:r>
    </w:p>
    <w:p w:rsidR="00FE724E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Prière eucharistique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</w:p>
    <w:p w:rsidR="002A042D" w:rsidRDefault="006C6373" w:rsidP="002A042D">
      <w:pPr>
        <w:widowControl w:val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Anamnèse</w:t>
      </w:r>
      <w:r>
        <w:rPr>
          <w:rFonts w:ascii="Calibri" w:hAnsi="Calibri" w:cs="Calibri"/>
          <w:b/>
          <w:bCs/>
          <w:sz w:val="32"/>
          <w:szCs w:val="32"/>
        </w:rPr>
        <w:t xml:space="preserve"> : </w:t>
      </w:r>
      <w:r w:rsidRPr="0030541B">
        <w:rPr>
          <w:rFonts w:ascii="Calibri" w:hAnsi="Calibri" w:cs="Calibri"/>
          <w:sz w:val="32"/>
          <w:szCs w:val="32"/>
        </w:rPr>
        <w:t xml:space="preserve">Petite Messe </w:t>
      </w:r>
      <w:proofErr w:type="spellStart"/>
      <w:r w:rsidRPr="0030541B">
        <w:rPr>
          <w:rFonts w:ascii="Calibri" w:hAnsi="Calibri" w:cs="Calibri"/>
          <w:sz w:val="32"/>
          <w:szCs w:val="32"/>
        </w:rPr>
        <w:t>Akepsimas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Al 179</w:t>
      </w:r>
    </w:p>
    <w:p w:rsidR="008F6B16" w:rsidRDefault="002D19BB" w:rsidP="008F6B16">
      <w:pPr>
        <w:widowControl w:val="0"/>
        <w:spacing w:before="240" w:after="240"/>
        <w:rPr>
          <w:rFonts w:ascii="Calibri" w:hAnsi="Calibri" w:cs="Calibri"/>
          <w:b/>
          <w:i/>
          <w:iCs/>
          <w:sz w:val="26"/>
          <w:szCs w:val="26"/>
        </w:rPr>
      </w:pPr>
      <w:r w:rsidRPr="00CE46A1">
        <w:rPr>
          <w:rFonts w:ascii="Calibri" w:hAnsi="Calibri" w:cs="Calibri"/>
          <w:bCs/>
          <w:sz w:val="28"/>
          <w:szCs w:val="28"/>
        </w:rPr>
        <w:t>O</w:t>
      </w:r>
      <w:r w:rsidR="002A042D" w:rsidRPr="00CE46A1">
        <w:rPr>
          <w:rFonts w:ascii="Calibri" w:hAnsi="Calibri" w:cs="Calibri"/>
          <w:bCs/>
          <w:sz w:val="28"/>
          <w:szCs w:val="28"/>
        </w:rPr>
        <w:t>u</w:t>
      </w:r>
      <w:r>
        <w:rPr>
          <w:rFonts w:ascii="Calibri" w:hAnsi="Calibri" w:cs="Calibri"/>
          <w:bCs/>
          <w:sz w:val="28"/>
          <w:szCs w:val="28"/>
        </w:rPr>
        <w:t xml:space="preserve">  </w:t>
      </w:r>
      <w:r w:rsidRPr="002D19BB">
        <w:rPr>
          <w:rFonts w:ascii="Calibri" w:hAnsi="Calibri" w:cs="Calibri"/>
          <w:b/>
          <w:i/>
          <w:iCs/>
          <w:sz w:val="26"/>
          <w:szCs w:val="26"/>
        </w:rPr>
        <w:t xml:space="preserve">C 23-10  Daniel </w:t>
      </w:r>
      <w:proofErr w:type="gramStart"/>
      <w:r w:rsidRPr="002D19BB">
        <w:rPr>
          <w:rFonts w:ascii="Calibri" w:hAnsi="Calibri" w:cs="Calibri"/>
          <w:b/>
          <w:i/>
          <w:iCs/>
          <w:sz w:val="26"/>
          <w:szCs w:val="26"/>
        </w:rPr>
        <w:t>722 . </w:t>
      </w:r>
      <w:proofErr w:type="gramEnd"/>
      <w:r w:rsidRPr="002D19BB">
        <w:rPr>
          <w:rFonts w:ascii="Calibri" w:hAnsi="Calibri" w:cs="Calibri"/>
          <w:b/>
          <w:i/>
          <w:iCs/>
          <w:sz w:val="26"/>
          <w:szCs w:val="26"/>
        </w:rPr>
        <w:t xml:space="preserve">   Proclamons le mystère de la foi.</w:t>
      </w:r>
      <w:r w:rsidR="00EB03C7">
        <w:rPr>
          <w:rFonts w:ascii="Calibri" w:hAnsi="Calibri" w:cs="Calibri"/>
          <w:b/>
          <w:i/>
          <w:iCs/>
          <w:sz w:val="26"/>
          <w:szCs w:val="26"/>
        </w:rPr>
        <w:tab/>
      </w:r>
      <w:r w:rsidR="00EB03C7">
        <w:rPr>
          <w:rFonts w:ascii="Calibri" w:hAnsi="Calibri" w:cs="Calibri"/>
          <w:b/>
          <w:i/>
          <w:iCs/>
          <w:sz w:val="26"/>
          <w:szCs w:val="26"/>
        </w:rPr>
        <w:tab/>
      </w:r>
      <w:r w:rsidR="00EB03C7">
        <w:rPr>
          <w:rFonts w:ascii="Calibri" w:hAnsi="Calibri" w:cs="Calibri"/>
          <w:b/>
          <w:i/>
          <w:iCs/>
          <w:sz w:val="26"/>
          <w:szCs w:val="26"/>
        </w:rPr>
        <w:tab/>
      </w:r>
      <w:r w:rsidR="00EB03C7">
        <w:rPr>
          <w:rFonts w:ascii="Calibri" w:hAnsi="Calibri" w:cs="Calibri"/>
          <w:b/>
          <w:i/>
          <w:iCs/>
          <w:sz w:val="26"/>
          <w:szCs w:val="26"/>
        </w:rPr>
        <w:tab/>
      </w:r>
      <w:r w:rsidR="00EB03C7">
        <w:rPr>
          <w:rFonts w:ascii="Calibri" w:hAnsi="Calibri" w:cs="Calibri"/>
          <w:b/>
          <w:i/>
          <w:iCs/>
          <w:sz w:val="26"/>
          <w:szCs w:val="26"/>
        </w:rPr>
        <w:tab/>
      </w:r>
      <w:r w:rsidR="00EB03C7">
        <w:rPr>
          <w:rFonts w:ascii="Calibri" w:hAnsi="Calibri" w:cs="Calibri"/>
          <w:b/>
          <w:i/>
          <w:iCs/>
          <w:sz w:val="26"/>
          <w:szCs w:val="26"/>
        </w:rPr>
        <w:tab/>
      </w:r>
      <w:r w:rsidR="00EB03C7">
        <w:rPr>
          <w:rFonts w:ascii="Calibri" w:hAnsi="Calibri" w:cs="Calibri"/>
          <w:b/>
          <w:i/>
          <w:iCs/>
          <w:sz w:val="26"/>
          <w:szCs w:val="26"/>
        </w:rPr>
        <w:tab/>
      </w:r>
      <w:r w:rsidR="00EB03C7" w:rsidRPr="002D19BB">
        <w:rPr>
          <w:rFonts w:ascii="Calibri" w:hAnsi="Calibri" w:cs="Calibri"/>
          <w:b/>
          <w:i/>
          <w:iCs/>
          <w:sz w:val="26"/>
          <w:szCs w:val="26"/>
        </w:rPr>
        <w:t>Gloire à toi qui étais mort,</w:t>
      </w:r>
      <w:r w:rsidR="00EB03C7">
        <w:rPr>
          <w:rFonts w:ascii="Calibri" w:hAnsi="Calibri" w:cs="Calibri"/>
          <w:b/>
          <w:i/>
          <w:iCs/>
          <w:sz w:val="26"/>
          <w:szCs w:val="26"/>
        </w:rPr>
        <w:t xml:space="preserve"> gloire</w:t>
      </w:r>
      <w:r w:rsidR="00EB03C7" w:rsidRPr="002D19BB">
        <w:rPr>
          <w:rFonts w:ascii="Calibri" w:hAnsi="Calibri" w:cs="Calibri"/>
          <w:b/>
          <w:i/>
          <w:iCs/>
          <w:sz w:val="26"/>
          <w:szCs w:val="26"/>
        </w:rPr>
        <w:t xml:space="preserve"> à toi qui es vivant, notre Sauveur </w:t>
      </w:r>
      <w:r w:rsidR="00A179CC" w:rsidRPr="002D19BB">
        <w:rPr>
          <w:rFonts w:ascii="Calibri" w:hAnsi="Calibri" w:cs="Calibri"/>
          <w:b/>
          <w:i/>
          <w:iCs/>
          <w:sz w:val="26"/>
          <w:szCs w:val="26"/>
        </w:rPr>
        <w:t xml:space="preserve">et </w:t>
      </w:r>
      <w:r w:rsidR="00A179CC">
        <w:rPr>
          <w:rFonts w:ascii="Calibri" w:hAnsi="Calibri" w:cs="Calibri"/>
          <w:b/>
          <w:i/>
          <w:iCs/>
          <w:sz w:val="26"/>
          <w:szCs w:val="26"/>
        </w:rPr>
        <w:t>notre</w:t>
      </w:r>
      <w:r w:rsidR="00EB03C7" w:rsidRPr="002D19BB">
        <w:rPr>
          <w:rFonts w:ascii="Calibri" w:hAnsi="Calibri" w:cs="Calibri"/>
          <w:b/>
          <w:i/>
          <w:iCs/>
          <w:sz w:val="26"/>
          <w:szCs w:val="26"/>
        </w:rPr>
        <w:t xml:space="preserve"> Dieu :</w:t>
      </w:r>
      <w:r w:rsidR="00EB03C7">
        <w:rPr>
          <w:rFonts w:ascii="Calibri" w:hAnsi="Calibri" w:cs="Calibri"/>
          <w:b/>
          <w:i/>
          <w:iCs/>
          <w:sz w:val="26"/>
          <w:szCs w:val="26"/>
        </w:rPr>
        <w:tab/>
      </w:r>
      <w:r w:rsidR="00EB03C7">
        <w:rPr>
          <w:rFonts w:ascii="Calibri" w:hAnsi="Calibri" w:cs="Calibri"/>
          <w:b/>
          <w:i/>
          <w:iCs/>
          <w:sz w:val="26"/>
          <w:szCs w:val="26"/>
        </w:rPr>
        <w:tab/>
      </w:r>
      <w:r w:rsidR="00EB03C7">
        <w:rPr>
          <w:rFonts w:ascii="Calibri" w:hAnsi="Calibri" w:cs="Calibri"/>
          <w:b/>
          <w:i/>
          <w:iCs/>
          <w:sz w:val="26"/>
          <w:szCs w:val="26"/>
        </w:rPr>
        <w:tab/>
      </w:r>
      <w:r w:rsidR="00EB03C7" w:rsidRPr="002D19BB">
        <w:rPr>
          <w:rFonts w:ascii="Calibri" w:hAnsi="Calibri" w:cs="Calibri"/>
          <w:b/>
          <w:i/>
          <w:iCs/>
          <w:sz w:val="26"/>
          <w:szCs w:val="26"/>
        </w:rPr>
        <w:t>Viens, Seigneur Jésus.</w:t>
      </w:r>
      <w:r w:rsidR="00EB03C7">
        <w:rPr>
          <w:rFonts w:ascii="Calibri" w:hAnsi="Calibri" w:cs="Calibri"/>
          <w:b/>
          <w:i/>
          <w:iCs/>
          <w:sz w:val="26"/>
          <w:szCs w:val="26"/>
        </w:rPr>
        <w:tab/>
      </w:r>
      <w:r w:rsidR="00EB03C7">
        <w:rPr>
          <w:rFonts w:ascii="Calibri" w:hAnsi="Calibri" w:cs="Calibri"/>
          <w:b/>
          <w:i/>
          <w:iCs/>
          <w:sz w:val="26"/>
          <w:szCs w:val="26"/>
        </w:rPr>
        <w:tab/>
      </w:r>
      <w:r w:rsidR="00EB03C7">
        <w:rPr>
          <w:rFonts w:ascii="Calibri" w:hAnsi="Calibri" w:cs="Calibri"/>
          <w:b/>
          <w:i/>
          <w:iCs/>
          <w:sz w:val="26"/>
          <w:szCs w:val="26"/>
        </w:rPr>
        <w:tab/>
      </w:r>
      <w:r w:rsidR="00EB03C7">
        <w:rPr>
          <w:rFonts w:ascii="Calibri" w:hAnsi="Calibri" w:cs="Calibri"/>
          <w:b/>
          <w:i/>
          <w:iCs/>
          <w:sz w:val="26"/>
          <w:szCs w:val="26"/>
        </w:rPr>
        <w:tab/>
      </w:r>
      <w:r w:rsidR="00EB03C7">
        <w:rPr>
          <w:rFonts w:ascii="Calibri" w:hAnsi="Calibri" w:cs="Calibri"/>
          <w:b/>
          <w:i/>
          <w:iCs/>
          <w:sz w:val="26"/>
          <w:szCs w:val="26"/>
        </w:rPr>
        <w:tab/>
        <w:t xml:space="preserve">                                     </w:t>
      </w:r>
    </w:p>
    <w:p w:rsidR="00FE724E" w:rsidRPr="008F6B16" w:rsidRDefault="006C6373" w:rsidP="008F6B16">
      <w:pPr>
        <w:widowControl w:val="0"/>
        <w:spacing w:after="240"/>
        <w:ind w:left="2124" w:hanging="2124"/>
        <w:rPr>
          <w:rFonts w:ascii="Calibri" w:hAnsi="Calibri" w:cs="Calibri"/>
          <w:b/>
          <w:i/>
          <w:iCs/>
          <w:sz w:val="26"/>
          <w:szCs w:val="26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Notre Père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>
        <w:rPr>
          <w:rFonts w:ascii="Calibri" w:hAnsi="Calibri" w:cs="Calibri"/>
          <w:sz w:val="28"/>
          <w:szCs w:val="28"/>
        </w:rPr>
        <w:t>proclamé</w:t>
      </w:r>
    </w:p>
    <w:p w:rsidR="00FE724E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0"/>
          <w:szCs w:val="30"/>
          <w:u w:val="single"/>
        </w:rPr>
        <w:t>Agneau de Dieu</w:t>
      </w:r>
      <w:r>
        <w:rPr>
          <w:rFonts w:ascii="Calibri" w:hAnsi="Calibri" w:cs="Calibri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 xml:space="preserve">: </w:t>
      </w:r>
      <w:r w:rsidRPr="0030541B">
        <w:rPr>
          <w:rFonts w:ascii="Calibri" w:hAnsi="Calibri" w:cs="Calibri"/>
          <w:sz w:val="32"/>
          <w:szCs w:val="32"/>
        </w:rPr>
        <w:t xml:space="preserve">Petite Messe </w:t>
      </w:r>
      <w:proofErr w:type="spellStart"/>
      <w:r w:rsidRPr="0030541B">
        <w:rPr>
          <w:rFonts w:ascii="Calibri" w:hAnsi="Calibri" w:cs="Calibri"/>
          <w:sz w:val="32"/>
          <w:szCs w:val="32"/>
        </w:rPr>
        <w:t>Akepsimas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Al 179</w:t>
      </w:r>
    </w:p>
    <w:p w:rsidR="00FE724E" w:rsidRDefault="0030541B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proofErr w:type="gramStart"/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( </w:t>
      </w:r>
      <w:r w:rsidR="006C6373">
        <w:rPr>
          <w:rFonts w:ascii="Calibri" w:hAnsi="Calibri" w:cs="Calibri"/>
          <w:b/>
          <w:bCs/>
          <w:sz w:val="32"/>
          <w:szCs w:val="32"/>
          <w:u w:val="single"/>
        </w:rPr>
        <w:t>Chant</w:t>
      </w:r>
      <w:proofErr w:type="gramEnd"/>
      <w:r w:rsidR="006C6373">
        <w:rPr>
          <w:rFonts w:ascii="Calibri" w:hAnsi="Calibri" w:cs="Calibri"/>
          <w:b/>
          <w:bCs/>
          <w:sz w:val="32"/>
          <w:szCs w:val="32"/>
          <w:u w:val="single"/>
        </w:rPr>
        <w:t xml:space="preserve"> de communion</w:t>
      </w: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 ) Action de grâce</w:t>
      </w:r>
      <w:r w:rsidR="006C6373">
        <w:rPr>
          <w:rFonts w:ascii="Calibri" w:hAnsi="Calibri" w:cs="Calibri"/>
          <w:b/>
          <w:bCs/>
          <w:sz w:val="32"/>
          <w:szCs w:val="32"/>
        </w:rPr>
        <w:t> </w:t>
      </w:r>
      <w:r w:rsidR="006C6373">
        <w:rPr>
          <w:rFonts w:ascii="Calibri" w:hAnsi="Calibri" w:cs="Calibri"/>
          <w:sz w:val="32"/>
          <w:szCs w:val="32"/>
        </w:rPr>
        <w:t xml:space="preserve">: </w:t>
      </w:r>
      <w:r w:rsidRPr="0030541B">
        <w:rPr>
          <w:rFonts w:ascii="Calibri" w:hAnsi="Calibri" w:cs="Calibri"/>
          <w:i/>
          <w:sz w:val="32"/>
          <w:szCs w:val="32"/>
        </w:rPr>
        <w:t>« Regardez l’humilité de Dieu »</w:t>
      </w:r>
      <w:r>
        <w:rPr>
          <w:rFonts w:ascii="Calibri" w:hAnsi="Calibri" w:cs="Calibri"/>
          <w:b/>
          <w:sz w:val="32"/>
          <w:szCs w:val="32"/>
        </w:rPr>
        <w:t xml:space="preserve"> n°</w:t>
      </w:r>
      <w:r w:rsidR="006C6373">
        <w:rPr>
          <w:rFonts w:ascii="Calibri" w:hAnsi="Calibri" w:cs="Calibri"/>
          <w:b/>
          <w:sz w:val="32"/>
          <w:szCs w:val="32"/>
        </w:rPr>
        <w:t>3</w:t>
      </w:r>
      <w:r>
        <w:rPr>
          <w:rFonts w:ascii="Calibri" w:hAnsi="Calibri" w:cs="Calibri"/>
          <w:b/>
          <w:sz w:val="32"/>
          <w:szCs w:val="32"/>
        </w:rPr>
        <w:t>4</w:t>
      </w:r>
    </w:p>
    <w:p w:rsidR="00FE724E" w:rsidRDefault="006C6373">
      <w:pPr>
        <w:widowControl w:val="0"/>
        <w:spacing w:after="24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Prière après la communion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>
        <w:rPr>
          <w:rFonts w:ascii="Calibri" w:hAnsi="Calibri" w:cs="Calibri"/>
          <w:sz w:val="28"/>
          <w:szCs w:val="28"/>
        </w:rPr>
        <w:t>Missel Romain</w:t>
      </w:r>
      <w:r>
        <w:rPr>
          <w:rFonts w:ascii="Calibri" w:hAnsi="Calibri" w:cs="Calibri"/>
          <w:sz w:val="32"/>
          <w:szCs w:val="32"/>
        </w:rPr>
        <w:t xml:space="preserve"> </w:t>
      </w:r>
    </w:p>
    <w:p w:rsidR="00FE724E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</w:p>
    <w:p w:rsidR="00FE724E" w:rsidRDefault="006C6373">
      <w:pPr>
        <w:widowControl w:val="0"/>
        <w:spacing w:after="240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</w:rPr>
        <w:t>LITURGIE DE L’ENVOI</w:t>
      </w:r>
    </w:p>
    <w:p w:rsidR="00FE724E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 Annonces particulières</w:t>
      </w:r>
      <w:r>
        <w:rPr>
          <w:rFonts w:ascii="Calibri" w:hAnsi="Calibri" w:cs="Calibri"/>
          <w:sz w:val="32"/>
          <w:szCs w:val="32"/>
        </w:rPr>
        <w:t xml:space="preserve">, s’il y a lieu </w:t>
      </w:r>
    </w:p>
    <w:p w:rsidR="00FE724E" w:rsidRDefault="006C6373">
      <w:pPr>
        <w:widowControl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Bénédiction</w:t>
      </w:r>
    </w:p>
    <w:p w:rsidR="00FE724E" w:rsidRDefault="006C6373" w:rsidP="008F6B16">
      <w:pPr>
        <w:widowControl w:val="0"/>
        <w:spacing w:after="240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Chant d’envoi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="0030541B" w:rsidRPr="0030541B">
        <w:rPr>
          <w:rFonts w:ascii="Calibri" w:hAnsi="Calibri" w:cs="Calibri"/>
          <w:i/>
          <w:sz w:val="32"/>
          <w:szCs w:val="32"/>
        </w:rPr>
        <w:t>« A pleine voix »</w:t>
      </w:r>
      <w:r w:rsidR="00F56928">
        <w:rPr>
          <w:rFonts w:ascii="Calibri" w:hAnsi="Calibri" w:cs="Calibri"/>
          <w:i/>
          <w:sz w:val="32"/>
          <w:szCs w:val="32"/>
        </w:rPr>
        <w:t xml:space="preserve"> </w:t>
      </w:r>
      <w:r w:rsidR="0030541B">
        <w:rPr>
          <w:rFonts w:ascii="Calibri" w:hAnsi="Calibri" w:cs="Calibri"/>
          <w:b/>
          <w:sz w:val="32"/>
          <w:szCs w:val="32"/>
        </w:rPr>
        <w:t>F 180-2SM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="0030541B">
        <w:rPr>
          <w:rFonts w:ascii="Calibri" w:hAnsi="Calibri" w:cs="Calibri"/>
          <w:b/>
          <w:sz w:val="32"/>
          <w:szCs w:val="32"/>
        </w:rPr>
        <w:t>n°18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F53EF4" w:rsidRDefault="00F53EF4">
      <w:pPr>
        <w:widowControl w:val="0"/>
        <w:spacing w:after="240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:rsidR="00F53EF4" w:rsidRDefault="00F53EF4">
      <w:pPr>
        <w:widowControl w:val="0"/>
        <w:spacing w:after="240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:rsidR="00E77C99" w:rsidRDefault="00E77C99">
      <w:pPr>
        <w:widowControl w:val="0"/>
        <w:spacing w:after="240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:rsidR="00FE724E" w:rsidRDefault="006C6373">
      <w:pPr>
        <w:widowControl w:val="0"/>
        <w:spacing w:after="240"/>
        <w:jc w:val="center"/>
        <w:rPr>
          <w:i/>
          <w:iCs/>
          <w:color w:val="000000"/>
          <w:sz w:val="26"/>
          <w:szCs w:val="26"/>
        </w:rPr>
      </w:pPr>
      <w:r>
        <w:rPr>
          <w:rFonts w:ascii="Calibri" w:hAnsi="Calibri" w:cs="Calibri"/>
          <w:b/>
          <w:sz w:val="32"/>
          <w:szCs w:val="32"/>
          <w:u w:val="single"/>
        </w:rPr>
        <w:lastRenderedPageBreak/>
        <w:t>Prière universelle</w:t>
      </w:r>
      <w:r>
        <w:rPr>
          <w:rFonts w:ascii="Calibri" w:hAnsi="Calibri" w:cs="Calibri"/>
          <w:b/>
          <w:sz w:val="32"/>
          <w:szCs w:val="32"/>
        </w:rPr>
        <w:t xml:space="preserve">           </w:t>
      </w:r>
      <w:r w:rsidR="00F56928">
        <w:rPr>
          <w:rFonts w:ascii="Calibri" w:hAnsi="Calibri" w:cs="Calibri"/>
          <w:b/>
          <w:sz w:val="28"/>
          <w:szCs w:val="28"/>
        </w:rPr>
        <w:t>5 janvier 2025</w:t>
      </w:r>
    </w:p>
    <w:p w:rsidR="00FE724E" w:rsidRDefault="006C6373">
      <w:pPr>
        <w:spacing w:after="120"/>
        <w:rPr>
          <w:rFonts w:ascii="Calibri" w:hAnsi="Calibri" w:cs="Calibri"/>
          <w:b/>
          <w:bCs/>
          <w:i/>
          <w:iCs/>
          <w:kern w:val="1"/>
          <w:u w:val="single"/>
        </w:rPr>
      </w:pPr>
      <w:r>
        <w:rPr>
          <w:i/>
          <w:iCs/>
          <w:color w:val="000000"/>
          <w:sz w:val="26"/>
          <w:szCs w:val="26"/>
        </w:rPr>
        <w:t>Important : La personne qui lit les intentions de prière doit rester à l’ambon jusqu'à la fin de la lecture de la conclusion par le prêtre</w:t>
      </w:r>
      <w:r>
        <w:rPr>
          <w:i/>
          <w:iCs/>
          <w:color w:val="000000"/>
        </w:rPr>
        <w:t>.</w:t>
      </w:r>
    </w:p>
    <w:p w:rsidR="00FE724E" w:rsidRDefault="00FE724E">
      <w:pPr>
        <w:spacing w:after="120"/>
        <w:rPr>
          <w:rFonts w:ascii="Calibri" w:hAnsi="Calibri" w:cs="Calibri"/>
          <w:b/>
          <w:bCs/>
          <w:i/>
          <w:iCs/>
          <w:kern w:val="1"/>
          <w:u w:val="single"/>
        </w:rPr>
      </w:pPr>
    </w:p>
    <w:p w:rsidR="00E77C99" w:rsidRDefault="00F53EF4" w:rsidP="00F53EF4">
      <w:pPr>
        <w:spacing w:after="120"/>
        <w:rPr>
          <w:rFonts w:ascii="Calibri" w:hAnsi="Calibri" w:cs="Calibri"/>
          <w:b/>
          <w:bCs/>
          <w:kern w:val="1"/>
          <w:sz w:val="28"/>
          <w:szCs w:val="28"/>
        </w:rPr>
      </w:pPr>
      <w:r>
        <w:rPr>
          <w:rFonts w:ascii="Calibri" w:hAnsi="Calibri" w:cs="Calibri"/>
          <w:b/>
          <w:bCs/>
          <w:kern w:val="1"/>
          <w:sz w:val="28"/>
          <w:szCs w:val="28"/>
          <w:u w:val="single"/>
        </w:rPr>
        <w:t>Invitation</w:t>
      </w:r>
      <w:r>
        <w:rPr>
          <w:rFonts w:ascii="Calibri" w:hAnsi="Calibri" w:cs="Calibri"/>
          <w:b/>
          <w:bCs/>
          <w:kern w:val="1"/>
          <w:sz w:val="28"/>
          <w:szCs w:val="28"/>
        </w:rPr>
        <w:t xml:space="preserve"> : </w:t>
      </w:r>
    </w:p>
    <w:p w:rsidR="00F53EF4" w:rsidRPr="00F53EF4" w:rsidRDefault="00F56928" w:rsidP="00F53EF4">
      <w:pPr>
        <w:spacing w:after="120"/>
        <w:rPr>
          <w:rFonts w:ascii="Calibri" w:hAnsi="Calibri" w:cs="Calibri"/>
          <w:kern w:val="1"/>
          <w:sz w:val="28"/>
          <w:szCs w:val="28"/>
        </w:rPr>
      </w:pPr>
      <w:r>
        <w:rPr>
          <w:rFonts w:ascii="Calibri" w:hAnsi="Calibri" w:cs="Calibri"/>
          <w:b/>
          <w:bCs/>
          <w:kern w:val="1"/>
          <w:sz w:val="28"/>
          <w:szCs w:val="28"/>
        </w:rPr>
        <w:t xml:space="preserve">Dans la lumière du Christ manifesté à toutes les nations, présentons à Dieu notre Père, </w:t>
      </w:r>
      <w:bookmarkStart w:id="1" w:name="_GoBack"/>
      <w:bookmarkEnd w:id="1"/>
      <w:r w:rsidR="00A2360F">
        <w:rPr>
          <w:rFonts w:ascii="Calibri" w:hAnsi="Calibri" w:cs="Calibri"/>
          <w:b/>
          <w:bCs/>
          <w:kern w:val="1"/>
          <w:sz w:val="28"/>
          <w:szCs w:val="28"/>
        </w:rPr>
        <w:t>nos prières</w:t>
      </w:r>
      <w:r>
        <w:rPr>
          <w:rFonts w:ascii="Calibri" w:hAnsi="Calibri" w:cs="Calibri"/>
          <w:b/>
          <w:bCs/>
          <w:kern w:val="1"/>
          <w:sz w:val="28"/>
          <w:szCs w:val="28"/>
        </w:rPr>
        <w:t xml:space="preserve"> pour l’Eglise et pour le monde.</w:t>
      </w:r>
    </w:p>
    <w:p w:rsidR="00FE724E" w:rsidRDefault="006C6373" w:rsidP="00F53EF4">
      <w:pPr>
        <w:widowControl w:val="0"/>
      </w:pPr>
      <w:r>
        <w:rPr>
          <w:rFonts w:ascii="Calibri" w:hAnsi="Calibri" w:cs="Calibri"/>
          <w:b/>
          <w:bCs/>
          <w:kern w:val="1"/>
          <w:sz w:val="28"/>
          <w:szCs w:val="28"/>
        </w:rPr>
        <w:t xml:space="preserve">Refrain : </w:t>
      </w:r>
      <w:r>
        <w:rPr>
          <w:rFonts w:ascii="Calibri" w:hAnsi="Calibri" w:cs="Calibri"/>
          <w:b/>
          <w:bCs/>
          <w:sz w:val="32"/>
          <w:szCs w:val="32"/>
        </w:rPr>
        <w:t xml:space="preserve">«  </w:t>
      </w:r>
      <w:r w:rsidR="00A632FC">
        <w:rPr>
          <w:rFonts w:ascii="Calibri" w:hAnsi="Calibri" w:cs="Calibri"/>
          <w:b/>
          <w:bCs/>
          <w:sz w:val="32"/>
          <w:szCs w:val="32"/>
        </w:rPr>
        <w:t>Ô Seigneur, en ce jour, écoute nos prières.</w:t>
      </w:r>
      <w:r>
        <w:rPr>
          <w:rFonts w:ascii="Calibri" w:hAnsi="Calibri" w:cs="Calibri"/>
          <w:b/>
          <w:bCs/>
          <w:sz w:val="32"/>
          <w:szCs w:val="32"/>
        </w:rPr>
        <w:t>»</w:t>
      </w:r>
    </w:p>
    <w:p w:rsidR="00A9726C" w:rsidRPr="00A9726C" w:rsidRDefault="006C6373" w:rsidP="00A9726C">
      <w:pPr>
        <w:pStyle w:val="NormalWeb"/>
        <w:rPr>
          <w:lang w:eastAsia="fr-FR"/>
        </w:rPr>
      </w:pPr>
      <w:r>
        <w:t xml:space="preserve"> </w:t>
      </w:r>
      <w:r w:rsidR="00A9726C" w:rsidRPr="00A9726C">
        <w:rPr>
          <w:noProof/>
          <w:lang w:eastAsia="fr-FR"/>
        </w:rPr>
        <w:drawing>
          <wp:inline distT="0" distB="0" distL="0" distR="0">
            <wp:extent cx="6669446" cy="1038225"/>
            <wp:effectExtent l="0" t="0" r="0" b="0"/>
            <wp:docPr id="1" name="Image 1" descr="C:\Users\RICHARD\Pictures\2024-12-2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RD\Pictures\2024-12-21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9" t="7143" r="43499" b="86963"/>
                    <a:stretch/>
                  </pic:blipFill>
                  <pic:spPr bwMode="auto">
                    <a:xfrm>
                      <a:off x="0" y="0"/>
                      <a:ext cx="6683537" cy="104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724E" w:rsidRPr="00F53EF4" w:rsidRDefault="00FE724E" w:rsidP="00F53EF4">
      <w:pPr>
        <w:pStyle w:val="NormalWeb"/>
        <w:rPr>
          <w:rFonts w:ascii="Calibri" w:hAnsi="Calibri" w:cs="Calibri"/>
          <w:b/>
          <w:bCs/>
          <w:kern w:val="1"/>
          <w:sz w:val="28"/>
          <w:szCs w:val="28"/>
          <w:u w:val="single"/>
        </w:rPr>
      </w:pPr>
    </w:p>
    <w:p w:rsidR="00A632FC" w:rsidRDefault="00A632FC" w:rsidP="002D34F5">
      <w:pPr>
        <w:pStyle w:val="Paragraphedeliste"/>
        <w:numPr>
          <w:ilvl w:val="0"/>
          <w:numId w:val="3"/>
        </w:numPr>
        <w:spacing w:after="120"/>
        <w:ind w:left="567" w:hanging="425"/>
        <w:jc w:val="both"/>
        <w:rPr>
          <w:rFonts w:ascii="Calibri" w:hAnsi="Calibri" w:cs="Calibri"/>
          <w:kern w:val="1"/>
          <w:sz w:val="28"/>
          <w:szCs w:val="28"/>
        </w:rPr>
      </w:pPr>
      <w:r>
        <w:rPr>
          <w:rFonts w:ascii="Calibri" w:hAnsi="Calibri" w:cs="Calibri"/>
          <w:kern w:val="1"/>
          <w:sz w:val="28"/>
          <w:szCs w:val="28"/>
        </w:rPr>
        <w:t>En cette fête de la manifestation du Christ à tous les hommes, nous te prions, Seigneur pour ton Eglise, appelée à être accueillante et ouverte à tous.</w:t>
      </w:r>
      <w:r w:rsidR="002D34F5">
        <w:rPr>
          <w:rFonts w:ascii="Calibri" w:hAnsi="Calibri" w:cs="Calibri"/>
          <w:kern w:val="1"/>
          <w:sz w:val="28"/>
          <w:szCs w:val="28"/>
        </w:rPr>
        <w:t xml:space="preserve"> Que nos communautés diverses soient animé</w:t>
      </w:r>
      <w:r w:rsidR="003A6A4B">
        <w:rPr>
          <w:rFonts w:ascii="Calibri" w:hAnsi="Calibri" w:cs="Calibri"/>
          <w:kern w:val="1"/>
          <w:sz w:val="28"/>
          <w:szCs w:val="28"/>
        </w:rPr>
        <w:t>e</w:t>
      </w:r>
      <w:r w:rsidR="002D34F5">
        <w:rPr>
          <w:rFonts w:ascii="Calibri" w:hAnsi="Calibri" w:cs="Calibri"/>
          <w:kern w:val="1"/>
          <w:sz w:val="28"/>
          <w:szCs w:val="28"/>
        </w:rPr>
        <w:t>s par le désir de proclamer l’Evangile.</w:t>
      </w:r>
    </w:p>
    <w:p w:rsidR="002D34F5" w:rsidRDefault="002D34F5" w:rsidP="002D34F5">
      <w:pPr>
        <w:pStyle w:val="Paragraphedeliste"/>
        <w:spacing w:after="120"/>
        <w:ind w:left="567"/>
        <w:jc w:val="both"/>
        <w:rPr>
          <w:rFonts w:ascii="Calibri" w:hAnsi="Calibri" w:cs="Calibri"/>
          <w:kern w:val="1"/>
          <w:sz w:val="28"/>
          <w:szCs w:val="28"/>
        </w:rPr>
      </w:pPr>
    </w:p>
    <w:p w:rsidR="00A632FC" w:rsidRDefault="00A632FC" w:rsidP="002D34F5">
      <w:pPr>
        <w:pStyle w:val="Paragraphedeliste"/>
        <w:numPr>
          <w:ilvl w:val="0"/>
          <w:numId w:val="3"/>
        </w:numPr>
        <w:spacing w:after="120"/>
        <w:ind w:left="567" w:hanging="425"/>
        <w:jc w:val="both"/>
        <w:rPr>
          <w:rFonts w:ascii="Calibri" w:hAnsi="Calibri" w:cs="Calibri"/>
          <w:kern w:val="1"/>
          <w:sz w:val="28"/>
          <w:szCs w:val="28"/>
        </w:rPr>
      </w:pPr>
      <w:r>
        <w:rPr>
          <w:rFonts w:ascii="Calibri" w:hAnsi="Calibri" w:cs="Calibri"/>
          <w:kern w:val="1"/>
          <w:sz w:val="28"/>
          <w:szCs w:val="28"/>
        </w:rPr>
        <w:t>En ces jours où les familles se rassemblent et se souhaitent le meilleur pour la nouvelle année, nous te prions, Seigneur, pour toutes les personnes malades, seules ou isolées.</w:t>
      </w:r>
      <w:r w:rsidR="00671EF5">
        <w:rPr>
          <w:rFonts w:ascii="Calibri" w:hAnsi="Calibri" w:cs="Calibri"/>
          <w:kern w:val="1"/>
          <w:sz w:val="28"/>
          <w:szCs w:val="28"/>
        </w:rPr>
        <w:t xml:space="preserve"> Que nos cœurs s’ouvrent à leur détresse.</w:t>
      </w:r>
    </w:p>
    <w:p w:rsidR="002D34F5" w:rsidRPr="002D34F5" w:rsidRDefault="002D34F5" w:rsidP="002D34F5">
      <w:pPr>
        <w:pStyle w:val="Paragraphedeliste"/>
        <w:rPr>
          <w:rFonts w:ascii="Calibri" w:hAnsi="Calibri" w:cs="Calibri"/>
          <w:kern w:val="1"/>
          <w:sz w:val="28"/>
          <w:szCs w:val="28"/>
        </w:rPr>
      </w:pPr>
    </w:p>
    <w:p w:rsidR="003A6A4B" w:rsidRDefault="00A632FC" w:rsidP="002D34F5">
      <w:pPr>
        <w:pStyle w:val="Paragraphedeliste"/>
        <w:numPr>
          <w:ilvl w:val="0"/>
          <w:numId w:val="3"/>
        </w:numPr>
        <w:spacing w:after="120"/>
        <w:ind w:left="567" w:hanging="425"/>
        <w:jc w:val="both"/>
        <w:rPr>
          <w:rFonts w:ascii="Calibri" w:hAnsi="Calibri" w:cs="Calibri"/>
          <w:kern w:val="1"/>
          <w:sz w:val="28"/>
          <w:szCs w:val="28"/>
        </w:rPr>
      </w:pPr>
      <w:r>
        <w:rPr>
          <w:rFonts w:ascii="Calibri" w:hAnsi="Calibri" w:cs="Calibri"/>
          <w:kern w:val="1"/>
          <w:sz w:val="28"/>
          <w:szCs w:val="28"/>
        </w:rPr>
        <w:t xml:space="preserve">En ce jour où nous faisons mémoire des mages, nous te prions, Seigneur, pour tous </w:t>
      </w:r>
      <w:r w:rsidR="002D34F5">
        <w:rPr>
          <w:rFonts w:ascii="Calibri" w:hAnsi="Calibri" w:cs="Calibri"/>
          <w:kern w:val="1"/>
          <w:sz w:val="28"/>
          <w:szCs w:val="28"/>
        </w:rPr>
        <w:t>ceux qui cherchent la lumière de la vérité</w:t>
      </w:r>
      <w:r w:rsidR="003A6A4B">
        <w:rPr>
          <w:rFonts w:ascii="Calibri" w:hAnsi="Calibri" w:cs="Calibri"/>
          <w:kern w:val="1"/>
          <w:sz w:val="28"/>
          <w:szCs w:val="28"/>
        </w:rPr>
        <w:t>. Que ton étoile les guide sur le chemin de l’espérance</w:t>
      </w:r>
    </w:p>
    <w:p w:rsidR="003A6A4B" w:rsidRPr="003A6A4B" w:rsidRDefault="003A6A4B" w:rsidP="003A6A4B">
      <w:pPr>
        <w:pStyle w:val="Paragraphedeliste"/>
        <w:rPr>
          <w:rFonts w:ascii="Calibri" w:hAnsi="Calibri" w:cs="Calibri"/>
          <w:kern w:val="1"/>
          <w:sz w:val="28"/>
          <w:szCs w:val="28"/>
        </w:rPr>
      </w:pPr>
    </w:p>
    <w:p w:rsidR="00A632FC" w:rsidRDefault="003A6A4B" w:rsidP="002D34F5">
      <w:pPr>
        <w:pStyle w:val="Paragraphedeliste"/>
        <w:numPr>
          <w:ilvl w:val="0"/>
          <w:numId w:val="3"/>
        </w:numPr>
        <w:spacing w:after="120"/>
        <w:ind w:left="567" w:hanging="425"/>
        <w:jc w:val="both"/>
        <w:rPr>
          <w:rFonts w:ascii="Calibri" w:hAnsi="Calibri" w:cs="Calibri"/>
          <w:kern w:val="1"/>
          <w:sz w:val="28"/>
          <w:szCs w:val="28"/>
        </w:rPr>
      </w:pPr>
      <w:r>
        <w:rPr>
          <w:rFonts w:ascii="Calibri" w:hAnsi="Calibri" w:cs="Calibri"/>
          <w:kern w:val="1"/>
          <w:sz w:val="28"/>
          <w:szCs w:val="28"/>
        </w:rPr>
        <w:t xml:space="preserve">En ce début d’année où encore trop </w:t>
      </w:r>
      <w:r w:rsidR="00671EF5">
        <w:rPr>
          <w:rFonts w:ascii="Calibri" w:hAnsi="Calibri" w:cs="Calibri"/>
          <w:kern w:val="1"/>
          <w:sz w:val="28"/>
          <w:szCs w:val="28"/>
        </w:rPr>
        <w:t xml:space="preserve">d’hommes </w:t>
      </w:r>
      <w:r>
        <w:rPr>
          <w:rFonts w:ascii="Calibri" w:hAnsi="Calibri" w:cs="Calibri"/>
          <w:kern w:val="1"/>
          <w:sz w:val="28"/>
          <w:szCs w:val="28"/>
        </w:rPr>
        <w:t xml:space="preserve">souffrent de la guerre ou des catastrophes naturelles, nous te prions, Seigneur, pour tous nos frères.  </w:t>
      </w:r>
      <w:r w:rsidR="00671EF5">
        <w:rPr>
          <w:rFonts w:ascii="Calibri" w:hAnsi="Calibri" w:cs="Calibri"/>
          <w:kern w:val="1"/>
          <w:sz w:val="28"/>
          <w:szCs w:val="28"/>
        </w:rPr>
        <w:t>Que chacun de nous</w:t>
      </w:r>
      <w:r w:rsidR="002D34F5">
        <w:rPr>
          <w:rFonts w:ascii="Calibri" w:hAnsi="Calibri" w:cs="Calibri"/>
          <w:kern w:val="1"/>
          <w:sz w:val="28"/>
          <w:szCs w:val="28"/>
        </w:rPr>
        <w:t xml:space="preserve"> œuvre à l’unité des peuples et à la paix. </w:t>
      </w:r>
    </w:p>
    <w:p w:rsidR="00FE724E" w:rsidRDefault="00FE724E">
      <w:pPr>
        <w:widowControl w:val="0"/>
        <w:suppressAutoHyphens w:val="0"/>
        <w:autoSpaceDE w:val="0"/>
        <w:rPr>
          <w:rFonts w:ascii="Arial" w:eastAsia="Times New Roman" w:hAnsi="Arial" w:cs="Arial"/>
          <w:sz w:val="34"/>
          <w:szCs w:val="34"/>
        </w:rPr>
      </w:pPr>
    </w:p>
    <w:p w:rsidR="00E77C99" w:rsidRDefault="006C6373">
      <w:pPr>
        <w:widowControl w:val="0"/>
        <w:spacing w:after="240"/>
        <w:rPr>
          <w:rFonts w:ascii="Calibri" w:hAnsi="Calibri" w:cs="Calibri"/>
          <w:b/>
          <w:bCs/>
          <w:kern w:val="1"/>
          <w:sz w:val="28"/>
          <w:szCs w:val="28"/>
        </w:rPr>
      </w:pPr>
      <w:r>
        <w:rPr>
          <w:rFonts w:ascii="Calibri" w:hAnsi="Calibri" w:cs="Calibri"/>
          <w:b/>
          <w:bCs/>
          <w:kern w:val="1"/>
          <w:sz w:val="28"/>
          <w:szCs w:val="28"/>
          <w:u w:val="single"/>
        </w:rPr>
        <w:t>Conclusion</w:t>
      </w:r>
      <w:r>
        <w:rPr>
          <w:rFonts w:ascii="Calibri" w:hAnsi="Calibri" w:cs="Calibri"/>
          <w:b/>
          <w:bCs/>
          <w:kern w:val="1"/>
          <w:sz w:val="28"/>
          <w:szCs w:val="28"/>
        </w:rPr>
        <w:t xml:space="preserve"> : </w:t>
      </w:r>
    </w:p>
    <w:p w:rsidR="00B90E5E" w:rsidRDefault="006C6373">
      <w:pPr>
        <w:widowControl w:val="0"/>
        <w:spacing w:after="240"/>
      </w:pPr>
      <w:r>
        <w:rPr>
          <w:rFonts w:ascii="Calibri" w:hAnsi="Calibri" w:cs="Calibri"/>
          <w:b/>
          <w:bCs/>
          <w:kern w:val="1"/>
          <w:sz w:val="28"/>
          <w:szCs w:val="28"/>
        </w:rPr>
        <w:t xml:space="preserve">Dieu </w:t>
      </w:r>
      <w:r w:rsidR="00671EF5">
        <w:rPr>
          <w:rFonts w:ascii="Calibri" w:hAnsi="Calibri" w:cs="Calibri"/>
          <w:b/>
          <w:bCs/>
          <w:kern w:val="1"/>
          <w:sz w:val="28"/>
          <w:szCs w:val="28"/>
        </w:rPr>
        <w:t>notre Père, en cette fête de l’Epiphanie, accueille toutes nos prières et daigne les exaucer, p</w:t>
      </w:r>
      <w:r>
        <w:rPr>
          <w:rFonts w:ascii="Calibri" w:hAnsi="Calibri" w:cs="Calibri"/>
          <w:b/>
          <w:bCs/>
          <w:kern w:val="1"/>
          <w:sz w:val="28"/>
          <w:szCs w:val="28"/>
        </w:rPr>
        <w:t>ar le Christ, notre Seigneur. Amen</w:t>
      </w:r>
    </w:p>
    <w:sectPr w:rsidR="00B90E5E">
      <w:pgSz w:w="12240" w:h="15840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625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kern w:val="1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1D79DF"/>
    <w:multiLevelType w:val="hybridMultilevel"/>
    <w:tmpl w:val="4D762D6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F8"/>
    <w:rsid w:val="001F64D9"/>
    <w:rsid w:val="002A042D"/>
    <w:rsid w:val="002D19BB"/>
    <w:rsid w:val="002D34F5"/>
    <w:rsid w:val="0030541B"/>
    <w:rsid w:val="003A6A4B"/>
    <w:rsid w:val="00556777"/>
    <w:rsid w:val="00671EF5"/>
    <w:rsid w:val="006C6373"/>
    <w:rsid w:val="008F6B16"/>
    <w:rsid w:val="00A179CC"/>
    <w:rsid w:val="00A2360F"/>
    <w:rsid w:val="00A632FC"/>
    <w:rsid w:val="00A9726C"/>
    <w:rsid w:val="00B559FC"/>
    <w:rsid w:val="00B90E5E"/>
    <w:rsid w:val="00CE46A1"/>
    <w:rsid w:val="00D33255"/>
    <w:rsid w:val="00E01C38"/>
    <w:rsid w:val="00E77C99"/>
    <w:rsid w:val="00EB03C7"/>
    <w:rsid w:val="00F27DF8"/>
    <w:rsid w:val="00F53EF4"/>
    <w:rsid w:val="00F56928"/>
    <w:rsid w:val="00F7551A"/>
    <w:rsid w:val="00FE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B6E86A0-E429-4C0B-A98D-72CBAE1B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mbria" w:eastAsia="SimSun" w:hAnsi="Cambria" w:cs="font625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kern w:val="1"/>
      <w:sz w:val="28"/>
      <w:szCs w:val="28"/>
    </w:rPr>
  </w:style>
  <w:style w:type="character" w:customStyle="1" w:styleId="WW8Num2z0">
    <w:name w:val="WW8Num2z0"/>
    <w:rPr>
      <w:rFonts w:ascii="Calibri" w:hAnsi="Calibri" w:cs="Calibri"/>
      <w:b w:val="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2">
    <w:name w:val="Police par défaut2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  <w:kern w:val="1"/>
      <w:sz w:val="28"/>
      <w:szCs w:val="28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Policepardfaut3">
    <w:name w:val="Police par défaut3"/>
  </w:style>
  <w:style w:type="character" w:customStyle="1" w:styleId="TextedebullesCar">
    <w:name w:val="Texte de bulles Car"/>
    <w:rPr>
      <w:rFonts w:ascii="Lucida Grande" w:hAnsi="Lucida Grande" w:cs="Lucida Grande"/>
      <w:sz w:val="18"/>
      <w:szCs w:val="18"/>
      <w:lang w:val="fr-FR"/>
    </w:rPr>
  </w:style>
  <w:style w:type="character" w:customStyle="1" w:styleId="ListLabel1">
    <w:name w:val="ListLabel 1"/>
    <w:rPr>
      <w:rFonts w:eastAsia="SimSun" w:cs="Calibri"/>
      <w:b w:val="0"/>
    </w:r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Textedebulles1">
    <w:name w:val="Texte de bulles1"/>
    <w:basedOn w:val="Normal"/>
    <w:rPr>
      <w:rFonts w:ascii="Lucida Grande" w:hAnsi="Lucida Grande" w:cs="Lucida Grande"/>
      <w:sz w:val="18"/>
      <w:szCs w:val="18"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styleId="NormalWeb">
    <w:name w:val="Normal (Web)"/>
    <w:basedOn w:val="Normal"/>
    <w:uiPriority w:val="99"/>
    <w:pPr>
      <w:suppressAutoHyphens w:val="0"/>
      <w:spacing w:before="280" w:after="280"/>
    </w:pPr>
    <w:rPr>
      <w:rFonts w:ascii="Times New Roman" w:eastAsia="Times New Roman" w:hAnsi="Times New Roman" w:cs="Times New Roman"/>
    </w:rPr>
  </w:style>
  <w:style w:type="paragraph" w:styleId="Sansinterligne">
    <w:name w:val="No Spacing"/>
    <w:uiPriority w:val="1"/>
    <w:qFormat/>
    <w:rsid w:val="00E01C38"/>
    <w:pPr>
      <w:suppressAutoHyphens/>
    </w:pPr>
    <w:rPr>
      <w:rFonts w:ascii="Cambria" w:eastAsia="SimSun" w:hAnsi="Cambria" w:cs="font625"/>
      <w:sz w:val="24"/>
      <w:szCs w:val="24"/>
      <w:lang w:eastAsia="ar-SA"/>
    </w:rPr>
  </w:style>
  <w:style w:type="character" w:customStyle="1" w:styleId="LienInternet">
    <w:name w:val="Lien Internet"/>
    <w:rsid w:val="006C6373"/>
    <w:rPr>
      <w:color w:val="000080"/>
      <w:u w:val="single"/>
    </w:rPr>
  </w:style>
  <w:style w:type="paragraph" w:styleId="Paragraphedeliste">
    <w:name w:val="List Paragraph"/>
    <w:basedOn w:val="Normal"/>
    <w:uiPriority w:val="34"/>
    <w:qFormat/>
    <w:rsid w:val="00A63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Jaupitre</dc:creator>
  <cp:lastModifiedBy>Compte Microsoft</cp:lastModifiedBy>
  <cp:revision>9</cp:revision>
  <cp:lastPrinted>2024-12-24T06:33:00Z</cp:lastPrinted>
  <dcterms:created xsi:type="dcterms:W3CDTF">2024-12-21T10:28:00Z</dcterms:created>
  <dcterms:modified xsi:type="dcterms:W3CDTF">2024-12-24T06:33:00Z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Perso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