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F50" w:rsidRDefault="00963F50"/>
    <w:p w:rsidR="00963F50" w:rsidRDefault="00B5797C">
      <w:r>
        <w:rPr>
          <w:noProof/>
          <w:lang w:eastAsia="fr-FR" w:bidi="ar-SA"/>
        </w:rPr>
        <w:drawing>
          <wp:anchor distT="0" distB="0" distL="0" distR="0" simplePos="0" relativeHeight="2" behindDoc="0" locked="0" layoutInCell="0" allowOverlap="1">
            <wp:simplePos x="0" y="0"/>
            <wp:positionH relativeFrom="column">
              <wp:posOffset>8255</wp:posOffset>
            </wp:positionH>
            <wp:positionV relativeFrom="paragraph">
              <wp:posOffset>-156845</wp:posOffset>
            </wp:positionV>
            <wp:extent cx="1104265" cy="1104265"/>
            <wp:effectExtent l="0" t="0" r="0" b="0"/>
            <wp:wrapSquare wrapText="bothSides"/>
            <wp:docPr id="1"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a:picLocks noChangeAspect="1" noChangeArrowheads="1"/>
                    </pic:cNvPicPr>
                  </pic:nvPicPr>
                  <pic:blipFill>
                    <a:blip r:embed="rId4"/>
                    <a:stretch>
                      <a:fillRect/>
                    </a:stretch>
                  </pic:blipFill>
                  <pic:spPr bwMode="auto">
                    <a:xfrm>
                      <a:off x="0" y="0"/>
                      <a:ext cx="1104265" cy="1104265"/>
                    </a:xfrm>
                    <a:prstGeom prst="rect">
                      <a:avLst/>
                    </a:prstGeom>
                  </pic:spPr>
                </pic:pic>
              </a:graphicData>
            </a:graphic>
          </wp:anchor>
        </w:drawing>
      </w:r>
      <w:r>
        <w:tab/>
      </w:r>
      <w:r>
        <w:tab/>
      </w:r>
      <w:r>
        <w:rPr>
          <w:b/>
          <w:bCs/>
          <w:sz w:val="32"/>
          <w:szCs w:val="32"/>
        </w:rPr>
        <w:t>Paroisse Sainte Marie des Sables d'Olonne</w:t>
      </w:r>
    </w:p>
    <w:p w:rsidR="00963F50" w:rsidRDefault="00963F50">
      <w:pPr>
        <w:rPr>
          <w:b/>
          <w:bCs/>
          <w:sz w:val="32"/>
          <w:szCs w:val="32"/>
        </w:rPr>
      </w:pPr>
    </w:p>
    <w:p w:rsidR="00963F50" w:rsidRDefault="00B5797C">
      <w:pPr>
        <w:rPr>
          <w:b/>
          <w:bCs/>
        </w:rPr>
      </w:pPr>
      <w:r>
        <w:rPr>
          <w:b/>
          <w:bCs/>
        </w:rPr>
        <w:tab/>
      </w:r>
      <w:r>
        <w:rPr>
          <w:b/>
          <w:bCs/>
        </w:rPr>
        <w:tab/>
      </w:r>
      <w:r>
        <w:rPr>
          <w:b/>
          <w:bCs/>
          <w:sz w:val="30"/>
          <w:szCs w:val="30"/>
        </w:rPr>
        <w:t>3 Novembre 2024</w:t>
      </w:r>
    </w:p>
    <w:p w:rsidR="00963F50" w:rsidRDefault="00B5797C">
      <w:pPr>
        <w:rPr>
          <w:b/>
          <w:bCs/>
        </w:rPr>
      </w:pPr>
      <w:r>
        <w:rPr>
          <w:b/>
          <w:bCs/>
        </w:rPr>
        <w:tab/>
      </w:r>
      <w:r>
        <w:rPr>
          <w:b/>
          <w:bCs/>
        </w:rPr>
        <w:tab/>
      </w:r>
      <w:r>
        <w:rPr>
          <w:b/>
          <w:bCs/>
        </w:rPr>
        <w:tab/>
        <w:t>31</w:t>
      </w:r>
      <w:r w:rsidRPr="00B5797C">
        <w:rPr>
          <w:b/>
          <w:bCs/>
          <w:vertAlign w:val="superscript"/>
        </w:rPr>
        <w:t>ème</w:t>
      </w:r>
      <w:r>
        <w:rPr>
          <w:b/>
          <w:bCs/>
        </w:rPr>
        <w:t xml:space="preserve"> dimanche du Temps Ordinaire</w:t>
      </w:r>
    </w:p>
    <w:p w:rsidR="00963F50" w:rsidRDefault="00B5797C">
      <w:pPr>
        <w:rPr>
          <w:b/>
          <w:bCs/>
        </w:rPr>
      </w:pPr>
      <w:r>
        <w:rPr>
          <w:b/>
          <w:bCs/>
        </w:rPr>
        <w:tab/>
      </w:r>
      <w:r>
        <w:rPr>
          <w:b/>
          <w:bCs/>
        </w:rPr>
        <w:tab/>
      </w:r>
      <w:r>
        <w:rPr>
          <w:b/>
          <w:bCs/>
        </w:rPr>
        <w:tab/>
      </w:r>
    </w:p>
    <w:p w:rsidR="00963F50" w:rsidRDefault="00963F50">
      <w:pPr>
        <w:rPr>
          <w:b/>
          <w:bCs/>
        </w:rPr>
      </w:pPr>
    </w:p>
    <w:p w:rsidR="00963F50" w:rsidRDefault="00B5797C">
      <w:pPr>
        <w:rPr>
          <w:b/>
          <w:bCs/>
        </w:rPr>
      </w:pPr>
      <w:r>
        <w:rPr>
          <w:b/>
          <w:bCs/>
        </w:rPr>
        <w:t>« Demandons à  Dieu, de  nous aider, à mieux aimer  »</w:t>
      </w:r>
    </w:p>
    <w:p w:rsidR="00963F50" w:rsidRDefault="00963F50">
      <w:pPr>
        <w:rPr>
          <w:b/>
          <w:bCs/>
        </w:rPr>
      </w:pPr>
    </w:p>
    <w:p w:rsidR="00963F50" w:rsidRDefault="00963F50">
      <w:pPr>
        <w:rPr>
          <w:b/>
          <w:bCs/>
        </w:rPr>
      </w:pPr>
    </w:p>
    <w:p w:rsidR="00963F50" w:rsidRDefault="00B5797C">
      <w:r>
        <w:rPr>
          <w:b/>
          <w:bCs/>
        </w:rPr>
        <w:tab/>
      </w:r>
      <w:r>
        <w:rPr>
          <w:b/>
          <w:bCs/>
        </w:rPr>
        <w:tab/>
      </w:r>
      <w:r>
        <w:rPr>
          <w:b/>
          <w:bCs/>
        </w:rPr>
        <w:tab/>
      </w:r>
      <w:r>
        <w:rPr>
          <w:b/>
          <w:bCs/>
        </w:rPr>
        <w:tab/>
      </w:r>
      <w:r>
        <w:rPr>
          <w:rFonts w:ascii="Calibri" w:hAnsi="Calibri"/>
          <w:b/>
          <w:bCs/>
          <w:u w:val="single"/>
        </w:rPr>
        <w:t>LITURGIE D'OUVERTURE</w:t>
      </w:r>
    </w:p>
    <w:p w:rsidR="00963F50" w:rsidRDefault="00963F50">
      <w:pPr>
        <w:rPr>
          <w:rFonts w:ascii="Calibri" w:hAnsi="Calibri"/>
          <w:b/>
          <w:bCs/>
          <w:u w:val="single"/>
        </w:rPr>
      </w:pPr>
    </w:p>
    <w:p w:rsidR="00963F50" w:rsidRDefault="00B5797C">
      <w:r w:rsidRPr="00B5797C">
        <w:rPr>
          <w:rFonts w:ascii="Calibri" w:hAnsi="Calibri"/>
          <w:b/>
          <w:u w:val="single"/>
        </w:rPr>
        <w:t>Procession d'entrée</w:t>
      </w:r>
      <w:r>
        <w:rPr>
          <w:rFonts w:ascii="Calibri" w:hAnsi="Calibri"/>
          <w:u w:val="single"/>
        </w:rPr>
        <w:t> </w:t>
      </w:r>
      <w:r>
        <w:rPr>
          <w:rFonts w:ascii="Calibri" w:hAnsi="Calibri"/>
        </w:rPr>
        <w:t xml:space="preserve">: La croix, les servants d'autel, le </w:t>
      </w:r>
      <w:r>
        <w:rPr>
          <w:rFonts w:ascii="Calibri" w:hAnsi="Calibri"/>
        </w:rPr>
        <w:t>diacre, le prêtre...</w:t>
      </w:r>
    </w:p>
    <w:p w:rsidR="00963F50" w:rsidRDefault="00963F50">
      <w:pPr>
        <w:rPr>
          <w:rFonts w:ascii="Calibri" w:hAnsi="Calibri"/>
          <w:b/>
          <w:bCs/>
          <w:u w:val="single"/>
        </w:rPr>
      </w:pPr>
    </w:p>
    <w:p w:rsidR="00963F50" w:rsidRDefault="00B5797C">
      <w:r>
        <w:rPr>
          <w:rFonts w:ascii="Calibri" w:hAnsi="Calibri"/>
          <w:b/>
          <w:bCs/>
          <w:u w:val="single"/>
        </w:rPr>
        <w:t>Chant d'entrée</w:t>
      </w:r>
      <w:r>
        <w:rPr>
          <w:rFonts w:ascii="Calibri" w:hAnsi="Calibri"/>
          <w:b/>
          <w:bCs/>
        </w:rPr>
        <w:t xml:space="preserve"> : Je veux chanter ton amour Seigneur. </w:t>
      </w:r>
      <w:r>
        <w:rPr>
          <w:rFonts w:ascii="Calibri" w:hAnsi="Calibri"/>
        </w:rPr>
        <w:t xml:space="preserve"> DEV 169, bleu 12</w:t>
      </w:r>
    </w:p>
    <w:p w:rsidR="00963F50" w:rsidRDefault="00963F50">
      <w:pPr>
        <w:rPr>
          <w:rFonts w:ascii="Calibri" w:hAnsi="Calibri"/>
          <w:b/>
          <w:bCs/>
        </w:rPr>
      </w:pPr>
    </w:p>
    <w:p w:rsidR="00963F50" w:rsidRDefault="00B5797C">
      <w:r>
        <w:rPr>
          <w:rFonts w:ascii="Calibri" w:hAnsi="Calibri"/>
          <w:b/>
          <w:bCs/>
          <w:u w:val="single"/>
        </w:rPr>
        <w:t>Mot d'accueil</w:t>
      </w:r>
      <w:r>
        <w:rPr>
          <w:rFonts w:ascii="Calibri" w:hAnsi="Calibri"/>
          <w:b/>
          <w:bCs/>
        </w:rPr>
        <w:t> </w:t>
      </w:r>
    </w:p>
    <w:p w:rsidR="00963F50" w:rsidRDefault="00963F50">
      <w:pPr>
        <w:rPr>
          <w:rFonts w:ascii="Calibri" w:hAnsi="Calibri"/>
          <w:b/>
          <w:bCs/>
        </w:rPr>
      </w:pPr>
    </w:p>
    <w:p w:rsidR="00963F50" w:rsidRDefault="00B5797C">
      <w:r>
        <w:rPr>
          <w:rFonts w:ascii="Calibri" w:hAnsi="Calibri"/>
          <w:b/>
          <w:bCs/>
          <w:u w:val="single"/>
        </w:rPr>
        <w:t>Rite pénitentiel </w:t>
      </w:r>
      <w:r>
        <w:rPr>
          <w:rFonts w:ascii="Calibri" w:hAnsi="Calibri"/>
          <w:b/>
          <w:bCs/>
        </w:rPr>
        <w:t xml:space="preserve">:  Messe de St Paul </w:t>
      </w:r>
      <w:r>
        <w:rPr>
          <w:rFonts w:ascii="Calibri" w:hAnsi="Calibri"/>
        </w:rPr>
        <w:t>172 AL 68-20</w:t>
      </w:r>
    </w:p>
    <w:p w:rsidR="00963F50" w:rsidRDefault="00963F50">
      <w:pPr>
        <w:rPr>
          <w:rFonts w:ascii="Calibri" w:hAnsi="Calibri"/>
          <w:b/>
          <w:bCs/>
        </w:rPr>
      </w:pPr>
    </w:p>
    <w:p w:rsidR="00963F50" w:rsidRDefault="00B5797C">
      <w:r>
        <w:rPr>
          <w:rFonts w:ascii="Calibri" w:hAnsi="Calibri"/>
          <w:b/>
          <w:bCs/>
          <w:u w:val="single"/>
        </w:rPr>
        <w:t>Gloria </w:t>
      </w:r>
      <w:r>
        <w:rPr>
          <w:rFonts w:ascii="Calibri" w:hAnsi="Calibri"/>
          <w:b/>
          <w:bCs/>
        </w:rPr>
        <w:t xml:space="preserve">: </w:t>
      </w:r>
      <w:r>
        <w:rPr>
          <w:rFonts w:ascii="Calibri" w:hAnsi="Calibri"/>
          <w:b/>
          <w:bCs/>
        </w:rPr>
        <w:t xml:space="preserve">Messe de St Paul </w:t>
      </w:r>
    </w:p>
    <w:p w:rsidR="00963F50" w:rsidRDefault="00963F50">
      <w:pPr>
        <w:rPr>
          <w:rFonts w:ascii="Calibri" w:hAnsi="Calibri"/>
          <w:b/>
          <w:bCs/>
        </w:rPr>
      </w:pPr>
    </w:p>
    <w:p w:rsidR="00963F50" w:rsidRDefault="00B5797C">
      <w:r>
        <w:rPr>
          <w:rFonts w:ascii="Calibri" w:hAnsi="Calibri"/>
          <w:b/>
          <w:bCs/>
          <w:u w:val="single"/>
        </w:rPr>
        <w:t>Prière d'ouverture</w:t>
      </w:r>
      <w:r>
        <w:rPr>
          <w:rFonts w:ascii="Calibri" w:hAnsi="Calibri"/>
          <w:b/>
          <w:bCs/>
        </w:rPr>
        <w:t> :</w:t>
      </w:r>
    </w:p>
    <w:p w:rsidR="00963F50" w:rsidRDefault="00963F50">
      <w:pPr>
        <w:rPr>
          <w:rFonts w:ascii="Calibri" w:hAnsi="Calibri"/>
          <w:b/>
          <w:bCs/>
        </w:rPr>
      </w:pPr>
    </w:p>
    <w:p w:rsidR="00963F50" w:rsidRDefault="00B5797C">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u w:val="single"/>
        </w:rPr>
        <w:t>LITURGIE DE LA PAROLE</w:t>
      </w:r>
    </w:p>
    <w:p w:rsidR="00963F50" w:rsidRDefault="00963F50">
      <w:pPr>
        <w:ind w:left="1140" w:hanging="1140"/>
        <w:rPr>
          <w:rFonts w:ascii="Calibri" w:hAnsi="Calibri"/>
          <w:b/>
          <w:bCs/>
          <w:u w:val="single"/>
        </w:rPr>
      </w:pPr>
    </w:p>
    <w:p w:rsidR="00963F50" w:rsidRDefault="00B5797C">
      <w:pPr>
        <w:ind w:left="1140" w:hanging="1140"/>
      </w:pPr>
      <w:r>
        <w:rPr>
          <w:rFonts w:ascii="Calibri" w:hAnsi="Calibri"/>
          <w:b/>
          <w:bCs/>
          <w:u w:val="single"/>
        </w:rPr>
        <w:t>1</w:t>
      </w:r>
      <w:r>
        <w:rPr>
          <w:rFonts w:ascii="Calibri" w:hAnsi="Calibri"/>
          <w:b/>
          <w:bCs/>
          <w:position w:val="6"/>
          <w:sz w:val="16"/>
          <w:u w:val="single"/>
        </w:rPr>
        <w:t>ère</w:t>
      </w:r>
      <w:r>
        <w:rPr>
          <w:rFonts w:ascii="Calibri" w:hAnsi="Calibri"/>
          <w:b/>
          <w:bCs/>
          <w:u w:val="single"/>
        </w:rPr>
        <w:t xml:space="preserve"> lecture</w:t>
      </w:r>
      <w:r>
        <w:rPr>
          <w:rFonts w:ascii="Calibri" w:hAnsi="Calibri"/>
          <w:b/>
          <w:bCs/>
        </w:rPr>
        <w:t xml:space="preserve">: </w:t>
      </w:r>
      <w:r>
        <w:rPr>
          <w:rFonts w:ascii="Calibri" w:hAnsi="Calibri"/>
          <w:b/>
          <w:bCs/>
        </w:rPr>
        <w:t>lecture du livre du Deutéronome</w:t>
      </w:r>
    </w:p>
    <w:p w:rsidR="00963F50" w:rsidRDefault="00963F50">
      <w:pPr>
        <w:rPr>
          <w:rFonts w:ascii="Calibri" w:hAnsi="Calibri"/>
          <w:b/>
          <w:bCs/>
        </w:rPr>
      </w:pPr>
    </w:p>
    <w:p w:rsidR="00963F50" w:rsidRDefault="00B5797C">
      <w:r>
        <w:rPr>
          <w:rFonts w:ascii="Calibri" w:hAnsi="Calibri"/>
        </w:rPr>
        <w:t>« Écoute Israël : Tu aimeras le Seigneur de tout ton cœur » (</w:t>
      </w:r>
      <w:proofErr w:type="spellStart"/>
      <w:r>
        <w:rPr>
          <w:rFonts w:ascii="Calibri" w:hAnsi="Calibri"/>
        </w:rPr>
        <w:t>Dt</w:t>
      </w:r>
      <w:proofErr w:type="spellEnd"/>
      <w:r>
        <w:rPr>
          <w:rFonts w:ascii="Calibri" w:hAnsi="Calibri"/>
        </w:rPr>
        <w:t xml:space="preserve"> 6,2-6)</w:t>
      </w:r>
    </w:p>
    <w:p w:rsidR="00963F50" w:rsidRDefault="00963F50">
      <w:pPr>
        <w:rPr>
          <w:rFonts w:ascii="Calibri" w:hAnsi="Calibri"/>
          <w:b/>
          <w:bCs/>
          <w:u w:val="single"/>
        </w:rPr>
      </w:pPr>
    </w:p>
    <w:p w:rsidR="00963F50" w:rsidRDefault="00B5797C">
      <w:r>
        <w:rPr>
          <w:rFonts w:ascii="Calibri" w:hAnsi="Calibri"/>
          <w:b/>
          <w:bCs/>
          <w:u w:val="single"/>
        </w:rPr>
        <w:t>Psaume</w:t>
      </w:r>
      <w:r>
        <w:rPr>
          <w:rFonts w:ascii="Calibri" w:hAnsi="Calibri"/>
          <w:b/>
          <w:bCs/>
        </w:rPr>
        <w:t> : « Je t’aime, Seigneur, ma force. »</w:t>
      </w:r>
      <w:r>
        <w:rPr>
          <w:rFonts w:ascii="Calibri" w:hAnsi="Calibri"/>
          <w:b/>
          <w:bCs/>
        </w:rPr>
        <w:tab/>
        <w:t xml:space="preserve">PS </w:t>
      </w:r>
      <w:r>
        <w:rPr>
          <w:rFonts w:ascii="Calibri" w:hAnsi="Calibri"/>
        </w:rPr>
        <w:t>17,2a</w:t>
      </w:r>
    </w:p>
    <w:p w:rsidR="00AE3075" w:rsidRDefault="00AE3075" w:rsidP="00AE3075">
      <w:r>
        <w:rPr>
          <w:rFonts w:ascii="Garamond" w:eastAsia="Times New Roman" w:hAnsi="Garamond" w:cs="Calibri"/>
          <w:b/>
          <w:bCs/>
          <w:i/>
          <w:iCs/>
          <w:sz w:val="20"/>
          <w:szCs w:val="20"/>
        </w:rPr>
        <w:t xml:space="preserve">(La partition a été envoyée par mail aux animateurs et organistes. Si vous ne l'avez pas reçue, envoyez un courriel à </w:t>
      </w:r>
      <w:hyperlink r:id="rId5" w:tgtFrame="_top">
        <w:r>
          <w:rPr>
            <w:rStyle w:val="LienInternet"/>
            <w:rFonts w:ascii="Garamond" w:eastAsia="Times New Roman" w:hAnsi="Garamond" w:cs="Calibri"/>
            <w:b/>
            <w:bCs/>
            <w:i/>
            <w:iCs/>
            <w:sz w:val="20"/>
            <w:szCs w:val="20"/>
          </w:rPr>
          <w:t>paroissedesolonnes@gmail.com</w:t>
        </w:r>
      </w:hyperlink>
      <w:r>
        <w:rPr>
          <w:rFonts w:ascii="Garamond" w:eastAsia="Times New Roman" w:hAnsi="Garamond" w:cs="Calibri"/>
          <w:b/>
          <w:bCs/>
          <w:i/>
          <w:iCs/>
          <w:sz w:val="20"/>
          <w:szCs w:val="20"/>
        </w:rPr>
        <w:t xml:space="preserve"> en précisant votre nom et votre relais)</w:t>
      </w:r>
    </w:p>
    <w:p w:rsidR="00AE3075" w:rsidRDefault="00AE3075">
      <w:pPr>
        <w:spacing w:line="268" w:lineRule="exact"/>
        <w:ind w:left="14" w:right="690"/>
        <w:rPr>
          <w:rFonts w:ascii="Calibri" w:hAnsi="Calibri"/>
          <w:b/>
          <w:bCs/>
          <w:u w:val="single"/>
        </w:rPr>
      </w:pPr>
    </w:p>
    <w:p w:rsidR="00963F50" w:rsidRDefault="00B5797C">
      <w:pPr>
        <w:spacing w:line="268" w:lineRule="exact"/>
        <w:ind w:left="14" w:right="690"/>
      </w:pPr>
      <w:r>
        <w:rPr>
          <w:rFonts w:ascii="Calibri" w:hAnsi="Calibri"/>
          <w:b/>
          <w:bCs/>
          <w:u w:val="single"/>
        </w:rPr>
        <w:t>2</w:t>
      </w:r>
      <w:proofErr w:type="spellStart"/>
      <w:r>
        <w:rPr>
          <w:rFonts w:ascii="Calibri" w:hAnsi="Calibri"/>
          <w:b/>
          <w:bCs/>
          <w:position w:val="6"/>
          <w:sz w:val="16"/>
          <w:u w:val="single"/>
        </w:rPr>
        <w:t>eme</w:t>
      </w:r>
      <w:proofErr w:type="spellEnd"/>
      <w:r>
        <w:rPr>
          <w:rFonts w:ascii="Calibri" w:hAnsi="Calibri"/>
          <w:b/>
          <w:bCs/>
          <w:u w:val="single"/>
        </w:rPr>
        <w:t xml:space="preserve"> lecture </w:t>
      </w:r>
      <w:r>
        <w:rPr>
          <w:rFonts w:ascii="Calibri" w:hAnsi="Calibri"/>
          <w:b/>
          <w:bCs/>
        </w:rPr>
        <w:t>: Lecture de la lettre aux Hébreux .</w:t>
      </w:r>
    </w:p>
    <w:p w:rsidR="00963F50" w:rsidRDefault="00963F50">
      <w:pPr>
        <w:spacing w:line="268" w:lineRule="exact"/>
        <w:ind w:left="14" w:right="690"/>
        <w:rPr>
          <w:rFonts w:ascii="Calibri" w:hAnsi="Calibri"/>
          <w:b/>
          <w:bCs/>
        </w:rPr>
      </w:pPr>
    </w:p>
    <w:p w:rsidR="00963F50" w:rsidRDefault="00B5797C">
      <w:pPr>
        <w:rPr>
          <w:rFonts w:ascii="Calibri" w:hAnsi="Calibri"/>
        </w:rPr>
      </w:pPr>
      <w:r>
        <w:rPr>
          <w:rFonts w:ascii="Calibri" w:hAnsi="Calibri"/>
        </w:rPr>
        <w:t>«  Jésus, parce qu’il demeure pour l’éterni</w:t>
      </w:r>
      <w:r>
        <w:rPr>
          <w:rFonts w:ascii="Calibri" w:hAnsi="Calibri"/>
        </w:rPr>
        <w:t>té, possède un sacerdoce qui ne passe pas. »</w:t>
      </w:r>
    </w:p>
    <w:p w:rsidR="00963F50" w:rsidRDefault="00963F50">
      <w:pPr>
        <w:rPr>
          <w:rFonts w:ascii="Calibri" w:hAnsi="Calibri"/>
        </w:rPr>
      </w:pPr>
    </w:p>
    <w:p w:rsidR="00AE3075" w:rsidRDefault="00B5797C">
      <w:pPr>
        <w:rPr>
          <w:rFonts w:ascii="Calibri" w:hAnsi="Calibri"/>
          <w:b/>
          <w:bCs/>
        </w:rPr>
      </w:pPr>
      <w:r>
        <w:rPr>
          <w:rFonts w:ascii="Calibri" w:hAnsi="Calibri"/>
          <w:b/>
          <w:bCs/>
          <w:u w:val="single"/>
        </w:rPr>
        <w:t>Acclamation</w:t>
      </w:r>
      <w:r>
        <w:rPr>
          <w:rFonts w:ascii="Calibri" w:hAnsi="Calibri"/>
          <w:b/>
          <w:bCs/>
        </w:rPr>
        <w:t> :Messe de ST Paul  378</w:t>
      </w:r>
    </w:p>
    <w:p w:rsidR="00AE3075" w:rsidRDefault="00AE3075" w:rsidP="00AE3075">
      <w:r>
        <w:rPr>
          <w:rFonts w:ascii="Calibri" w:hAnsi="Calibri"/>
          <w:b/>
          <w:bCs/>
        </w:rPr>
        <w:t>Alléluia, Alléluia</w:t>
      </w:r>
    </w:p>
    <w:p w:rsidR="00AE3075" w:rsidRDefault="00AE3075" w:rsidP="00AE3075">
      <w:pPr>
        <w:rPr>
          <w:rFonts w:ascii="Calibri" w:hAnsi="Calibri"/>
        </w:rPr>
      </w:pPr>
      <w:r>
        <w:rPr>
          <w:rFonts w:ascii="Calibri" w:hAnsi="Calibri"/>
        </w:rPr>
        <w:t>Si quelqu’un m’aime, il gardera ma parole, dit le Seigneur ; mon Père l’aimera, et  nous viendrons vers lui</w:t>
      </w:r>
      <w:r>
        <w:rPr>
          <w:rFonts w:ascii="Calibri" w:hAnsi="Calibri"/>
          <w:b/>
          <w:bCs/>
        </w:rPr>
        <w:t>. Alléluia</w:t>
      </w:r>
    </w:p>
    <w:p w:rsidR="00AE3075" w:rsidRDefault="00AE3075">
      <w:pPr>
        <w:rPr>
          <w:rFonts w:ascii="Calibri" w:hAnsi="Calibri"/>
          <w:b/>
          <w:bCs/>
        </w:rPr>
      </w:pPr>
    </w:p>
    <w:p w:rsidR="00963F50" w:rsidRPr="00AE3075" w:rsidRDefault="00B5797C">
      <w:r>
        <w:rPr>
          <w:rFonts w:ascii="Calibri" w:hAnsi="Calibri"/>
          <w:b/>
          <w:bCs/>
          <w:u w:val="single"/>
        </w:rPr>
        <w:t>Évangile </w:t>
      </w:r>
      <w:r>
        <w:rPr>
          <w:rFonts w:ascii="Calibri" w:hAnsi="Calibri"/>
        </w:rPr>
        <w:t>:</w:t>
      </w:r>
      <w:r>
        <w:rPr>
          <w:rFonts w:ascii="Calibri" w:hAnsi="Calibri"/>
        </w:rPr>
        <w:tab/>
      </w:r>
      <w:r>
        <w:rPr>
          <w:rFonts w:ascii="Calibri" w:hAnsi="Calibri"/>
          <w:b/>
          <w:bCs/>
        </w:rPr>
        <w:t>Évangile de Jésus Christ selon Saint Marc</w:t>
      </w:r>
    </w:p>
    <w:p w:rsidR="00963F50" w:rsidRDefault="00B5797C">
      <w:r>
        <w:rPr>
          <w:rFonts w:ascii="Calibri" w:hAnsi="Calibri"/>
        </w:rPr>
        <w:t>« Tu aimeras le Seigneur ton Dieu. Tu aimeras ton prochain. » (MC 12, 28b-34)</w:t>
      </w:r>
    </w:p>
    <w:p w:rsidR="00963F50" w:rsidRDefault="00963F50">
      <w:pPr>
        <w:rPr>
          <w:rFonts w:ascii="Calibri" w:hAnsi="Calibri"/>
        </w:rPr>
      </w:pPr>
    </w:p>
    <w:p w:rsidR="00963F50" w:rsidRDefault="00B5797C">
      <w:r>
        <w:rPr>
          <w:rFonts w:ascii="Calibri" w:hAnsi="Calibri"/>
          <w:b/>
          <w:bCs/>
          <w:u w:val="single"/>
        </w:rPr>
        <w:t>Homélie</w:t>
      </w:r>
      <w:r>
        <w:rPr>
          <w:rFonts w:ascii="Calibri" w:hAnsi="Calibri"/>
        </w:rPr>
        <w:t> :</w:t>
      </w:r>
    </w:p>
    <w:p w:rsidR="00AE3075" w:rsidRDefault="00AE3075">
      <w:pPr>
        <w:widowControl/>
        <w:suppressAutoHyphens w:val="0"/>
        <w:rPr>
          <w:rFonts w:ascii="Calibri" w:hAnsi="Calibri"/>
        </w:rPr>
      </w:pPr>
      <w:r>
        <w:rPr>
          <w:rFonts w:ascii="Calibri" w:hAnsi="Calibri"/>
        </w:rPr>
        <w:br w:type="page"/>
      </w:r>
    </w:p>
    <w:p w:rsidR="00963F50" w:rsidRDefault="00963F50">
      <w:pPr>
        <w:rPr>
          <w:rFonts w:ascii="Calibri" w:hAnsi="Calibri"/>
        </w:rPr>
      </w:pPr>
    </w:p>
    <w:p w:rsidR="00963F50" w:rsidRDefault="00B5797C">
      <w:r>
        <w:rPr>
          <w:rFonts w:ascii="Calibri" w:hAnsi="Calibri"/>
          <w:b/>
          <w:bCs/>
          <w:u w:val="single"/>
        </w:rPr>
        <w:t>Profession de foi</w:t>
      </w:r>
      <w:r>
        <w:rPr>
          <w:rFonts w:ascii="Calibri" w:hAnsi="Calibri"/>
        </w:rPr>
        <w:t> :</w:t>
      </w:r>
    </w:p>
    <w:p w:rsidR="00963F50" w:rsidRDefault="00963F50">
      <w:pPr>
        <w:rPr>
          <w:rFonts w:ascii="Calibri" w:hAnsi="Calibri"/>
        </w:rPr>
      </w:pPr>
    </w:p>
    <w:p w:rsidR="00B5797C" w:rsidRDefault="00B5797C">
      <w:pPr>
        <w:rPr>
          <w:rFonts w:ascii="Calibri" w:hAnsi="Calibri"/>
          <w:b/>
          <w:bCs/>
          <w:u w:val="single"/>
        </w:rPr>
      </w:pPr>
      <w:proofErr w:type="spellStart"/>
      <w:r>
        <w:rPr>
          <w:rFonts w:ascii="Calibri" w:hAnsi="Calibri"/>
          <w:b/>
          <w:bCs/>
          <w:u w:val="single"/>
        </w:rPr>
        <w:t>Priere</w:t>
      </w:r>
      <w:proofErr w:type="spellEnd"/>
      <w:r>
        <w:rPr>
          <w:rFonts w:ascii="Calibri" w:hAnsi="Calibri"/>
          <w:b/>
          <w:bCs/>
          <w:u w:val="single"/>
        </w:rPr>
        <w:t xml:space="preserve"> Universelle :</w:t>
      </w:r>
    </w:p>
    <w:p w:rsidR="00B5797C" w:rsidRDefault="00B5797C">
      <w:pPr>
        <w:rPr>
          <w:rFonts w:ascii="Calibri" w:hAnsi="Calibri"/>
          <w:b/>
          <w:bCs/>
          <w:u w:val="single"/>
        </w:rPr>
      </w:pPr>
      <w:r>
        <w:rPr>
          <w:rFonts w:ascii="Calibri" w:hAnsi="Calibri"/>
          <w:b/>
          <w:bCs/>
          <w:noProof/>
          <w:u w:val="single"/>
          <w:lang w:eastAsia="fr-FR" w:bidi="ar-SA"/>
        </w:rPr>
        <w:drawing>
          <wp:anchor distT="0" distB="0" distL="0" distR="0" simplePos="0" relativeHeight="3" behindDoc="0" locked="0" layoutInCell="0" allowOverlap="1">
            <wp:simplePos x="0" y="0"/>
            <wp:positionH relativeFrom="page">
              <wp:posOffset>614045</wp:posOffset>
            </wp:positionH>
            <wp:positionV relativeFrom="page">
              <wp:posOffset>1764665</wp:posOffset>
            </wp:positionV>
            <wp:extent cx="6328410" cy="818515"/>
            <wp:effectExtent l="19050" t="0" r="0" b="0"/>
            <wp:wrapSquare wrapText="bothSides"/>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6"/>
                    <a:srcRect b="29354"/>
                    <a:stretch>
                      <a:fillRect/>
                    </a:stretch>
                  </pic:blipFill>
                  <pic:spPr bwMode="auto">
                    <a:xfrm>
                      <a:off x="0" y="0"/>
                      <a:ext cx="6328410" cy="818515"/>
                    </a:xfrm>
                    <a:prstGeom prst="rect">
                      <a:avLst/>
                    </a:prstGeom>
                  </pic:spPr>
                </pic:pic>
              </a:graphicData>
            </a:graphic>
          </wp:anchor>
        </w:drawing>
      </w:r>
    </w:p>
    <w:p w:rsidR="00963F50" w:rsidRDefault="00B5797C">
      <w:r w:rsidRPr="00B5797C">
        <w:rPr>
          <w:rFonts w:ascii="Calibri" w:hAnsi="Calibri"/>
          <w:b/>
          <w:u w:val="single"/>
        </w:rPr>
        <w:t>Quête</w:t>
      </w:r>
      <w:r w:rsidRPr="00B5797C">
        <w:rPr>
          <w:rFonts w:ascii="Calibri" w:hAnsi="Calibri"/>
          <w:b/>
        </w:rPr>
        <w:t> :</w:t>
      </w:r>
      <w:r>
        <w:rPr>
          <w:rFonts w:ascii="Calibri" w:hAnsi="Calibri"/>
        </w:rPr>
        <w:t xml:space="preserve"> Notre offrande de ce jour est destinée aux besoin de la paroisse. Merci de votre générosité.</w:t>
      </w:r>
    </w:p>
    <w:p w:rsidR="00963F50" w:rsidRDefault="00963F50">
      <w:pPr>
        <w:rPr>
          <w:rFonts w:ascii="Calibri" w:hAnsi="Calibri"/>
        </w:rPr>
      </w:pPr>
    </w:p>
    <w:p w:rsidR="00963F50" w:rsidRDefault="00B5797C">
      <w:r>
        <w:rPr>
          <w:rFonts w:ascii="Calibri" w:hAnsi="Calibri"/>
          <w:b/>
          <w:bCs/>
          <w:u w:val="single"/>
        </w:rPr>
        <w:t>Offertoire</w:t>
      </w:r>
      <w:r>
        <w:rPr>
          <w:rFonts w:ascii="Calibri" w:hAnsi="Calibri"/>
        </w:rPr>
        <w:t xml:space="preserve"> :  </w:t>
      </w:r>
      <w:r>
        <w:rPr>
          <w:rFonts w:ascii="Calibri" w:hAnsi="Calibri"/>
          <w:b/>
          <w:bCs/>
        </w:rPr>
        <w:t>Âme du Christ D21 bleu 27</w:t>
      </w:r>
    </w:p>
    <w:p w:rsidR="00963F50" w:rsidRDefault="00963F50">
      <w:pPr>
        <w:rPr>
          <w:rFonts w:ascii="Calibri" w:hAnsi="Calibri"/>
          <w:b/>
          <w:bCs/>
        </w:rPr>
      </w:pPr>
    </w:p>
    <w:p w:rsidR="00963F50" w:rsidRDefault="00B5797C">
      <w:pPr>
        <w:jc w:val="center"/>
      </w:pPr>
      <w:r>
        <w:rPr>
          <w:rFonts w:ascii="Calibri" w:hAnsi="Calibri"/>
          <w:b/>
          <w:bCs/>
          <w:u w:val="single"/>
        </w:rPr>
        <w:t>LITUR</w:t>
      </w:r>
      <w:r>
        <w:rPr>
          <w:rFonts w:ascii="Calibri" w:hAnsi="Calibri"/>
          <w:b/>
          <w:bCs/>
          <w:u w:val="single"/>
        </w:rPr>
        <w:t>GIE EUCHARISTIQUE</w:t>
      </w:r>
    </w:p>
    <w:p w:rsidR="00963F50" w:rsidRDefault="00963F50">
      <w:pPr>
        <w:rPr>
          <w:rFonts w:ascii="Calibri" w:hAnsi="Calibri"/>
          <w:b/>
          <w:bCs/>
        </w:rPr>
      </w:pPr>
    </w:p>
    <w:p w:rsidR="00963F50" w:rsidRDefault="00B5797C">
      <w:r>
        <w:rPr>
          <w:rFonts w:ascii="Calibri" w:hAnsi="Calibri"/>
          <w:b/>
          <w:bCs/>
          <w:u w:val="single"/>
        </w:rPr>
        <w:t>Prière sur les offrandes</w:t>
      </w:r>
      <w:r>
        <w:rPr>
          <w:rFonts w:ascii="Calibri" w:hAnsi="Calibri"/>
          <w:b/>
          <w:bCs/>
        </w:rPr>
        <w:t> :</w:t>
      </w:r>
    </w:p>
    <w:p w:rsidR="00963F50" w:rsidRDefault="00963F50">
      <w:pPr>
        <w:rPr>
          <w:rFonts w:ascii="Calibri" w:hAnsi="Calibri"/>
          <w:b/>
          <w:bCs/>
        </w:rPr>
      </w:pPr>
    </w:p>
    <w:p w:rsidR="00963F50" w:rsidRDefault="00B5797C">
      <w:r>
        <w:rPr>
          <w:rFonts w:ascii="Calibri" w:hAnsi="Calibri"/>
          <w:b/>
          <w:bCs/>
          <w:u w:val="single"/>
        </w:rPr>
        <w:t>Sanctus</w:t>
      </w:r>
      <w:r>
        <w:rPr>
          <w:rFonts w:ascii="Calibri" w:hAnsi="Calibri"/>
          <w:b/>
          <w:bCs/>
        </w:rPr>
        <w:t> : Messe de St Paul 640</w:t>
      </w:r>
    </w:p>
    <w:p w:rsidR="00963F50" w:rsidRDefault="00963F50">
      <w:pPr>
        <w:rPr>
          <w:rFonts w:ascii="Calibri" w:hAnsi="Calibri"/>
          <w:b/>
          <w:bCs/>
        </w:rPr>
      </w:pPr>
    </w:p>
    <w:p w:rsidR="00963F50" w:rsidRDefault="00B5797C">
      <w:r>
        <w:rPr>
          <w:rFonts w:ascii="Calibri" w:hAnsi="Calibri"/>
          <w:b/>
          <w:bCs/>
          <w:u w:val="single"/>
        </w:rPr>
        <w:t>Prière eucharistique </w:t>
      </w:r>
      <w:r>
        <w:rPr>
          <w:rFonts w:ascii="Calibri" w:hAnsi="Calibri"/>
          <w:b/>
          <w:bCs/>
        </w:rPr>
        <w:t>:</w:t>
      </w:r>
    </w:p>
    <w:p w:rsidR="00963F50" w:rsidRDefault="00963F50">
      <w:pPr>
        <w:rPr>
          <w:rFonts w:ascii="Calibri" w:hAnsi="Calibri"/>
          <w:b/>
          <w:bCs/>
          <w:u w:val="single"/>
        </w:rPr>
      </w:pPr>
    </w:p>
    <w:p w:rsidR="00963F50" w:rsidRDefault="00B5797C">
      <w:r>
        <w:rPr>
          <w:rFonts w:ascii="Calibri" w:hAnsi="Calibri"/>
          <w:b/>
          <w:bCs/>
          <w:u w:val="single"/>
        </w:rPr>
        <w:t>Anamnèse</w:t>
      </w:r>
      <w:r>
        <w:rPr>
          <w:rFonts w:ascii="Calibri" w:hAnsi="Calibri"/>
          <w:b/>
          <w:bCs/>
        </w:rPr>
        <w:t> :  Messe de St Paul</w:t>
      </w:r>
    </w:p>
    <w:p w:rsidR="00963F50" w:rsidRDefault="00963F50">
      <w:pPr>
        <w:rPr>
          <w:rFonts w:ascii="Calibri" w:hAnsi="Calibri"/>
          <w:b/>
          <w:bCs/>
        </w:rPr>
      </w:pPr>
    </w:p>
    <w:p w:rsidR="00963F50" w:rsidRDefault="00B5797C">
      <w:r>
        <w:rPr>
          <w:rFonts w:ascii="Calibri" w:hAnsi="Calibri"/>
          <w:b/>
          <w:bCs/>
          <w:u w:val="single"/>
        </w:rPr>
        <w:t>Notre Père</w:t>
      </w:r>
      <w:r>
        <w:rPr>
          <w:rFonts w:ascii="Calibri" w:hAnsi="Calibri"/>
          <w:b/>
          <w:bCs/>
        </w:rPr>
        <w:t xml:space="preserve"> : dit </w:t>
      </w:r>
    </w:p>
    <w:p w:rsidR="00963F50" w:rsidRDefault="00963F50">
      <w:pPr>
        <w:rPr>
          <w:rFonts w:ascii="Calibri" w:hAnsi="Calibri"/>
          <w:b/>
          <w:bCs/>
        </w:rPr>
      </w:pPr>
    </w:p>
    <w:p w:rsidR="00963F50" w:rsidRDefault="00B5797C">
      <w:pPr>
        <w:rPr>
          <w:rFonts w:ascii="Calibri" w:hAnsi="Calibri"/>
          <w:b/>
          <w:bCs/>
        </w:rPr>
      </w:pPr>
      <w:r>
        <w:rPr>
          <w:rFonts w:ascii="Calibri" w:hAnsi="Calibri"/>
          <w:b/>
          <w:bCs/>
        </w:rPr>
        <w:t>Geste de paix </w:t>
      </w:r>
    </w:p>
    <w:p w:rsidR="00963F50" w:rsidRDefault="00963F50">
      <w:pPr>
        <w:rPr>
          <w:rFonts w:ascii="Calibri" w:hAnsi="Calibri"/>
          <w:b/>
          <w:bCs/>
        </w:rPr>
      </w:pPr>
    </w:p>
    <w:p w:rsidR="00963F50" w:rsidRDefault="00B5797C">
      <w:r>
        <w:rPr>
          <w:rFonts w:ascii="Calibri" w:hAnsi="Calibri"/>
          <w:b/>
          <w:bCs/>
          <w:u w:val="single"/>
        </w:rPr>
        <w:t>Agneau de Dieu</w:t>
      </w:r>
      <w:r>
        <w:rPr>
          <w:rFonts w:ascii="Calibri" w:hAnsi="Calibri"/>
          <w:b/>
          <w:bCs/>
        </w:rPr>
        <w:t> :   Messe de St Paul 936</w:t>
      </w:r>
    </w:p>
    <w:p w:rsidR="00963F50" w:rsidRDefault="00963F50">
      <w:pPr>
        <w:rPr>
          <w:rFonts w:ascii="Calibri" w:hAnsi="Calibri"/>
          <w:b/>
          <w:bCs/>
        </w:rPr>
      </w:pPr>
    </w:p>
    <w:p w:rsidR="00963F50" w:rsidRDefault="00B5797C">
      <w:r>
        <w:rPr>
          <w:rFonts w:ascii="Calibri" w:hAnsi="Calibri"/>
          <w:b/>
          <w:bCs/>
          <w:u w:val="single"/>
        </w:rPr>
        <w:t xml:space="preserve">Chant de communion </w:t>
      </w:r>
      <w:r>
        <w:rPr>
          <w:rFonts w:ascii="Calibri" w:hAnsi="Calibri"/>
          <w:u w:val="single"/>
        </w:rPr>
        <w:t>ou</w:t>
      </w:r>
      <w:r>
        <w:rPr>
          <w:rFonts w:ascii="Calibri" w:hAnsi="Calibri"/>
          <w:b/>
          <w:bCs/>
          <w:u w:val="single"/>
        </w:rPr>
        <w:t xml:space="preserve"> après la communion</w:t>
      </w:r>
      <w:r>
        <w:rPr>
          <w:rFonts w:ascii="Calibri" w:hAnsi="Calibri"/>
          <w:b/>
          <w:bCs/>
        </w:rPr>
        <w:t xml:space="preserve"> :    </w:t>
      </w:r>
    </w:p>
    <w:p w:rsidR="00963F50" w:rsidRDefault="00B5797C">
      <w:r>
        <w:rPr>
          <w:rFonts w:ascii="Calibri" w:hAnsi="Calibri"/>
          <w:b/>
          <w:bCs/>
        </w:rPr>
        <w:t>* « l’amour jamais ne passera. » OX 44-65 bleu 37</w:t>
      </w:r>
    </w:p>
    <w:p w:rsidR="00963F50" w:rsidRDefault="00963F50">
      <w:pPr>
        <w:rPr>
          <w:rFonts w:ascii="Calibri" w:hAnsi="Calibri"/>
          <w:b/>
          <w:bCs/>
        </w:rPr>
      </w:pPr>
    </w:p>
    <w:p w:rsidR="00963F50" w:rsidRDefault="00B5797C">
      <w:r>
        <w:rPr>
          <w:rFonts w:ascii="Calibri" w:hAnsi="Calibri"/>
          <w:b/>
          <w:bCs/>
          <w:u w:val="single"/>
        </w:rPr>
        <w:t>Prière après la communion</w:t>
      </w:r>
      <w:r>
        <w:rPr>
          <w:rFonts w:ascii="Calibri" w:hAnsi="Calibri"/>
          <w:b/>
          <w:bCs/>
        </w:rPr>
        <w:t> :</w:t>
      </w:r>
    </w:p>
    <w:p w:rsidR="00963F50" w:rsidRDefault="00963F50">
      <w:pPr>
        <w:rPr>
          <w:rFonts w:ascii="Calibri" w:hAnsi="Calibri"/>
          <w:b/>
          <w:bCs/>
        </w:rPr>
      </w:pPr>
    </w:p>
    <w:p w:rsidR="00963F50" w:rsidRDefault="00963F50">
      <w:pPr>
        <w:rPr>
          <w:rFonts w:ascii="Calibri" w:hAnsi="Calibri"/>
          <w:b/>
          <w:bCs/>
        </w:rPr>
      </w:pPr>
    </w:p>
    <w:p w:rsidR="00963F50" w:rsidRDefault="00B5797C">
      <w:pPr>
        <w:jc w:val="center"/>
      </w:pPr>
      <w:r>
        <w:rPr>
          <w:rFonts w:ascii="Calibri" w:hAnsi="Calibri"/>
          <w:b/>
          <w:bCs/>
          <w:u w:val="single"/>
        </w:rPr>
        <w:t>LITURGIE DE L'ENVOI</w:t>
      </w:r>
    </w:p>
    <w:p w:rsidR="00963F50" w:rsidRDefault="00B5797C">
      <w:r>
        <w:rPr>
          <w:rFonts w:ascii="Calibri" w:hAnsi="Calibri"/>
          <w:b/>
          <w:bCs/>
          <w:u w:val="single"/>
        </w:rPr>
        <w:t>Annonces</w:t>
      </w:r>
      <w:r>
        <w:rPr>
          <w:rFonts w:ascii="Calibri" w:hAnsi="Calibri"/>
          <w:b/>
          <w:bCs/>
        </w:rPr>
        <w:t> </w:t>
      </w:r>
    </w:p>
    <w:p w:rsidR="00963F50" w:rsidRDefault="00963F50">
      <w:pPr>
        <w:rPr>
          <w:rFonts w:ascii="Calibri" w:hAnsi="Calibri"/>
          <w:b/>
          <w:bCs/>
          <w:u w:val="single"/>
        </w:rPr>
      </w:pPr>
    </w:p>
    <w:p w:rsidR="00963F50" w:rsidRDefault="00B5797C">
      <w:r>
        <w:rPr>
          <w:rFonts w:ascii="Calibri" w:hAnsi="Calibri"/>
          <w:b/>
          <w:bCs/>
          <w:u w:val="single"/>
        </w:rPr>
        <w:t>Bénédiction</w:t>
      </w:r>
      <w:r>
        <w:rPr>
          <w:rFonts w:ascii="Calibri" w:hAnsi="Calibri"/>
          <w:b/>
          <w:bCs/>
        </w:rPr>
        <w:t>:</w:t>
      </w:r>
    </w:p>
    <w:p w:rsidR="00963F50" w:rsidRDefault="00963F50">
      <w:pPr>
        <w:rPr>
          <w:rFonts w:ascii="Calibri" w:hAnsi="Calibri"/>
          <w:b/>
          <w:bCs/>
        </w:rPr>
      </w:pPr>
    </w:p>
    <w:p w:rsidR="00963F50" w:rsidRDefault="00963F50">
      <w:pPr>
        <w:rPr>
          <w:rFonts w:ascii="Calibri" w:hAnsi="Calibri"/>
          <w:b/>
          <w:bCs/>
        </w:rPr>
      </w:pPr>
    </w:p>
    <w:p w:rsidR="00963F50" w:rsidRDefault="00B5797C">
      <w:r>
        <w:rPr>
          <w:rFonts w:ascii="Calibri" w:hAnsi="Calibri"/>
          <w:b/>
          <w:bCs/>
          <w:u w:val="single"/>
        </w:rPr>
        <w:t>Chant d'envoi</w:t>
      </w:r>
      <w:r>
        <w:rPr>
          <w:rFonts w:ascii="Calibri" w:hAnsi="Calibri"/>
          <w:b/>
          <w:bCs/>
        </w:rPr>
        <w:t> : « Donne nous ton fils » V116 bleu 55 couplet 3</w:t>
      </w:r>
    </w:p>
    <w:p w:rsidR="00963F50" w:rsidRDefault="00963F50">
      <w:pPr>
        <w:rPr>
          <w:rFonts w:ascii="Calibri" w:hAnsi="Calibri"/>
          <w:b/>
          <w:bCs/>
          <w:i/>
          <w:iCs/>
          <w:sz w:val="28"/>
          <w:szCs w:val="28"/>
        </w:rPr>
      </w:pPr>
    </w:p>
    <w:p w:rsidR="00963F50" w:rsidRDefault="00B5797C">
      <w:r>
        <w:rPr>
          <w:rFonts w:ascii="Calibri" w:hAnsi="Calibri"/>
          <w:b/>
          <w:bCs/>
          <w:i/>
          <w:iCs/>
          <w:sz w:val="28"/>
          <w:szCs w:val="28"/>
        </w:rPr>
        <w:t>Conclusion</w:t>
      </w:r>
      <w:r>
        <w:rPr>
          <w:rFonts w:ascii="Calibri" w:hAnsi="Calibri"/>
          <w:b/>
          <w:bCs/>
          <w:sz w:val="28"/>
          <w:szCs w:val="28"/>
        </w:rPr>
        <w:t> </w:t>
      </w:r>
      <w:r>
        <w:rPr>
          <w:rFonts w:ascii="Calibri" w:hAnsi="Calibri"/>
          <w:b/>
          <w:bCs/>
          <w:i/>
          <w:iCs/>
        </w:rPr>
        <w:t>:  Amen</w:t>
      </w:r>
    </w:p>
    <w:p w:rsidR="00963F50" w:rsidRDefault="00963F50">
      <w:pPr>
        <w:rPr>
          <w:rFonts w:ascii="Calibri" w:hAnsi="Calibri"/>
          <w:b/>
          <w:bCs/>
        </w:rPr>
      </w:pPr>
    </w:p>
    <w:p w:rsidR="00AE3075" w:rsidRPr="00AE3075" w:rsidRDefault="00B5797C" w:rsidP="00AE3075">
      <w:pPr>
        <w:jc w:val="center"/>
        <w:rPr>
          <w:sz w:val="36"/>
        </w:rPr>
      </w:pPr>
      <w:r>
        <w:rPr>
          <w:rFonts w:ascii="Calibri" w:hAnsi="Calibri"/>
          <w:b/>
          <w:bCs/>
          <w:noProof/>
          <w:sz w:val="36"/>
          <w:u w:val="single"/>
          <w:lang w:eastAsia="fr-FR" w:bidi="ar-SA"/>
        </w:rPr>
        <w:lastRenderedPageBreak/>
        <w:drawing>
          <wp:anchor distT="0" distB="0" distL="0" distR="0" simplePos="0" relativeHeight="251659264" behindDoc="0" locked="0" layoutInCell="0" allowOverlap="1">
            <wp:simplePos x="0" y="0"/>
            <wp:positionH relativeFrom="page">
              <wp:posOffset>306070</wp:posOffset>
            </wp:positionH>
            <wp:positionV relativeFrom="page">
              <wp:posOffset>1764665</wp:posOffset>
            </wp:positionV>
            <wp:extent cx="6859905" cy="1158875"/>
            <wp:effectExtent l="19050" t="0" r="0" b="0"/>
            <wp:wrapSquare wrapText="bothSides"/>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6"/>
                    <a:stretch>
                      <a:fillRect/>
                    </a:stretch>
                  </pic:blipFill>
                  <pic:spPr bwMode="auto">
                    <a:xfrm>
                      <a:off x="0" y="0"/>
                      <a:ext cx="6859905" cy="1158875"/>
                    </a:xfrm>
                    <a:prstGeom prst="rect">
                      <a:avLst/>
                    </a:prstGeom>
                  </pic:spPr>
                </pic:pic>
              </a:graphicData>
            </a:graphic>
          </wp:anchor>
        </w:drawing>
      </w:r>
      <w:proofErr w:type="spellStart"/>
      <w:r w:rsidR="00AE3075" w:rsidRPr="00AE3075">
        <w:rPr>
          <w:rFonts w:ascii="Calibri" w:hAnsi="Calibri"/>
          <w:b/>
          <w:bCs/>
          <w:sz w:val="36"/>
          <w:u w:val="single"/>
        </w:rPr>
        <w:t>Priere</w:t>
      </w:r>
      <w:proofErr w:type="spellEnd"/>
      <w:r w:rsidR="00AE3075" w:rsidRPr="00AE3075">
        <w:rPr>
          <w:rFonts w:ascii="Calibri" w:hAnsi="Calibri"/>
          <w:b/>
          <w:bCs/>
          <w:sz w:val="36"/>
          <w:u w:val="single"/>
        </w:rPr>
        <w:t xml:space="preserve"> Universelle :</w:t>
      </w:r>
    </w:p>
    <w:p w:rsidR="00AE3075" w:rsidRDefault="00AE3075" w:rsidP="00AE3075">
      <w:pPr>
        <w:rPr>
          <w:rFonts w:ascii="Calibri" w:hAnsi="Calibri"/>
          <w:b/>
          <w:bCs/>
        </w:rPr>
      </w:pPr>
    </w:p>
    <w:p w:rsidR="00AE3075" w:rsidRDefault="00AE3075" w:rsidP="00AE3075">
      <w:pPr>
        <w:rPr>
          <w:rFonts w:ascii="Calibri" w:hAnsi="Calibri"/>
        </w:rPr>
      </w:pPr>
    </w:p>
    <w:p w:rsidR="00AE3075" w:rsidRDefault="00AE3075" w:rsidP="00AE3075"/>
    <w:p w:rsidR="00AE3075" w:rsidRDefault="00AE3075" w:rsidP="00AE3075">
      <w:r>
        <w:rPr>
          <w:rFonts w:ascii="Calibri" w:hAnsi="Calibri"/>
          <w:b/>
          <w:bCs/>
        </w:rPr>
        <w:t>1/ Pour les défunts de nos familles, pour ceux qui nous ont quittés cette année, ceux dont les noms sont inscrits en nos cœurs, afin qu’ils trouvent la paix auprès du Seigneur.</w:t>
      </w:r>
    </w:p>
    <w:p w:rsidR="00AE3075" w:rsidRDefault="00AE3075" w:rsidP="00AE3075">
      <w:pPr>
        <w:rPr>
          <w:rFonts w:ascii="Calibri" w:hAnsi="Calibri"/>
        </w:rPr>
      </w:pPr>
    </w:p>
    <w:p w:rsidR="00AE3075" w:rsidRDefault="00AE3075" w:rsidP="00AE3075">
      <w:r>
        <w:rPr>
          <w:rFonts w:ascii="Calibri" w:hAnsi="Calibri"/>
          <w:b/>
          <w:bCs/>
        </w:rPr>
        <w:t>Père nous te prions .</w:t>
      </w:r>
    </w:p>
    <w:p w:rsidR="00AE3075" w:rsidRDefault="00AE3075" w:rsidP="00AE3075">
      <w:pPr>
        <w:rPr>
          <w:rFonts w:ascii="Calibri" w:hAnsi="Calibri"/>
          <w:b/>
          <w:bCs/>
        </w:rPr>
      </w:pPr>
    </w:p>
    <w:p w:rsidR="00AE3075" w:rsidRDefault="00AE3075" w:rsidP="00AE3075">
      <w:r>
        <w:rPr>
          <w:rFonts w:ascii="Calibri" w:hAnsi="Calibri"/>
        </w:rPr>
        <w:t xml:space="preserve">REFRAIN    </w:t>
      </w:r>
      <w:r>
        <w:rPr>
          <w:rFonts w:ascii="Calibri" w:hAnsi="Calibri"/>
          <w:b/>
          <w:bCs/>
        </w:rPr>
        <w:t>« Accueille au creux de tes mains la prière de tes enfants. »</w:t>
      </w:r>
    </w:p>
    <w:p w:rsidR="00AE3075" w:rsidRDefault="00AE3075" w:rsidP="00AE3075">
      <w:pPr>
        <w:rPr>
          <w:rFonts w:ascii="Calibri" w:hAnsi="Calibri"/>
          <w:b/>
          <w:bCs/>
        </w:rPr>
      </w:pPr>
    </w:p>
    <w:p w:rsidR="00AE3075" w:rsidRDefault="00AE3075" w:rsidP="00AE3075">
      <w:pPr>
        <w:rPr>
          <w:rFonts w:ascii="Calibri" w:hAnsi="Calibri"/>
          <w:b/>
          <w:bCs/>
        </w:rPr>
      </w:pPr>
    </w:p>
    <w:p w:rsidR="00AE3075" w:rsidRDefault="00AE3075" w:rsidP="00AE3075">
      <w:r>
        <w:rPr>
          <w:rFonts w:ascii="Calibri" w:hAnsi="Calibri"/>
          <w:b/>
          <w:bCs/>
        </w:rPr>
        <w:t>2/  Pour ton Église, afin qu’elle sème un immense amour à l’attention des peuples du monde entier.</w:t>
      </w:r>
    </w:p>
    <w:p w:rsidR="00AE3075" w:rsidRDefault="00AE3075" w:rsidP="00AE3075">
      <w:r>
        <w:rPr>
          <w:rFonts w:ascii="Calibri" w:hAnsi="Calibri"/>
          <w:b/>
          <w:bCs/>
        </w:rPr>
        <w:t>Père nous te prions .</w:t>
      </w:r>
    </w:p>
    <w:p w:rsidR="00AE3075" w:rsidRDefault="00AE3075" w:rsidP="00AE3075"/>
    <w:p w:rsidR="00AE3075" w:rsidRDefault="00AE3075" w:rsidP="00AE3075">
      <w:r>
        <w:rPr>
          <w:rFonts w:ascii="Calibri" w:hAnsi="Calibri"/>
        </w:rPr>
        <w:t xml:space="preserve">REFRAIN </w:t>
      </w:r>
      <w:r>
        <w:rPr>
          <w:rFonts w:ascii="Calibri" w:hAnsi="Calibri"/>
          <w:b/>
          <w:bCs/>
        </w:rPr>
        <w:t>« Accueille au creux de tes mains la prière de tes enfants. »</w:t>
      </w:r>
    </w:p>
    <w:p w:rsidR="00AE3075" w:rsidRDefault="00AE3075" w:rsidP="00AE3075"/>
    <w:p w:rsidR="00AE3075" w:rsidRDefault="00AE3075" w:rsidP="00AE3075">
      <w:pPr>
        <w:rPr>
          <w:rFonts w:ascii="Calibri" w:hAnsi="Calibri"/>
          <w:b/>
          <w:bCs/>
        </w:rPr>
      </w:pPr>
    </w:p>
    <w:p w:rsidR="00AE3075" w:rsidRDefault="00AE3075" w:rsidP="00AE3075">
      <w:r>
        <w:rPr>
          <w:rFonts w:ascii="Calibri" w:hAnsi="Calibri"/>
          <w:b/>
          <w:bCs/>
        </w:rPr>
        <w:t>3/Pour les personnes qui ont été violentées, méprisées, rabaissées, afin qu’elles retrouvent courage  à travers la solidarité et l’amitié.</w:t>
      </w:r>
    </w:p>
    <w:p w:rsidR="00AE3075" w:rsidRDefault="00AE3075" w:rsidP="00AE3075">
      <w:pPr>
        <w:rPr>
          <w:rFonts w:ascii="Calibri" w:hAnsi="Calibri"/>
          <w:b/>
          <w:bCs/>
        </w:rPr>
      </w:pPr>
    </w:p>
    <w:p w:rsidR="00AE3075" w:rsidRDefault="00AE3075" w:rsidP="00AE3075">
      <w:r>
        <w:rPr>
          <w:rFonts w:ascii="Calibri" w:hAnsi="Calibri"/>
          <w:b/>
          <w:bCs/>
        </w:rPr>
        <w:t>Père nous te prions .</w:t>
      </w:r>
    </w:p>
    <w:p w:rsidR="00AE3075" w:rsidRDefault="00AE3075" w:rsidP="00AE3075">
      <w:pPr>
        <w:rPr>
          <w:rFonts w:ascii="Calibri" w:hAnsi="Calibri"/>
        </w:rPr>
      </w:pPr>
    </w:p>
    <w:p w:rsidR="00AE3075" w:rsidRDefault="00AE3075" w:rsidP="00AE3075">
      <w:r>
        <w:rPr>
          <w:rFonts w:ascii="Calibri" w:hAnsi="Calibri"/>
        </w:rPr>
        <w:t xml:space="preserve">REFRAIN </w:t>
      </w:r>
      <w:r>
        <w:rPr>
          <w:rFonts w:ascii="Calibri" w:hAnsi="Calibri"/>
          <w:b/>
          <w:bCs/>
        </w:rPr>
        <w:t>« Accueille au creux de tes mains la prière de tes enfants. »</w:t>
      </w:r>
    </w:p>
    <w:p w:rsidR="00AE3075" w:rsidRDefault="00AE3075" w:rsidP="00AE3075">
      <w:pPr>
        <w:rPr>
          <w:rFonts w:ascii="Calibri" w:hAnsi="Calibri"/>
          <w:b/>
          <w:bCs/>
        </w:rPr>
      </w:pPr>
    </w:p>
    <w:p w:rsidR="00963F50" w:rsidRDefault="00963F50">
      <w:pPr>
        <w:ind w:left="709" w:hanging="709"/>
        <w:rPr>
          <w:b/>
          <w:bCs/>
          <w:i/>
          <w:iCs/>
        </w:rPr>
      </w:pPr>
    </w:p>
    <w:p w:rsidR="00963F50" w:rsidRDefault="00963F50">
      <w:pPr>
        <w:ind w:left="709" w:hanging="709"/>
        <w:rPr>
          <w:rFonts w:ascii="Calibri" w:hAnsi="Calibri"/>
          <w:b/>
          <w:bCs/>
          <w:i/>
          <w:iCs/>
          <w:sz w:val="28"/>
          <w:szCs w:val="28"/>
        </w:rPr>
      </w:pPr>
    </w:p>
    <w:p w:rsidR="00963F50" w:rsidRDefault="00963F50">
      <w:pPr>
        <w:ind w:left="709" w:hanging="709"/>
        <w:rPr>
          <w:rFonts w:ascii="Calibri" w:hAnsi="Calibri"/>
          <w:b/>
          <w:bCs/>
          <w:i/>
          <w:iCs/>
          <w:sz w:val="28"/>
          <w:szCs w:val="28"/>
        </w:rPr>
      </w:pPr>
    </w:p>
    <w:p w:rsidR="00963F50" w:rsidRDefault="00963F50">
      <w:pPr>
        <w:ind w:left="709" w:hanging="709"/>
        <w:rPr>
          <w:rFonts w:ascii="Calibri" w:hAnsi="Calibri"/>
          <w:b/>
          <w:bCs/>
          <w:i/>
          <w:iCs/>
        </w:rPr>
      </w:pPr>
    </w:p>
    <w:p w:rsidR="00963F50" w:rsidRDefault="00963F50">
      <w:pPr>
        <w:ind w:left="709" w:hanging="709"/>
        <w:rPr>
          <w:b/>
          <w:bCs/>
          <w:i/>
          <w:iCs/>
        </w:rPr>
      </w:pPr>
    </w:p>
    <w:p w:rsidR="00963F50" w:rsidRDefault="00963F50">
      <w:pPr>
        <w:ind w:left="709" w:hanging="709"/>
        <w:rPr>
          <w:b/>
          <w:bCs/>
          <w:i/>
          <w:iCs/>
        </w:rPr>
      </w:pPr>
    </w:p>
    <w:p w:rsidR="00963F50" w:rsidRDefault="00963F50">
      <w:pPr>
        <w:ind w:left="709" w:hanging="709"/>
      </w:pPr>
    </w:p>
    <w:sectPr w:rsidR="00963F50" w:rsidSect="00AE3075">
      <w:pgSz w:w="11906" w:h="16838"/>
      <w:pgMar w:top="1417" w:right="1417" w:bottom="1417" w:left="1417" w:header="0" w:footer="0" w:gutter="0"/>
      <w:cols w:space="720"/>
      <w:formProt w:val="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9"/>
  <w:autoHyphenation/>
  <w:hyphenationZone w:val="425"/>
  <w:drawingGridHorizontalSpacing w:val="200"/>
  <w:displayHorizontalDrawingGridEvery w:val="2"/>
  <w:characterSpacingControl w:val="doNotCompress"/>
  <w:compat>
    <w:useFELayout/>
  </w:compat>
  <w:rsids>
    <w:rsidRoot w:val="00963F50"/>
    <w:rsid w:val="00963F50"/>
    <w:rsid w:val="00AE3075"/>
    <w:rsid w:val="00B5797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Lucida Sans"/>
        <w:kern w:val="2"/>
        <w:sz w:val="24"/>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075"/>
    <w:pPr>
      <w:widowControl w:val="0"/>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sdenotedebasdepage">
    <w:name w:val="Caractères de note de bas de page"/>
    <w:qFormat/>
    <w:rsid w:val="00963F50"/>
  </w:style>
  <w:style w:type="character" w:customStyle="1" w:styleId="Ancredenotedebasdepage">
    <w:name w:val="Ancre de note de bas de page"/>
    <w:rsid w:val="00963F50"/>
    <w:rPr>
      <w:vertAlign w:val="superscript"/>
    </w:rPr>
  </w:style>
  <w:style w:type="character" w:customStyle="1" w:styleId="Caractresdenotedefin">
    <w:name w:val="Caractères de note de fin"/>
    <w:qFormat/>
    <w:rsid w:val="00963F50"/>
  </w:style>
  <w:style w:type="character" w:customStyle="1" w:styleId="LienInternet">
    <w:name w:val="Lien Internet"/>
    <w:rsid w:val="00963F50"/>
    <w:rPr>
      <w:color w:val="000080"/>
      <w:u w:val="single"/>
    </w:rPr>
  </w:style>
  <w:style w:type="character" w:customStyle="1" w:styleId="LienInternetvisit">
    <w:name w:val="Lien Internet visité"/>
    <w:rsid w:val="00963F50"/>
    <w:rPr>
      <w:color w:val="800000"/>
      <w:u w:val="single"/>
    </w:rPr>
  </w:style>
  <w:style w:type="character" w:customStyle="1" w:styleId="Ancredenotedefin">
    <w:name w:val="Ancre de note de fin"/>
    <w:rsid w:val="00963F50"/>
    <w:rPr>
      <w:vertAlign w:val="superscript"/>
    </w:rPr>
  </w:style>
  <w:style w:type="paragraph" w:customStyle="1" w:styleId="LO-Normal">
    <w:name w:val="LO-Normal"/>
    <w:qFormat/>
    <w:rsid w:val="00963F50"/>
    <w:pPr>
      <w:widowControl w:val="0"/>
      <w:suppressAutoHyphens/>
    </w:pPr>
  </w:style>
  <w:style w:type="paragraph" w:styleId="Titre">
    <w:name w:val="Title"/>
    <w:basedOn w:val="Normal"/>
    <w:next w:val="Corpsdetexte"/>
    <w:qFormat/>
    <w:rsid w:val="00963F50"/>
    <w:pPr>
      <w:keepNext/>
      <w:spacing w:before="240" w:after="120"/>
    </w:pPr>
    <w:rPr>
      <w:rFonts w:ascii="Arial" w:eastAsia="Microsoft YaHei" w:hAnsi="Arial"/>
      <w:sz w:val="28"/>
      <w:szCs w:val="28"/>
    </w:rPr>
  </w:style>
  <w:style w:type="paragraph" w:styleId="Corpsdetexte">
    <w:name w:val="Body Text"/>
    <w:basedOn w:val="Normal"/>
    <w:rsid w:val="00963F50"/>
    <w:pPr>
      <w:spacing w:after="120"/>
    </w:pPr>
  </w:style>
  <w:style w:type="paragraph" w:styleId="Liste">
    <w:name w:val="List"/>
    <w:basedOn w:val="Corpsdetexte"/>
    <w:rsid w:val="00963F50"/>
  </w:style>
  <w:style w:type="paragraph" w:customStyle="1" w:styleId="Caption">
    <w:name w:val="Caption"/>
    <w:basedOn w:val="Normal"/>
    <w:qFormat/>
    <w:rsid w:val="00963F50"/>
    <w:pPr>
      <w:suppressLineNumbers/>
      <w:spacing w:before="120" w:after="120"/>
    </w:pPr>
    <w:rPr>
      <w:i/>
      <w:iCs/>
    </w:rPr>
  </w:style>
  <w:style w:type="paragraph" w:customStyle="1" w:styleId="Index">
    <w:name w:val="Index"/>
    <w:basedOn w:val="Normal"/>
    <w:qFormat/>
    <w:rsid w:val="00963F50"/>
    <w:pPr>
      <w:suppressLineNumbers/>
    </w:pPr>
  </w:style>
  <w:style w:type="paragraph" w:customStyle="1" w:styleId="FootnoteText">
    <w:name w:val="Footnote Text"/>
    <w:basedOn w:val="Normal"/>
    <w:rsid w:val="00963F50"/>
    <w:pPr>
      <w:suppressLineNumbers/>
      <w:ind w:left="283" w:hanging="283"/>
    </w:pPr>
    <w:rPr>
      <w:sz w:val="20"/>
      <w:szCs w:val="20"/>
    </w:rPr>
  </w:style>
  <w:style w:type="paragraph" w:customStyle="1" w:styleId="En-tteetpieddepage">
    <w:name w:val="En-tête et pied de page"/>
    <w:basedOn w:val="Normal"/>
    <w:qFormat/>
    <w:rsid w:val="00963F50"/>
    <w:pPr>
      <w:suppressLineNumbers/>
      <w:tabs>
        <w:tab w:val="center" w:pos="4819"/>
        <w:tab w:val="right" w:pos="9638"/>
      </w:tabs>
    </w:pPr>
  </w:style>
  <w:style w:type="paragraph" w:customStyle="1" w:styleId="Footer">
    <w:name w:val="Footer"/>
    <w:basedOn w:val="Normal"/>
    <w:rsid w:val="00963F50"/>
    <w:pPr>
      <w:suppressLineNumbers/>
      <w:tabs>
        <w:tab w:val="center" w:pos="4819"/>
        <w:tab w:val="right" w:pos="9638"/>
      </w:tabs>
    </w:pPr>
  </w:style>
  <w:style w:type="paragraph" w:customStyle="1" w:styleId="Contenudeliste">
    <w:name w:val="Contenu de liste"/>
    <w:basedOn w:val="Normal"/>
    <w:qFormat/>
    <w:rsid w:val="00963F50"/>
    <w:pPr>
      <w:ind w:left="567"/>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paroissedesolonnes@gmail.com"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3</Pages>
  <Words>424</Words>
  <Characters>2336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claude penaud</cp:lastModifiedBy>
  <cp:revision>56</cp:revision>
  <cp:lastPrinted>2022-09-21T16:22:00Z</cp:lastPrinted>
  <dcterms:created xsi:type="dcterms:W3CDTF">2022-08-20T15:32:00Z</dcterms:created>
  <dcterms:modified xsi:type="dcterms:W3CDTF">2024-10-16T17:01:00Z</dcterms:modified>
  <dc:language>fr-FR</dc:language>
</cp:coreProperties>
</file>