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43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-229235</wp:posOffset>
            </wp:positionH>
            <wp:positionV relativeFrom="paragraph">
              <wp:posOffset>-116840</wp:posOffset>
            </wp:positionV>
            <wp:extent cx="818515" cy="855980"/>
            <wp:effectExtent l="0" t="0" r="0" b="0"/>
            <wp:wrapSquare wrapText="bothSides"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Policepardfaut"/>
          <w:b/>
          <w:sz w:val="28"/>
          <w:szCs w:val="28"/>
        </w:rPr>
        <w:t xml:space="preserve">Sainte Marie des SABLES </w:t>
      </w:r>
      <w:r>
        <w:rPr>
          <w:rStyle w:val="Policepardfaut"/>
          <w:b/>
          <w:sz w:val="28"/>
          <w:szCs w:val="28"/>
        </w:rPr>
        <w:t>d</w:t>
      </w:r>
      <w:r>
        <w:rPr>
          <w:rStyle w:val="Policepardfaut"/>
          <w:b/>
          <w:sz w:val="28"/>
          <w:szCs w:val="28"/>
        </w:rPr>
        <w:t>’OLONNE</w:t>
      </w:r>
    </w:p>
    <w:p>
      <w:pPr>
        <w:pStyle w:val="Normal"/>
        <w:spacing w:before="0" w:after="143"/>
        <w:jc w:val="center"/>
        <w:rPr/>
      </w:pPr>
      <w:r>
        <w:rPr>
          <w:rStyle w:val="Policepardfaut"/>
          <w:b/>
          <w:color w:val="FF0000"/>
          <w:sz w:val="24"/>
          <w:szCs w:val="24"/>
        </w:rPr>
        <w:t xml:space="preserve"> </w:t>
      </w:r>
      <w:r>
        <w:rPr>
          <w:rStyle w:val="Policepardfaut"/>
          <w:b/>
          <w:sz w:val="24"/>
          <w:szCs w:val="24"/>
        </w:rPr>
        <w:t xml:space="preserve">Dimanche 2 </w:t>
      </w:r>
      <w:r>
        <w:rPr>
          <w:rStyle w:val="Policepardfaut"/>
          <w:b/>
          <w:sz w:val="24"/>
          <w:szCs w:val="24"/>
        </w:rPr>
        <w:t>mars</w:t>
      </w:r>
      <w:r>
        <w:rPr>
          <w:rStyle w:val="Policepardfaut"/>
          <w:b/>
          <w:sz w:val="24"/>
          <w:szCs w:val="24"/>
        </w:rPr>
        <w:t xml:space="preserve"> 2025</w:t>
      </w:r>
    </w:p>
    <w:p>
      <w:pPr>
        <w:pStyle w:val="Normal"/>
        <w:spacing w:before="0" w:after="143"/>
        <w:jc w:val="center"/>
        <w:rPr/>
      </w:pPr>
      <w:r>
        <w:rPr>
          <w:rStyle w:val="Policepardfaut"/>
          <w:b w:val="false"/>
          <w:bCs w:val="false"/>
          <w:sz w:val="24"/>
          <w:szCs w:val="24"/>
        </w:rPr>
        <w:t xml:space="preserve">                       </w:t>
      </w:r>
      <w:r>
        <w:rPr>
          <w:rStyle w:val="Policepardfaut"/>
          <w:b w:val="false"/>
          <w:bCs w:val="false"/>
          <w:sz w:val="24"/>
          <w:szCs w:val="24"/>
        </w:rPr>
        <w:t xml:space="preserve">8ème dimanche TO </w:t>
      </w:r>
      <w:r>
        <w:rPr>
          <w:rStyle w:val="Policepardfaut"/>
          <w:b w:val="false"/>
          <w:bCs w:val="false"/>
          <w:sz w:val="24"/>
          <w:szCs w:val="24"/>
        </w:rPr>
        <w:t xml:space="preserve">   - Année C</w:t>
      </w:r>
      <w:r>
        <w:rPr>
          <w:rStyle w:val="Policepardfaut"/>
          <w:b w:val="false"/>
          <w:bCs w:val="false"/>
          <w:sz w:val="28"/>
          <w:szCs w:val="28"/>
        </w:rPr>
        <w:t xml:space="preserve"> - </w:t>
      </w:r>
      <w:r>
        <w:rPr>
          <w:rStyle w:val="Policepardfaut"/>
          <w:b w:val="false"/>
          <w:bCs w:val="false"/>
          <w:sz w:val="24"/>
          <w:szCs w:val="24"/>
        </w:rPr>
        <w:t xml:space="preserve">    </w:t>
      </w:r>
      <w:r>
        <w:rPr>
          <w:rStyle w:val="Policepardfaut"/>
          <w:sz w:val="24"/>
          <w:szCs w:val="24"/>
        </w:rPr>
        <w:t xml:space="preserve">                </w:t>
      </w:r>
    </w:p>
    <w:p>
      <w:pPr>
        <w:pStyle w:val="Normal"/>
        <w:rPr/>
      </w:pPr>
      <w:r>
        <w:rPr/>
        <w:t xml:space="preserve">                                                 </w:t>
      </w:r>
      <w:r>
        <w:rPr>
          <w:rStyle w:val="Policepardfaut"/>
          <w:sz w:val="28"/>
          <w:szCs w:val="28"/>
        </w:rPr>
        <w:t xml:space="preserve">                        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tabs>
          <w:tab w:val="clear" w:pos="708"/>
        </w:tabs>
        <w:ind w:firstLine="708" w:left="2832"/>
        <w:rPr/>
      </w:pPr>
      <w:r>
        <w:rPr>
          <w:rStyle w:val="Policepardfaut"/>
          <w:b/>
          <w:sz w:val="24"/>
          <w:szCs w:val="24"/>
        </w:rPr>
        <w:t xml:space="preserve"> </w:t>
      </w:r>
      <w:r>
        <w:rPr>
          <w:rStyle w:val="Policepardfaut"/>
          <w:b/>
          <w:sz w:val="24"/>
          <w:szCs w:val="24"/>
        </w:rPr>
        <w:t>OUVERTURE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Chant d’entrée</w:t>
      </w:r>
      <w:r>
        <w:rPr>
          <w:rStyle w:val="Policepardfaut"/>
          <w:sz w:val="24"/>
          <w:szCs w:val="24"/>
        </w:rPr>
        <w:t xml:space="preserve"> :  </w:t>
      </w:r>
      <w:r>
        <w:rPr>
          <w:rStyle w:val="Policepardfaut"/>
          <w:sz w:val="28"/>
          <w:szCs w:val="28"/>
        </w:rPr>
        <w:t>Écoute la voix du Seigneur  X 548</w:t>
      </w:r>
      <w:r>
        <w:rPr>
          <w:rStyle w:val="Policepardfaut"/>
          <w:sz w:val="28"/>
          <w:szCs w:val="28"/>
        </w:rPr>
        <w:t xml:space="preserve">       n°1</w:t>
      </w:r>
      <w:r>
        <w:rPr>
          <w:rStyle w:val="Policepardfaut"/>
          <w:sz w:val="28"/>
          <w:szCs w:val="28"/>
        </w:rPr>
        <w:t>1</w:t>
      </w:r>
      <w:r>
        <w:rPr>
          <w:rStyle w:val="Policepardfaut"/>
          <w:sz w:val="28"/>
          <w:szCs w:val="28"/>
        </w:rPr>
        <w:t xml:space="preserve">  feuille bleue</w:t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</w:rPr>
        <w:tab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Mot d’accueil</w:t>
      </w:r>
      <w:r>
        <w:rPr>
          <w:rStyle w:val="Policepardfaut"/>
          <w:sz w:val="24"/>
          <w:szCs w:val="24"/>
        </w:rPr>
        <w:t xml:space="preserve"> : </w:t>
      </w:r>
      <w:r>
        <w:rPr>
          <w:rStyle w:val="Policepardfaut"/>
          <w:i/>
          <w:sz w:val="24"/>
          <w:szCs w:val="24"/>
        </w:rPr>
        <w:t>au choix du célébrant</w:t>
      </w:r>
    </w:p>
    <w:p>
      <w:pPr>
        <w:pStyle w:val="Normal"/>
        <w:spacing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Rite pénitentiel</w:t>
      </w:r>
      <w:r>
        <w:rPr>
          <w:rStyle w:val="Policepardfaut"/>
          <w:sz w:val="24"/>
          <w:szCs w:val="24"/>
        </w:rPr>
        <w:t xml:space="preserve"> :  </w:t>
      </w:r>
      <w:r>
        <w:rPr>
          <w:rStyle w:val="Policepardfaut"/>
          <w:sz w:val="28"/>
          <w:szCs w:val="28"/>
        </w:rPr>
        <w:t>Messe d</w:t>
      </w:r>
      <w:r>
        <w:rPr>
          <w:rStyle w:val="Policepardfaut"/>
          <w:sz w:val="28"/>
          <w:szCs w:val="28"/>
        </w:rPr>
        <w:t>u partage</w:t>
      </w:r>
    </w:p>
    <w:p>
      <w:pPr>
        <w:pStyle w:val="Normal"/>
        <w:tabs>
          <w:tab w:val="clear" w:pos="708"/>
        </w:tabs>
        <w:spacing w:before="0" w:after="0"/>
        <w:ind w:left="708"/>
        <w:rPr>
          <w:rStyle w:val="Policepardfaut"/>
          <w:i/>
          <w:i/>
          <w:iCs/>
          <w:color w:val="2A6099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Gloire à Dieu</w:t>
      </w:r>
      <w:r>
        <w:rPr>
          <w:rStyle w:val="Policepardfaut"/>
          <w:b/>
          <w:sz w:val="24"/>
          <w:szCs w:val="24"/>
        </w:rPr>
        <w:t xml:space="preserve"> : </w:t>
      </w:r>
      <w:r>
        <w:rPr>
          <w:rStyle w:val="Policepardfaut"/>
          <w:sz w:val="28"/>
          <w:szCs w:val="28"/>
        </w:rPr>
        <w:t xml:space="preserve"> Messe d</w:t>
      </w:r>
      <w:r>
        <w:rPr>
          <w:rStyle w:val="Policepardfaut"/>
          <w:sz w:val="28"/>
          <w:szCs w:val="28"/>
        </w:rPr>
        <w:t>u partage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d’ouverture</w:t>
      </w:r>
      <w:r>
        <w:rPr>
          <w:rStyle w:val="Policepardfaut"/>
          <w:sz w:val="24"/>
          <w:szCs w:val="24"/>
        </w:rPr>
        <w:t> : celle du Missel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firstLine="708" w:left="2124"/>
        <w:rPr/>
      </w:pPr>
      <w:r>
        <w:rPr>
          <w:rStyle w:val="Policepardfaut"/>
          <w:b/>
          <w:sz w:val="24"/>
          <w:szCs w:val="24"/>
        </w:rPr>
        <w:t>LITURGIE DE LA PAROLE</w:t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1</w:t>
      </w:r>
      <w:r>
        <w:rPr>
          <w:rStyle w:val="Policepardfaut"/>
          <w:position w:val="6"/>
          <w:sz w:val="16"/>
          <w:sz w:val="24"/>
          <w:szCs w:val="24"/>
          <w:u w:val="single"/>
        </w:rPr>
        <w:t>ère</w:t>
      </w:r>
      <w:r>
        <w:rPr>
          <w:rStyle w:val="Policepardfaut"/>
          <w:sz w:val="24"/>
          <w:szCs w:val="24"/>
          <w:u w:val="single"/>
        </w:rPr>
        <w:t xml:space="preserve"> lecture</w:t>
      </w:r>
      <w:r>
        <w:rPr>
          <w:rStyle w:val="Policepardfaut"/>
          <w:sz w:val="24"/>
          <w:szCs w:val="24"/>
        </w:rPr>
        <w:t xml:space="preserve"> :   </w:t>
      </w:r>
      <w:r>
        <w:rPr>
          <w:rStyle w:val="Policepardfaut"/>
          <w:sz w:val="28"/>
          <w:szCs w:val="28"/>
        </w:rPr>
        <w:t xml:space="preserve">lecture </w:t>
      </w:r>
      <w:r>
        <w:rPr>
          <w:rStyle w:val="Policepardfaut"/>
          <w:color w:val="000000"/>
          <w:sz w:val="28"/>
          <w:szCs w:val="28"/>
        </w:rPr>
        <w:t>du livre d</w:t>
      </w:r>
      <w:r>
        <w:rPr>
          <w:rStyle w:val="Policepardfaut"/>
          <w:color w:val="000000"/>
          <w:sz w:val="28"/>
          <w:szCs w:val="28"/>
        </w:rPr>
        <w:t>e Siracide</w:t>
      </w:r>
      <w:r>
        <w:rPr>
          <w:rStyle w:val="Policepardfaut"/>
          <w:color w:val="000000"/>
          <w:sz w:val="28"/>
          <w:szCs w:val="28"/>
        </w:rPr>
        <w:t xml:space="preserve"> Si 27, 4-7</w:t>
      </w:r>
    </w:p>
    <w:p>
      <w:pPr>
        <w:pStyle w:val="Normal"/>
        <w:spacing w:before="0" w:after="0"/>
        <w:rPr>
          <w:rStyle w:val="Policepardfaut"/>
          <w:color w:val="000000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Psaume </w:t>
      </w:r>
      <w:r>
        <w:rPr>
          <w:rStyle w:val="Policepardfaut"/>
          <w:sz w:val="24"/>
          <w:szCs w:val="24"/>
        </w:rPr>
        <w:t>:</w:t>
      </w:r>
      <w:r>
        <w:rPr>
          <w:rStyle w:val="Policepardfaut"/>
          <w:b/>
          <w:bCs/>
          <w:sz w:val="24"/>
          <w:szCs w:val="24"/>
        </w:rPr>
        <w:t xml:space="preserve"> Ps 91 (92), 2-3, 13-14, 15-16</w:t>
      </w:r>
    </w:p>
    <w:p>
      <w:pPr>
        <w:pStyle w:val="Normal"/>
        <w:spacing w:before="0" w:after="0"/>
        <w:rPr>
          <w:rStyle w:val="Policepardfaut"/>
          <w:b/>
          <w:bCs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>
          <w:rStyle w:val="Strong"/>
          <w:sz w:val="28"/>
          <w:szCs w:val="28"/>
        </w:rPr>
        <w:t>Il est bon, Seigneur, de te rendre grâc</w:t>
      </w:r>
      <w:r>
        <w:rPr>
          <w:rStyle w:val="Strong"/>
          <w:sz w:val="28"/>
          <w:szCs w:val="28"/>
        </w:rPr>
        <w:t>e</w:t>
      </w:r>
      <w:r>
        <w:rPr>
          <w:rStyle w:val="Strong"/>
          <w:sz w:val="28"/>
          <w:szCs w:val="28"/>
        </w:rPr>
        <w:t>! </w:t>
      </w:r>
      <w:r>
        <w:rPr>
          <w:rStyle w:val="Policepardfaut"/>
          <w:b/>
          <w:bCs/>
          <w:color w:val="C9211E"/>
          <w:sz w:val="28"/>
          <w:szCs w:val="28"/>
        </w:rPr>
        <w:t>???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>
          <w:rStyle w:val="Policepardfaut"/>
          <w:rFonts w:eastAsia="Times New Roman" w:cs="Calibri" w:ascii="Garamond" w:hAnsi="Garamond"/>
          <w:b/>
          <w:bCs/>
          <w:sz w:val="20"/>
          <w:szCs w:val="20"/>
        </w:rPr>
        <w:t xml:space="preserve"> </w:t>
      </w:r>
      <w:r>
        <w:rPr>
          <w:rStyle w:val="Policepardfaut"/>
          <w:rFonts w:eastAsia="Times New Roman" w:cs="Calibri" w:ascii="Garamond" w:hAnsi="Garamond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3" w:tgtFrame="_top">
        <w:r>
          <w:rPr>
            <w:rStyle w:val="Hyperlink"/>
            <w:rFonts w:eastAsia="Times New Roman" w:cs="Calibri" w:ascii="Garamond" w:hAnsi="Garamond"/>
            <w:b/>
            <w:bCs/>
            <w:i/>
            <w:iCs/>
            <w:sz w:val="20"/>
            <w:szCs w:val="20"/>
          </w:rPr>
          <w:t>paroissedesolonnes@gmail.com</w:t>
        </w:r>
      </w:hyperlink>
      <w:r>
        <w:rPr>
          <w:rStyle w:val="Policepardfaut"/>
          <w:rFonts w:eastAsia="Times New Roman" w:cs="Calibri" w:ascii="Garamond" w:hAnsi="Garamond"/>
          <w:b/>
          <w:bCs/>
          <w:i/>
          <w:iCs/>
          <w:sz w:val="20"/>
          <w:szCs w:val="20"/>
        </w:rPr>
        <w:t xml:space="preserve"> en précisant votre nom et votre relais)</w:t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2ème lecture</w:t>
      </w:r>
      <w:r>
        <w:rPr>
          <w:rStyle w:val="Policepardfaut"/>
          <w:sz w:val="24"/>
          <w:szCs w:val="24"/>
        </w:rPr>
        <w:t xml:space="preserve"> : </w:t>
      </w:r>
      <w:r>
        <w:rPr>
          <w:rStyle w:val="Policepardfaut"/>
          <w:color w:val="000000"/>
          <w:sz w:val="24"/>
          <w:szCs w:val="24"/>
        </w:rPr>
        <w:t xml:space="preserve"> </w:t>
      </w:r>
      <w:r>
        <w:rPr>
          <w:rStyle w:val="Policepardfaut"/>
          <w:color w:val="000000"/>
          <w:sz w:val="28"/>
          <w:szCs w:val="28"/>
        </w:rPr>
        <w:t>lettre de Saint P</w:t>
      </w:r>
      <w:r>
        <w:rPr>
          <w:rStyle w:val="Policepardfaut"/>
          <w:color w:val="000000"/>
          <w:sz w:val="28"/>
          <w:szCs w:val="28"/>
        </w:rPr>
        <w:t xml:space="preserve">aul aux Corinthiens </w:t>
      </w:r>
      <w:r>
        <w:rPr>
          <w:rStyle w:val="Policepardfaut"/>
          <w:color w:val="000000"/>
          <w:sz w:val="28"/>
          <w:szCs w:val="28"/>
        </w:rPr>
        <w:t>1 Co 15, 54-58</w:t>
      </w:r>
    </w:p>
    <w:p>
      <w:pPr>
        <w:pStyle w:val="Normal"/>
        <w:spacing w:before="0" w:after="0"/>
        <w:rPr>
          <w:rStyle w:val="Policepardfaut"/>
          <w:color w:val="000000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Default"/>
        <w:rPr/>
      </w:pPr>
      <w:r>
        <w:rPr>
          <w:rStyle w:val="Policepardfaut"/>
          <w:rFonts w:ascii="Calibri" w:hAnsi="Calibri"/>
          <w:u w:val="single"/>
        </w:rPr>
        <w:t>Acclamation</w:t>
      </w:r>
      <w:r>
        <w:rPr>
          <w:rStyle w:val="Policepardfaut"/>
          <w:rFonts w:ascii="Calibri" w:hAnsi="Calibri"/>
        </w:rPr>
        <w:t> :</w:t>
      </w:r>
    </w:p>
    <w:p>
      <w:pPr>
        <w:pStyle w:val="Default"/>
        <w:rPr>
          <w:rFonts w:cs="Calibri"/>
          <w:b/>
          <w:color w:val="333333"/>
        </w:rPr>
      </w:pPr>
      <w:r>
        <w:rPr>
          <w:rFonts w:cs="Calibri"/>
          <w:b/>
          <w:color w:val="333333"/>
        </w:rPr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b/>
          <w:bCs/>
          <w:color w:val="000000"/>
          <w:sz w:val="24"/>
          <w:szCs w:val="24"/>
        </w:rPr>
        <w:t xml:space="preserve">Alleluia. Alleluia. </w:t>
      </w:r>
      <w:r>
        <w:rPr>
          <w:rStyle w:val="Policepardfaut"/>
          <w:rFonts w:cs="Calibri"/>
          <w:b w:val="false"/>
          <w:bCs w:val="false"/>
          <w:color w:val="000000"/>
          <w:sz w:val="28"/>
          <w:szCs w:val="28"/>
        </w:rPr>
        <w:t>Vous brillez comme des astres dans l’univers</w:t>
        <w:br/>
        <w:t xml:space="preserve">en tenant ferme la parole de vie. </w:t>
      </w:r>
      <w:r>
        <w:rPr>
          <w:rStyle w:val="Policepardfaut"/>
          <w:rFonts w:cs="Calibri"/>
          <w:b/>
          <w:bCs/>
          <w:color w:val="000000"/>
          <w:sz w:val="24"/>
          <w:szCs w:val="24"/>
        </w:rPr>
        <w:t>Alleluia</w:t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Evangile </w:t>
      </w:r>
      <w:r>
        <w:rPr>
          <w:rStyle w:val="Policepardfaut"/>
          <w:sz w:val="24"/>
          <w:szCs w:val="24"/>
        </w:rPr>
        <w:t>:</w:t>
      </w:r>
      <w:r>
        <w:rPr>
          <w:rStyle w:val="Policepardfaut"/>
          <w:b/>
          <w:sz w:val="24"/>
          <w:szCs w:val="24"/>
        </w:rPr>
        <w:t xml:space="preserve"> </w:t>
      </w:r>
      <w:r>
        <w:rPr>
          <w:rStyle w:val="Policepardfaut"/>
          <w:sz w:val="28"/>
          <w:szCs w:val="28"/>
        </w:rPr>
        <w:t xml:space="preserve">de Jésus-Christ selon </w:t>
      </w:r>
      <w:r>
        <w:rPr>
          <w:rStyle w:val="Policepardfaut"/>
          <w:b w:val="false"/>
          <w:bCs w:val="false"/>
          <w:sz w:val="28"/>
          <w:szCs w:val="28"/>
        </w:rPr>
        <w:t>saint Luc  6, 39-45</w:t>
      </w:r>
    </w:p>
    <w:p>
      <w:pPr>
        <w:pStyle w:val="Normal"/>
        <w:spacing w:before="0" w:after="0"/>
        <w:rPr>
          <w:rStyle w:val="Policepardfaut"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Homélie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Profession de foi</w:t>
      </w:r>
      <w:r>
        <w:rPr>
          <w:rStyle w:val="Policepardfaut"/>
          <w:sz w:val="24"/>
          <w:szCs w:val="24"/>
        </w:rPr>
        <w:t> : symbole de Nicée-Constantinople.</w:t>
      </w:r>
    </w:p>
    <w:p>
      <w:pPr>
        <w:pStyle w:val="Normal"/>
        <w:spacing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Prière universelle</w:t>
      </w:r>
      <w:r>
        <w:rPr>
          <w:rStyle w:val="Policepardfaut"/>
          <w:sz w:val="24"/>
          <w:szCs w:val="24"/>
        </w:rPr>
        <w:t> </w:t>
      </w:r>
      <w:bookmarkStart w:id="0" w:name="_Hlk185327505"/>
      <w:r>
        <w:rPr>
          <w:rStyle w:val="Policepardfaut"/>
          <w:sz w:val="24"/>
          <w:szCs w:val="24"/>
        </w:rPr>
        <w:t xml:space="preserve">: </w:t>
      </w:r>
      <w:r>
        <w:rPr>
          <w:rStyle w:val="Policepardfaut"/>
          <w:color w:val="C9211E"/>
          <w:sz w:val="24"/>
          <w:szCs w:val="24"/>
        </w:rPr>
        <w:t xml:space="preserve"> </w:t>
      </w:r>
      <w:bookmarkEnd w:id="0"/>
      <w:r>
        <w:rPr>
          <w:rStyle w:val="Policepardfaut"/>
          <w:b/>
          <w:bCs/>
          <w:color w:val="111111"/>
          <w:sz w:val="24"/>
          <w:szCs w:val="24"/>
        </w:rPr>
        <w:t xml:space="preserve">Béni sois-tu , Seigneur, toi qui changes le regard de l’homme      </w:t>
      </w:r>
      <w:r>
        <w:rPr>
          <w:rStyle w:val="Policepardfaut"/>
          <w:color w:val="111111"/>
          <w:sz w:val="24"/>
          <w:szCs w:val="24"/>
        </w:rPr>
        <w:t>U54-88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Quête</w:t>
      </w:r>
      <w:r>
        <w:rPr>
          <w:rStyle w:val="Policepardfaut"/>
          <w:sz w:val="24"/>
          <w:szCs w:val="24"/>
        </w:rPr>
        <w:t xml:space="preserve"> :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firstLine="708" w:left="2124"/>
        <w:rPr/>
      </w:pPr>
      <w:r>
        <w:rPr>
          <w:rStyle w:val="Policepardfaut"/>
          <w:b/>
          <w:sz w:val="24"/>
          <w:szCs w:val="24"/>
        </w:rPr>
        <w:t>LITURGIE EUCHARISTIQUE</w:t>
      </w:r>
    </w:p>
    <w:p>
      <w:pPr>
        <w:pStyle w:val="Normal"/>
        <w:spacing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sur les offrandes</w:t>
      </w:r>
      <w:r>
        <w:rPr>
          <w:rStyle w:val="Policepardfaut"/>
          <w:sz w:val="24"/>
          <w:szCs w:val="24"/>
        </w:rPr>
        <w:t> : celle du Missel.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</w:rPr>
        <w:t xml:space="preserve"> </w:t>
      </w:r>
      <w:r>
        <w:rPr>
          <w:rStyle w:val="Policepardfaut"/>
          <w:sz w:val="24"/>
          <w:szCs w:val="24"/>
          <w:u w:val="single"/>
        </w:rPr>
        <w:t>Offertoire</w:t>
      </w:r>
      <w:r>
        <w:rPr>
          <w:rStyle w:val="Policepardfaut"/>
          <w:sz w:val="24"/>
          <w:szCs w:val="24"/>
        </w:rPr>
        <w:t xml:space="preserve">      </w:t>
      </w:r>
      <w:r>
        <w:rPr>
          <w:rStyle w:val="Policepardfaut"/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 xml:space="preserve">Préface </w:t>
      </w:r>
      <w:r>
        <w:rPr>
          <w:rStyle w:val="Policepardfaut"/>
          <w:sz w:val="24"/>
          <w:szCs w:val="24"/>
        </w:rPr>
        <w:t>: au choix du célébrant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Sanctus</w:t>
      </w:r>
      <w:r>
        <w:rPr>
          <w:rStyle w:val="Policepardfaut"/>
          <w:sz w:val="24"/>
          <w:szCs w:val="24"/>
        </w:rPr>
        <w:t> </w:t>
      </w:r>
      <w:r>
        <w:rPr/>
        <w:t xml:space="preserve">: </w:t>
      </w:r>
      <w:r>
        <w:rPr>
          <w:rStyle w:val="Policepardfaut"/>
          <w:b/>
          <w:sz w:val="28"/>
          <w:szCs w:val="28"/>
        </w:rPr>
        <w:t xml:space="preserve">   </w:t>
      </w:r>
      <w:r>
        <w:rPr>
          <w:rStyle w:val="Policepardfaut"/>
          <w:sz w:val="28"/>
          <w:szCs w:val="28"/>
        </w:rPr>
        <w:t>Messe d</w:t>
      </w:r>
      <w:r>
        <w:rPr>
          <w:rStyle w:val="Policepardfaut"/>
          <w:sz w:val="28"/>
          <w:szCs w:val="28"/>
        </w:rPr>
        <w:t>u partage</w:t>
      </w:r>
    </w:p>
    <w:p>
      <w:pPr>
        <w:pStyle w:val="Default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eucharistique</w:t>
      </w:r>
      <w:r>
        <w:rPr>
          <w:rStyle w:val="Policepardfaut"/>
          <w:sz w:val="24"/>
          <w:szCs w:val="24"/>
        </w:rPr>
        <w:t> : au choix du célébrant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  <w:u w:val="single"/>
        </w:rPr>
        <w:t>Anamnèse</w:t>
      </w:r>
      <w:r>
        <w:rPr>
          <w:rStyle w:val="Policepardfaut"/>
          <w:sz w:val="24"/>
          <w:szCs w:val="24"/>
        </w:rPr>
        <w:t> </w:t>
      </w:r>
      <w:r>
        <w:rPr>
          <w:rStyle w:val="Policepardfaut"/>
          <w:color w:val="000000"/>
          <w:sz w:val="28"/>
          <w:szCs w:val="28"/>
        </w:rPr>
        <w:t>:   Messe d</w:t>
      </w:r>
      <w:r>
        <w:rPr>
          <w:rStyle w:val="Policepardfaut"/>
          <w:color w:val="000000"/>
          <w:sz w:val="28"/>
          <w:szCs w:val="28"/>
        </w:rPr>
        <w:t>u partage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Notre Père</w:t>
      </w:r>
      <w:r>
        <w:rPr>
          <w:rStyle w:val="Policepardfaut"/>
          <w:sz w:val="24"/>
          <w:szCs w:val="24"/>
        </w:rPr>
        <w:t> :  proclamé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Agneau de Dieu</w:t>
      </w:r>
      <w:r>
        <w:rPr>
          <w:rStyle w:val="Policepardfaut"/>
          <w:sz w:val="24"/>
          <w:szCs w:val="24"/>
        </w:rPr>
        <w:t> </w:t>
      </w:r>
      <w:r>
        <w:rPr/>
        <w:t xml:space="preserve">:  </w:t>
      </w:r>
      <w:r>
        <w:rPr>
          <w:rStyle w:val="Policepardfaut"/>
          <w:sz w:val="28"/>
          <w:szCs w:val="28"/>
        </w:rPr>
        <w:t>Messe d</w:t>
      </w:r>
      <w:r>
        <w:rPr>
          <w:rStyle w:val="Policepardfaut"/>
          <w:sz w:val="28"/>
          <w:szCs w:val="28"/>
        </w:rPr>
        <w:t>u partage</w:t>
      </w:r>
    </w:p>
    <w:p>
      <w:pPr>
        <w:pStyle w:val="Default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  <w:u w:val="single"/>
        </w:rPr>
        <w:t>Chant de communion</w:t>
      </w:r>
      <w:r>
        <w:rPr>
          <w:rStyle w:val="Policepardfaut"/>
          <w:sz w:val="24"/>
          <w:szCs w:val="24"/>
        </w:rPr>
        <w:t xml:space="preserve"> :  </w:t>
      </w:r>
      <w:r>
        <w:rPr>
          <w:rStyle w:val="Policepardfaut"/>
          <w:sz w:val="28"/>
          <w:szCs w:val="28"/>
        </w:rPr>
        <w:t>Celui qui a mangé de ce pain</w:t>
      </w:r>
      <w:r>
        <w:rPr>
          <w:rStyle w:val="Policepardfaut"/>
          <w:sz w:val="28"/>
          <w:szCs w:val="28"/>
        </w:rPr>
        <w:t xml:space="preserve"> D</w:t>
      </w:r>
      <w:r>
        <w:rPr>
          <w:rStyle w:val="Policepardfaut"/>
          <w:sz w:val="28"/>
          <w:szCs w:val="28"/>
        </w:rPr>
        <w:t>141</w:t>
      </w:r>
      <w:r>
        <w:rPr>
          <w:rStyle w:val="Policepardfaut"/>
          <w:sz w:val="28"/>
          <w:szCs w:val="28"/>
        </w:rPr>
        <w:t xml:space="preserve">       n°3</w:t>
      </w:r>
      <w:r>
        <w:rPr>
          <w:rStyle w:val="Policepardfaut"/>
          <w:sz w:val="28"/>
          <w:szCs w:val="28"/>
        </w:rPr>
        <w:t>0</w:t>
      </w:r>
      <w:r>
        <w:rPr>
          <w:rStyle w:val="Policepardfaut"/>
          <w:sz w:val="28"/>
          <w:szCs w:val="28"/>
        </w:rPr>
        <w:t xml:space="preserve">   feuille bleue</w:t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</w:rPr>
        <w:tab/>
        <w:tab/>
        <w:tab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après la communion</w:t>
      </w:r>
      <w:r>
        <w:rPr>
          <w:rStyle w:val="Policepardfaut"/>
          <w:sz w:val="24"/>
          <w:szCs w:val="24"/>
        </w:rPr>
        <w:t> : celle du Missel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</w:tabs>
        <w:spacing w:before="0" w:after="0"/>
        <w:ind w:firstLine="708" w:left="2124"/>
        <w:jc w:val="both"/>
        <w:rPr/>
      </w:pPr>
      <w:r>
        <w:rPr>
          <w:rStyle w:val="Policepardfaut"/>
          <w:b/>
          <w:sz w:val="24"/>
          <w:szCs w:val="24"/>
        </w:rPr>
        <w:t>ENVOI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Annonces particulières</w:t>
      </w:r>
      <w:r>
        <w:rPr>
          <w:rStyle w:val="Policepardfaut"/>
          <w:sz w:val="24"/>
          <w:szCs w:val="24"/>
        </w:rPr>
        <w:t>, s’il y a lieu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Bénédiction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  <w:u w:val="single"/>
        </w:rPr>
        <w:t>Chant d’envoi</w:t>
      </w:r>
      <w:r>
        <w:rPr>
          <w:rStyle w:val="Policepardfaut"/>
          <w:sz w:val="24"/>
          <w:szCs w:val="24"/>
        </w:rPr>
        <w:t xml:space="preserve"> :  </w:t>
      </w:r>
      <w:r>
        <w:rPr>
          <w:rStyle w:val="Policepardfaut"/>
          <w:color w:val="000000"/>
          <w:sz w:val="28"/>
          <w:szCs w:val="28"/>
        </w:rPr>
        <w:t xml:space="preserve"> </w:t>
      </w:r>
      <w:r>
        <w:rPr>
          <w:rStyle w:val="Policepardfaut"/>
          <w:color w:val="000000"/>
          <w:sz w:val="28"/>
          <w:szCs w:val="28"/>
        </w:rPr>
        <w:t>B</w:t>
      </w:r>
      <w:r>
        <w:rPr>
          <w:rStyle w:val="Policepardfaut"/>
          <w:color w:val="000000"/>
          <w:sz w:val="28"/>
          <w:szCs w:val="28"/>
        </w:rPr>
        <w:t xml:space="preserve">énissez </w:t>
      </w:r>
      <w:r>
        <w:rPr>
          <w:rStyle w:val="Policepardfaut"/>
          <w:color w:val="000000"/>
          <w:sz w:val="28"/>
          <w:szCs w:val="28"/>
        </w:rPr>
        <w:t>D</w:t>
      </w:r>
      <w:r>
        <w:rPr>
          <w:rStyle w:val="Policepardfaut"/>
          <w:color w:val="000000"/>
          <w:sz w:val="28"/>
          <w:szCs w:val="28"/>
        </w:rPr>
        <w:t>ieu IEV</w:t>
      </w:r>
      <w:r>
        <w:rPr>
          <w:rStyle w:val="Policepardfaut"/>
          <w:sz w:val="28"/>
          <w:szCs w:val="28"/>
        </w:rPr>
        <w:t xml:space="preserve"> </w:t>
      </w:r>
      <w:r>
        <w:rPr>
          <w:rStyle w:val="Policepardfaut"/>
          <w:sz w:val="28"/>
          <w:szCs w:val="28"/>
        </w:rPr>
        <w:t>14-05</w:t>
      </w:r>
      <w:r>
        <w:rPr>
          <w:rStyle w:val="Policepardfaut"/>
          <w:sz w:val="28"/>
          <w:szCs w:val="28"/>
        </w:rPr>
        <w:t xml:space="preserve">     </w:t>
      </w:r>
      <w:r>
        <w:rPr>
          <w:rStyle w:val="Policepardfaut"/>
          <w:color w:val="000000"/>
          <w:sz w:val="28"/>
          <w:szCs w:val="28"/>
        </w:rPr>
        <w:t>n°</w:t>
      </w:r>
      <w:r>
        <w:rPr>
          <w:rStyle w:val="Policepardfaut"/>
          <w:color w:val="000000"/>
          <w:sz w:val="28"/>
          <w:szCs w:val="28"/>
        </w:rPr>
        <w:t>9 couplets 1-2</w:t>
      </w:r>
      <w:r>
        <w:rPr>
          <w:rStyle w:val="Policepardfaut"/>
          <w:sz w:val="28"/>
          <w:szCs w:val="28"/>
        </w:rPr>
        <w:t xml:space="preserve">     feuille bleue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b/>
          <w:sz w:val="24"/>
          <w:szCs w:val="24"/>
        </w:rPr>
        <w:t>PRIÈRE UNIVERSELLE</w:t>
      </w:r>
    </w:p>
    <w:p>
      <w:pPr>
        <w:pStyle w:val="Normal"/>
        <w:spacing w:before="0" w:after="0"/>
        <w:rPr/>
      </w:pPr>
      <w:r>
        <w:rPr/>
      </w:r>
    </w:p>
    <w:p>
      <w:pPr>
        <w:pStyle w:val="Normal1"/>
        <w:shd w:fill="FFFFFF" w:val="clear"/>
        <w:suppressAutoHyphens w:val="false"/>
        <w:rPr/>
      </w:pPr>
      <w:r>
        <w:rPr>
          <w:rStyle w:val="Policepardfaut"/>
          <w:b/>
          <w:sz w:val="24"/>
          <w:szCs w:val="24"/>
        </w:rPr>
        <w:t>Invitation</w:t>
      </w:r>
      <w:r>
        <w:rPr>
          <w:rStyle w:val="Policepardfaut"/>
          <w:sz w:val="24"/>
          <w:szCs w:val="24"/>
        </w:rPr>
        <w:t> </w:t>
      </w:r>
    </w:p>
    <w:p>
      <w:pPr>
        <w:pStyle w:val="Normal1"/>
        <w:shd w:fill="FFFFFF" w:val="clear"/>
        <w:suppressAutoHyphens w:val="false"/>
        <w:rPr/>
      </w:pPr>
      <w:r>
        <w:rPr>
          <w:rStyle w:val="Policepardfaut"/>
          <w:rFonts w:cs="Calibri"/>
          <w:i w:val="false"/>
          <w:iCs w:val="false"/>
          <w:color w:val="000000"/>
          <w:sz w:val="28"/>
          <w:szCs w:val="28"/>
          <w:shd w:fill="auto" w:val="clear"/>
        </w:rPr>
        <w:t>« Ce que dit la bouche, c’est ce qui déborde du cœur » , dit Jésus. Et cela vaut pour notre prière. Qu’elle monte de nos cœurs pour toucher le cœur de Dieu notre Père</w:t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Refrain</w:t>
      </w:r>
      <w:r>
        <w:rPr>
          <w:rStyle w:val="Policepardfaut"/>
          <w:sz w:val="24"/>
          <w:szCs w:val="24"/>
        </w:rPr>
        <w:t> </w:t>
      </w:r>
      <w:r>
        <w:rPr>
          <w:rStyle w:val="Policepardfaut"/>
          <w:sz w:val="32"/>
          <w:szCs w:val="32"/>
        </w:rPr>
        <w:t>:</w:t>
      </w:r>
      <w:r>
        <w:rPr>
          <w:rStyle w:val="Policepardfaut"/>
          <w:color w:val="111111"/>
          <w:sz w:val="32"/>
          <w:szCs w:val="32"/>
        </w:rPr>
        <w:t xml:space="preserve">  </w:t>
      </w:r>
      <w:r>
        <w:rPr>
          <w:rStyle w:val="Policepardfaut"/>
          <w:color w:val="111111"/>
          <w:sz w:val="28"/>
          <w:szCs w:val="28"/>
        </w:rPr>
        <w:t>Béni sois-tu , Seigneur, toi qui changes le regard de l’homme U54-88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i w:val="false"/>
          <w:iCs w:val="false"/>
          <w:sz w:val="28"/>
          <w:szCs w:val="28"/>
        </w:rPr>
        <w:t xml:space="preserve">1- </w:t>
      </w:r>
      <w:r>
        <w:rPr>
          <w:rStyle w:val="Policepardfaut"/>
          <w:rFonts w:cs="Calibri"/>
          <w:i w:val="false"/>
          <w:iCs w:val="false"/>
          <w:color w:val="000000"/>
          <w:sz w:val="28"/>
          <w:szCs w:val="28"/>
        </w:rPr>
        <w:t xml:space="preserve">« </w:t>
      </w:r>
      <w:r>
        <w:rPr>
          <w:rStyle w:val="Policepardfaut"/>
          <w:rFonts w:cs="Calibri"/>
          <w:i w:val="false"/>
          <w:iCs w:val="false"/>
          <w:color w:val="000000"/>
          <w:sz w:val="28"/>
          <w:szCs w:val="28"/>
        </w:rPr>
        <w:t>Chaque arbre se reconnaît à ses fruits »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i w:val="false"/>
          <w:iCs w:val="false"/>
          <w:color w:val="000000"/>
          <w:sz w:val="28"/>
          <w:szCs w:val="28"/>
        </w:rPr>
        <w:t>T</w:t>
      </w:r>
      <w:r>
        <w:rPr>
          <w:rStyle w:val="Policepardfaut"/>
          <w:rFonts w:cs="Calibri"/>
          <w:i w:val="false"/>
          <w:iCs w:val="false"/>
          <w:color w:val="000000"/>
          <w:sz w:val="28"/>
          <w:szCs w:val="28"/>
        </w:rPr>
        <w:t xml:space="preserve">oi qui changes le regard de l’homme ; </w:t>
      </w:r>
      <w:r>
        <w:rPr>
          <w:rStyle w:val="Policepardfaut"/>
          <w:rFonts w:cs="Calibri"/>
          <w:i w:val="false"/>
          <w:iCs w:val="false"/>
          <w:color w:val="000000"/>
          <w:sz w:val="28"/>
          <w:szCs w:val="28"/>
        </w:rPr>
        <w:t>d</w:t>
      </w:r>
      <w:r>
        <w:rPr>
          <w:rStyle w:val="Policepardfaut"/>
          <w:rFonts w:cs="Calibri"/>
          <w:i w:val="false"/>
          <w:iCs w:val="false"/>
          <w:color w:val="000000"/>
          <w:sz w:val="28"/>
          <w:szCs w:val="28"/>
        </w:rPr>
        <w:t>onne-no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us un regard </w:t>
      </w:r>
      <w:r>
        <w:rPr>
          <w:rStyle w:val="Policepardfaut"/>
          <w:rFonts w:cs="Calibri"/>
          <w:i w:val="false"/>
          <w:iCs w:val="false"/>
          <w:strike w:val="false"/>
          <w:dstrike w:val="false"/>
          <w:color w:val="111111"/>
          <w:sz w:val="28"/>
          <w:szCs w:val="28"/>
        </w:rPr>
        <w:t xml:space="preserve">positif </w:t>
      </w:r>
      <w:r>
        <w:rPr>
          <w:rStyle w:val="Policepardfaut"/>
          <w:rFonts w:cs="Calibri"/>
          <w:i w:val="false"/>
          <w:iCs w:val="false"/>
          <w:strike w:val="false"/>
          <w:dstrike w:val="false"/>
          <w:color w:val="111111"/>
          <w:sz w:val="28"/>
          <w:szCs w:val="28"/>
        </w:rPr>
        <w:t xml:space="preserve">et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>bienveillant 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sur ceux qui travaillent la terre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et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>contribu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>en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t à notre nourriture,  et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aussi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à l’entretien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et la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sauvegarde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de la nature. 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>Seigneur, n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ous te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>prions. R/</w:t>
      </w:r>
    </w:p>
    <w:p>
      <w:pPr>
        <w:pStyle w:val="Normal"/>
        <w:spacing w:before="0" w:after="0"/>
        <w:rPr>
          <w:i w:val="false"/>
          <w:i w:val="false"/>
          <w:iCs w:val="false"/>
          <w:color w:val="111111"/>
          <w:sz w:val="28"/>
          <w:szCs w:val="28"/>
        </w:rPr>
      </w:pPr>
      <w:r>
        <w:rPr>
          <w:i w:val="false"/>
          <w:iCs w:val="false"/>
          <w:color w:val="111111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Style w:val="Policepardfaut"/>
          <w:i w:val="false"/>
          <w:iCs w:val="false"/>
          <w:color w:val="000000"/>
          <w:sz w:val="28"/>
          <w:szCs w:val="28"/>
        </w:rPr>
        <w:t xml:space="preserve"> 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 xml:space="preserve">2 - </w:t>
      </w:r>
      <w:r>
        <w:rPr>
          <w:rStyle w:val="Policepardfaut"/>
          <w:rFonts w:cs="Calibri"/>
          <w:i w:val="false"/>
          <w:iCs w:val="false"/>
          <w:color w:val="000000"/>
          <w:sz w:val="28"/>
          <w:szCs w:val="28"/>
        </w:rPr>
        <w:t>« </w:t>
      </w:r>
      <w:r>
        <w:rPr>
          <w:rStyle w:val="Emphasis"/>
          <w:rFonts w:cs="Calibri"/>
          <w:i w:val="false"/>
          <w:iCs w:val="false"/>
          <w:color w:val="000000"/>
          <w:sz w:val="28"/>
          <w:szCs w:val="28"/>
        </w:rPr>
        <w:t>Vieillissant, il fructifie encore »</w:t>
      </w:r>
    </w:p>
    <w:p>
      <w:pPr>
        <w:pStyle w:val="Normal"/>
        <w:spacing w:before="0" w:after="0"/>
        <w:rPr/>
      </w:pPr>
      <w:r>
        <w:rPr>
          <w:rStyle w:val="Policepardfaut"/>
          <w:i w:val="false"/>
          <w:iCs w:val="false"/>
          <w:color w:val="000000"/>
          <w:sz w:val="28"/>
          <w:szCs w:val="28"/>
        </w:rPr>
        <w:t xml:space="preserve">Toi qui changes le regard de l’homme ; 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>a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 xml:space="preserve">ide-nous à accueillir pleinement ce que nos aînés peuvent nous apporter.  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>Seigneur, n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ous te prions.  </w:t>
      </w:r>
      <w:r>
        <w:rPr>
          <w:rStyle w:val="Policepardfaut"/>
          <w:rFonts w:cs="Calibri"/>
          <w:i w:val="false"/>
          <w:iCs w:val="false"/>
          <w:color w:val="000000"/>
          <w:sz w:val="28"/>
          <w:szCs w:val="28"/>
        </w:rPr>
        <w:t>R/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3 - « </w:t>
      </w:r>
      <w:r>
        <w:rPr>
          <w:i w:val="false"/>
          <w:iCs w:val="false"/>
          <w:color w:val="000000"/>
          <w:sz w:val="28"/>
          <w:szCs w:val="28"/>
        </w:rPr>
        <w:t>L’homme bon tire le bien du trésor de son cœur qui est bon »</w:t>
      </w:r>
    </w:p>
    <w:p>
      <w:pPr>
        <w:pStyle w:val="Normal"/>
        <w:spacing w:before="0" w:after="0"/>
        <w:rPr/>
      </w:pPr>
      <w:r>
        <w:rPr>
          <w:rStyle w:val="Policepardfaut"/>
          <w:i w:val="false"/>
          <w:iCs w:val="false"/>
          <w:color w:val="000000"/>
          <w:sz w:val="28"/>
          <w:szCs w:val="28"/>
        </w:rPr>
        <w:t>T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 xml:space="preserve">oi qui changes le regard de l’homme ; 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>n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 xml:space="preserve">ous te prions pour les personnes qui souffrent du jugement des autres. 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>Q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 xml:space="preserve">u’elles sachent se tourner vers toi </w:t>
      </w:r>
      <w:r>
        <w:rPr>
          <w:rStyle w:val="Policepardfaut"/>
          <w:i w:val="false"/>
          <w:iCs w:val="false"/>
          <w:color w:val="111111"/>
          <w:sz w:val="28"/>
          <w:szCs w:val="28"/>
        </w:rPr>
        <w:t xml:space="preserve">pour cultiver leurs cœurs et se tenir loin du jugement. 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>Seigneur, n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ous te prions.  </w:t>
      </w:r>
      <w:r>
        <w:rPr>
          <w:rStyle w:val="Policepardfaut"/>
          <w:rFonts w:cs="Calibri"/>
          <w:i w:val="false"/>
          <w:iCs w:val="false"/>
          <w:color w:val="000000"/>
          <w:sz w:val="28"/>
          <w:szCs w:val="28"/>
        </w:rPr>
        <w:t>R/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Style w:val="Policepardfaut"/>
          <w:i w:val="false"/>
          <w:i w:val="false"/>
          <w:iCs w:val="false"/>
          <w:color w:val="000000"/>
          <w:sz w:val="28"/>
          <w:szCs w:val="28"/>
        </w:rPr>
      </w:pPr>
      <w:r>
        <w:rPr/>
      </w:r>
    </w:p>
    <w:p>
      <w:pPr>
        <w:pStyle w:val="Normal"/>
        <w:spacing w:before="0" w:after="0"/>
        <w:rPr/>
      </w:pPr>
      <w:r>
        <w:rPr>
          <w:i w:val="false"/>
          <w:iCs w:val="false"/>
          <w:color w:val="000000"/>
          <w:sz w:val="28"/>
          <w:szCs w:val="28"/>
        </w:rPr>
        <w:t xml:space="preserve">4- 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 xml:space="preserve"> « Qu’as-tu à regarder la paille 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>dans l’œil de ton frère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 xml:space="preserve">»  </w:t>
      </w:r>
    </w:p>
    <w:p>
      <w:pPr>
        <w:pStyle w:val="Normal"/>
        <w:spacing w:before="0" w:after="0"/>
        <w:rPr/>
      </w:pPr>
      <w:r>
        <w:rPr>
          <w:rStyle w:val="Policepardfaut"/>
          <w:i w:val="false"/>
          <w:iCs w:val="false"/>
          <w:color w:val="000000"/>
          <w:sz w:val="28"/>
          <w:szCs w:val="28"/>
        </w:rPr>
        <w:t>T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 xml:space="preserve">oi qui changes le regard de l’homme, </w:t>
      </w:r>
      <w:r>
        <w:rPr>
          <w:rStyle w:val="Policepardfaut"/>
          <w:i w:val="false"/>
          <w:iCs w:val="false"/>
          <w:color w:val="000000"/>
          <w:sz w:val="28"/>
          <w:szCs w:val="28"/>
        </w:rPr>
        <w:t xml:space="preserve">nous te prions pour tous les membres de notre communauté : que chacun apprenne à regarder son frère fraternellement. 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>Seigneur, n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ous te prions.  </w:t>
      </w:r>
      <w:r>
        <w:rPr>
          <w:rStyle w:val="Policepardfaut"/>
          <w:rFonts w:cs="Calibri"/>
          <w:i w:val="false"/>
          <w:iCs w:val="false"/>
          <w:color w:val="000000"/>
          <w:sz w:val="28"/>
          <w:szCs w:val="28"/>
        </w:rPr>
        <w:t>R/</w:t>
      </w:r>
      <w:r>
        <w:rPr>
          <w:rStyle w:val="Policepardfaut"/>
          <w:rFonts w:cs="Calibri"/>
          <w:i w:val="false"/>
          <w:iCs w:val="false"/>
          <w:color w:val="111111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Style w:val="Policepardfaut"/>
          <w:rFonts w:cs="Calibri"/>
          <w:i w:val="false"/>
          <w:i w:val="false"/>
          <w:iCs w:val="false"/>
          <w:color w:val="111111"/>
          <w:sz w:val="28"/>
          <w:szCs w:val="28"/>
        </w:rPr>
      </w:pPr>
      <w:r>
        <w:rPr/>
      </w:r>
    </w:p>
    <w:p>
      <w:pPr>
        <w:pStyle w:val="Normal"/>
        <w:spacing w:before="0" w:after="0"/>
        <w:rPr/>
      </w:pPr>
      <w:r>
        <w:rPr>
          <w:i/>
          <w:iCs/>
          <w:sz w:val="26"/>
          <w:szCs w:val="26"/>
        </w:rPr>
        <w:t xml:space="preserve">   …</w:t>
      </w:r>
      <w:r>
        <w:rPr>
          <w:i/>
          <w:iCs/>
          <w:sz w:val="26"/>
          <w:szCs w:val="26"/>
        </w:rPr>
        <w:t>...P</w:t>
      </w:r>
      <w:r>
        <w:rPr>
          <w:i/>
          <w:iCs/>
          <w:sz w:val="26"/>
          <w:szCs w:val="26"/>
        </w:rPr>
        <w:t xml:space="preserve">ossibilité </w:t>
      </w:r>
      <w:r>
        <w:rPr>
          <w:i/>
          <w:iCs/>
          <w:sz w:val="26"/>
          <w:szCs w:val="26"/>
        </w:rPr>
        <w:t>d’ajouter une intention selon l’actualité (du local au mondial)…….</w:t>
      </w:r>
    </w:p>
    <w:p>
      <w:pPr>
        <w:pStyle w:val="Normal"/>
        <w:spacing w:before="0" w:after="0"/>
        <w:rPr>
          <w:i/>
          <w:i/>
          <w:iCs/>
          <w:sz w:val="26"/>
          <w:szCs w:val="26"/>
        </w:rPr>
      </w:pPr>
      <w:r>
        <w:rPr/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Conclusion</w:t>
      </w:r>
      <w:r>
        <w:rPr>
          <w:rStyle w:val="Policepardfaut"/>
          <w:sz w:val="24"/>
          <w:szCs w:val="24"/>
        </w:rPr>
        <w:t> </w:t>
      </w:r>
      <w:r>
        <w:rPr>
          <w:rStyle w:val="Policepardfaut"/>
          <w:sz w:val="28"/>
          <w:szCs w:val="28"/>
        </w:rPr>
        <w:t>:</w:t>
      </w:r>
      <w:r>
        <w:rPr>
          <w:rStyle w:val="Policepardfaut"/>
          <w:rFonts w:ascii="Lyon Display Bold" w:hAnsi="Lyon Display Bold"/>
          <w:color w:val="171717"/>
          <w:sz w:val="33"/>
          <w:szCs w:val="33"/>
          <w:shd w:fill="FFFFFF" w:val="clear"/>
        </w:rPr>
        <w:t xml:space="preserve"> </w:t>
      </w:r>
      <w:r>
        <w:rPr>
          <w:rStyle w:val="Policepardfaut"/>
          <w:rFonts w:ascii="Calibri" w:hAnsi="Calibri"/>
          <w:i w:val="false"/>
          <w:iCs w:val="false"/>
          <w:color w:val="000000"/>
          <w:sz w:val="33"/>
          <w:szCs w:val="33"/>
          <w:shd w:fill="FFFFFF" w:val="clear"/>
        </w:rPr>
        <w:t>Pè</w:t>
      </w:r>
      <w:r>
        <w:rPr>
          <w:rStyle w:val="Policepardfaut"/>
          <w:rFonts w:cs="Calibri" w:ascii="Calibri" w:hAnsi="Calibri"/>
          <w:i w:val="false"/>
          <w:iCs w:val="false"/>
          <w:color w:val="000000"/>
          <w:sz w:val="28"/>
          <w:szCs w:val="28"/>
          <w:shd w:fill="FFFFFF" w:val="clear"/>
        </w:rPr>
        <w:t>re très bon, ta justice et ton amour sont les trésors que tu partages aux hommes. Nous t’en supplions, daigne exaucer toutes nos prières .</w:t>
      </w:r>
    </w:p>
    <w:p>
      <w:pPr>
        <w:pStyle w:val="Normal"/>
        <w:spacing w:before="0" w:after="0"/>
        <w:rPr/>
      </w:pPr>
      <w:r>
        <w:rPr>
          <w:rStyle w:val="Policepardfaut"/>
          <w:rFonts w:cs="Calibri" w:ascii="Calibri" w:hAnsi="Calibri"/>
          <w:i w:val="false"/>
          <w:iCs w:val="false"/>
          <w:color w:val="000000"/>
          <w:sz w:val="28"/>
          <w:szCs w:val="28"/>
          <w:shd w:fill="FFFFFF" w:val="clear"/>
        </w:rPr>
        <w:t>P</w:t>
      </w:r>
      <w:r>
        <w:rPr>
          <w:rStyle w:val="Policepardfaut"/>
          <w:rFonts w:cs="Calibri" w:ascii="Calibri" w:hAnsi="Calibri"/>
          <w:i w:val="false"/>
          <w:iCs w:val="false"/>
          <w:color w:val="000000"/>
          <w:sz w:val="28"/>
          <w:szCs w:val="28"/>
          <w:shd w:fill="FFFFFF" w:val="clear"/>
        </w:rPr>
        <w:t>ar Jésus, le Christ, notre Seigneur. </w:t>
      </w:r>
      <w:r>
        <w:rPr>
          <w:rStyle w:val="Emphasis"/>
          <w:rFonts w:cs="Calibri" w:ascii="Calibri" w:hAnsi="Calibri"/>
          <w:i w:val="false"/>
          <w:iCs w:val="false"/>
          <w:color w:val="000000"/>
          <w:sz w:val="28"/>
          <w:szCs w:val="28"/>
          <w:shd w:fill="FFFFFF" w:val="clear"/>
        </w:rPr>
        <w:t>– Amen.</w:t>
      </w:r>
      <w:r>
        <w:rPr>
          <w:rStyle w:val="Emphasis"/>
          <w:rFonts w:ascii="Calibri" w:hAnsi="Calibri"/>
          <w:i w:val="false"/>
          <w:iCs w:val="false"/>
          <w:color w:val="000000"/>
          <w:sz w:val="33"/>
          <w:szCs w:val="33"/>
          <w:shd w:fill="FFFFFF" w:val="clear"/>
        </w:rPr>
        <w:t> </w:t>
      </w:r>
    </w:p>
    <w:p>
      <w:pPr>
        <w:pStyle w:val="Normal"/>
        <w:spacing w:before="0" w:after="0"/>
        <w:rPr/>
      </w:pPr>
      <w:r>
        <w:rPr/>
      </w:r>
    </w:p>
    <w:sectPr>
      <w:footerReference w:type="default" r:id="rId4"/>
      <w:type w:val="nextPage"/>
      <w:pgSz w:w="11906" w:h="16838"/>
      <w:pgMar w:left="1417" w:right="1357" w:gutter="0" w:header="0" w:top="720" w:footer="708" w:bottom="568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AAAAAB+Times-Roman">
    <w:charset w:val="00"/>
    <w:family w:val="roman"/>
    <w:pitch w:val="default"/>
  </w:font>
  <w:font w:name="Garamond">
    <w:charset w:val="00"/>
    <w:family w:val="roman"/>
    <w:pitch w:val="variable"/>
  </w:font>
  <w:font w:name="Lyon Display Bold"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                                                                                                                  </w:t>
    </w:r>
    <w:r>
      <w:rPr/>
      <w:t xml:space="preserve">Relais Saint Michel, </w:t>
    </w:r>
    <w:r>
      <w:rPr/>
      <w:t>16</w:t>
    </w:r>
    <w:r>
      <w:rPr/>
      <w:t>/</w:t>
    </w:r>
    <w:r>
      <w:rPr/>
      <w:t>02</w:t>
    </w:r>
    <w:r>
      <w:rPr/>
      <w:t>/202</w:t>
    </w:r>
    <w:r>
      <w:rPr/>
      <w:t>5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fr-FR" w:eastAsia="en-US" w:bidi="ar-SA"/>
      </w:rPr>
    </w:rPrDefault>
    <w:pPrDefault>
      <w:pPr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paragraph" w:styleId="Heading5">
    <w:name w:val="heading 5"/>
    <w:basedOn w:val="Titre"/>
    <w:next w:val="BodyText"/>
    <w:qFormat/>
    <w:pPr>
      <w:numPr>
        <w:ilvl w:val="0"/>
        <w:numId w:val="0"/>
      </w:num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Policepardfaut">
    <w:name w:val="Police par défaut"/>
    <w:qFormat/>
    <w:rPr/>
  </w:style>
  <w:style w:type="character" w:styleId="TextedebullesCar">
    <w:name w:val="Texte de bulles Car"/>
    <w:basedOn w:val="Policepardfaut"/>
    <w:qFormat/>
    <w:rPr>
      <w:rFonts w:ascii="Tahoma" w:hAnsi="Tahoma" w:eastAsia="Tahoma" w:cs="Tahoma"/>
      <w:sz w:val="16"/>
      <w:szCs w:val="16"/>
    </w:rPr>
  </w:style>
  <w:style w:type="character" w:styleId="En-tteCar">
    <w:name w:val="En-tête Car"/>
    <w:basedOn w:val="Policepardfaut"/>
    <w:qFormat/>
    <w:rPr/>
  </w:style>
  <w:style w:type="character" w:styleId="PieddepageCar">
    <w:name w:val="Pied de page Car"/>
    <w:basedOn w:val="Policepardfaut"/>
    <w:qFormat/>
    <w:rPr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paragraph" w:styleId="Titre">
    <w:name w:val="Titre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>
      <w:rFonts w:cs="Lucida Sans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Lucida Sans"/>
    </w:rPr>
  </w:style>
  <w:style w:type="paragraph" w:styleId="Textedebulles">
    <w:name w:val="Texte de bulles"/>
    <w:basedOn w:val="Normal"/>
    <w:qFormat/>
    <w:pPr>
      <w:suppressAutoHyphens w:val="true"/>
      <w:spacing w:lineRule="auto" w:line="240" w:before="0" w:after="0"/>
    </w:pPr>
    <w:rPr>
      <w:rFonts w:ascii="Tahoma" w:hAnsi="Tahoma" w:eastAsia="Tahoma" w:cs="Tahoma"/>
      <w:sz w:val="16"/>
      <w:szCs w:val="16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ascii="AAAAAB+Times-Roman" w:hAnsi="AAAAAB+Times-Roman" w:eastAsia="AAAAAB+Times-Roman" w:cs="AAAAAB+Times-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en-US" w:bidi="ar-SA"/>
    </w:rPr>
  </w:style>
  <w:style w:type="paragraph" w:styleId="NormalWeb">
    <w:name w:val="Normal (Web)"/>
    <w:basedOn w:val="Normal1"/>
    <w:qFormat/>
    <w:pPr>
      <w:widowControl/>
      <w:suppressAutoHyphens w:val="false"/>
      <w:spacing w:lineRule="auto" w:line="240" w:before="100" w:after="100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aroissedesolonnes@gmail.com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260</TotalTime>
  <Application>LibreOffice/24.8.4.2$Windows_X86_64 LibreOffice_project/bb3cfa12c7b1bf994ecc5649a80400d06cd71002</Application>
  <AppVersion>15.0000</AppVersion>
  <Pages>3</Pages>
  <Words>554</Words>
  <Characters>2612</Characters>
  <CharactersWithSpaces>3436</CharactersWithSpaces>
  <Paragraphs>58</Paragraphs>
  <Company>Sweet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2024-11-12T08:41:00Z</dcterms:created>
  <dc:creator>SWEET</dc:creator>
  <dc:description/>
  <dc:language>fr-FR</dc:language>
  <cp:lastModifiedBy/>
  <cp:lastPrinted>2024-11-30T11:40:00Z</cp:lastPrinted>
  <dcterms:modified xsi:type="dcterms:W3CDTF">2025-02-17T17:52:16Z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